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Project Competition: SAMPARK’24</w:t>
      </w:r>
    </w:p>
    <w:p>
      <w:pPr>
        <w:pStyle w:val="Normal"/>
        <w:rPr/>
      </w:pPr>
      <w:r>
        <w:rPr/>
      </w:r>
    </w:p>
    <w:p>
      <w:pPr>
        <w:pStyle w:val="Normal"/>
        <w:rPr/>
      </w:pPr>
      <w:r>
        <w:rPr>
          <w:b/>
        </w:rPr>
        <w:t>Theme:</w:t>
      </w:r>
      <w:r>
        <w:rPr/>
        <w:t xml:space="preserve"> Modern Solutions For a Greener Future </w:t>
      </w:r>
    </w:p>
    <w:p>
      <w:pPr>
        <w:pStyle w:val="Normal"/>
        <w:rPr/>
      </w:pPr>
      <w:r>
        <w:rPr>
          <w:b/>
        </w:rPr>
        <w:t>Time:</w:t>
      </w:r>
      <w:r>
        <w:rPr/>
        <w:t xml:space="preserve"> 2:00 to 4:00 pm</w:t>
      </w:r>
    </w:p>
    <w:p>
      <w:pPr>
        <w:pStyle w:val="Normal"/>
        <w:rPr/>
      </w:pPr>
      <w:r>
        <w:rPr>
          <w:b/>
        </w:rPr>
        <w:t>Track</w:t>
      </w:r>
      <w:r>
        <w:rPr/>
        <w:t xml:space="preserve"> </w:t>
      </w:r>
      <w:r>
        <w:rPr>
          <w:b/>
        </w:rPr>
        <w:t xml:space="preserve">1: </w:t>
      </w:r>
      <w:r>
        <w:rPr/>
        <w:t>Software</w:t>
      </w:r>
    </w:p>
    <w:p>
      <w:pPr>
        <w:pStyle w:val="Normal"/>
        <w:rPr/>
      </w:pPr>
      <w:r>
        <w:rPr/>
      </w:r>
    </w:p>
    <w:p>
      <w:pPr>
        <w:pStyle w:val="Normal"/>
        <w:rPr/>
      </w:pPr>
      <w:r>
        <w:rPr/>
        <w:t xml:space="preserve">Problem Statement: Perform a complete EDA on the dataset. For example, </w:t>
      </w:r>
      <w:r>
        <w:rPr>
          <w:color w:val="202214"/>
        </w:rPr>
        <w:t xml:space="preserve">How long was the customer parked after the completion of the charging event? What percentage of charge events in the given dataset leave the vehicle parked at the charge station after completion of charging (by charging port/level type)? </w:t>
      </w:r>
    </w:p>
    <w:p>
      <w:pPr>
        <w:pStyle w:val="Normal"/>
        <w:rPr/>
      </w:pPr>
      <w:r>
        <w:rPr/>
      </w:r>
    </w:p>
    <w:p>
      <w:pPr>
        <w:pStyle w:val="Normal"/>
        <w:rPr/>
      </w:pPr>
      <w:r>
        <w:rPr/>
        <w:t xml:space="preserve">Participants must utilize this provided dataset and address the challenges outlined in the accompanying problem statement. </w:t>
      </w:r>
      <w:r>
        <w:rPr>
          <w:b/>
          <w:color w:val="202214"/>
        </w:rPr>
        <w:t>Innovative analysis for</w:t>
      </w:r>
      <w:r>
        <w:rPr>
          <w:b/>
        </w:rPr>
        <w:t xml:space="preserve"> the solutions will have a greater weightage. </w:t>
      </w:r>
      <w:r>
        <w:rPr/>
        <w:t xml:space="preserve">Deviations from this guideline may impact the evaluation of the submission. Participants are encouraged to thoroughly understand the problem statement and leverage the provided dataset effectively in crafting their solutions. All participants must present a functional and operational code during the specified event or activity. The code should fulfill the outlined criteria and demonstrate its intended functionality. </w:t>
      </w:r>
    </w:p>
    <w:p>
      <w:pPr>
        <w:pStyle w:val="Normal"/>
        <w:rPr/>
      </w:pPr>
      <w:r>
        <w:rPr/>
      </w:r>
    </w:p>
    <w:p>
      <w:pPr>
        <w:pStyle w:val="Normal"/>
        <w:rPr/>
      </w:pPr>
      <w:r>
        <w:rPr/>
        <w:t>The submission of photos and videos containing code is strictly prohibited. All code must be presented in a textual format, adhering to the specified guidelines for code submission. A maximum allowance of 10% plagiarism is permitted in any submitted work. Plagiarism exceeding this threshold will result in penalties or consequences.</w:t>
      </w:r>
    </w:p>
    <w:p>
      <w:pPr>
        <w:pStyle w:val="Normal"/>
        <w:rPr/>
      </w:pPr>
      <w:r>
        <w:rPr/>
      </w:r>
    </w:p>
    <w:p>
      <w:pPr>
        <w:pStyle w:val="Normal"/>
        <w:rPr/>
      </w:pPr>
      <w:r>
        <w:rPr/>
        <w:t>Total: 30 Marks</w:t>
      </w:r>
    </w:p>
    <w:p>
      <w:pPr>
        <w:pStyle w:val="Normal"/>
        <w:rPr/>
      </w:pPr>
      <w:r>
        <w:rPr/>
        <w:t xml:space="preserve">1. EDA- 5 marks </w:t>
      </w:r>
    </w:p>
    <w:p>
      <w:pPr>
        <w:pStyle w:val="Normal"/>
        <w:rPr/>
      </w:pPr>
      <w:r>
        <w:rPr/>
        <w:t xml:space="preserve">2. Optimization/Visualization - 5 marks </w:t>
      </w:r>
    </w:p>
    <w:p>
      <w:pPr>
        <w:pStyle w:val="Normal"/>
        <w:rPr/>
      </w:pPr>
      <w:r>
        <w:rPr/>
        <w:t>3. Accuracy/Attempt - 10 marks</w:t>
      </w:r>
    </w:p>
    <w:p>
      <w:pPr>
        <w:pStyle w:val="Normal"/>
        <w:rPr/>
      </w:pPr>
      <w:r>
        <w:rPr/>
        <w:t xml:space="preserve">4. Code Semantics - 5 marks </w:t>
      </w:r>
    </w:p>
    <w:p>
      <w:pPr>
        <w:pStyle w:val="Normal"/>
        <w:rPr/>
      </w:pPr>
      <w:r>
        <w:rPr/>
        <w:t>5. Innovative ML/DL prediction - 5 marks</w:t>
      </w:r>
    </w:p>
    <w:p>
      <w:pPr>
        <w:pStyle w:val="Normal"/>
        <w:rPr/>
      </w:pPr>
      <w:r>
        <w:rPr/>
      </w:r>
    </w:p>
    <w:p>
      <w:pPr>
        <w:pStyle w:val="Normal"/>
        <w:rPr/>
      </w:pPr>
      <w:r>
        <w:rPr/>
        <w:t>Instructions:</w:t>
      </w:r>
    </w:p>
    <w:p>
      <w:pPr>
        <w:pStyle w:val="Normal"/>
        <w:rPr/>
      </w:pPr>
      <w:r>
        <w:rPr/>
      </w:r>
    </w:p>
    <w:p>
      <w:pPr>
        <w:pStyle w:val="Normal"/>
        <w:rPr/>
      </w:pPr>
      <w:r>
        <w:rPr/>
        <w:t xml:space="preserve">1. The window between 2:00 pm and 3:45 pm is designated for crafting solutions to the problem statement, evaluation will commence from 3:45 pm </w:t>
      </w:r>
    </w:p>
    <w:p>
      <w:pPr>
        <w:pStyle w:val="Normal"/>
        <w:rPr/>
      </w:pPr>
      <w:r>
        <w:rPr/>
        <w:t xml:space="preserve">2. The results will be officially announced after 5:00 pm and followed by a closing ceremony where the winners will be felicitated. </w:t>
      </w:r>
    </w:p>
    <w:p>
      <w:pPr>
        <w:pStyle w:val="Normal"/>
        <w:rPr/>
      </w:pPr>
      <w:r>
        <w:rPr/>
        <w:t>3. Evaluation Time: Each assessment will be limited to 2-3 minutes.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Pages>
  <Words>288</Words>
  <Characters>1613</Characters>
  <CharactersWithSpaces>1892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2024-02-25T08:29:00Z</dcterms:created>
  <dc:creator/>
  <dc:description/>
  <dc:language>en-IN</dc:language>
  <cp:lastModifiedBy/>
  <dcterms:modified xsi:type="dcterms:W3CDTF">2024-02-25T14:01:59Z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