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Georgia" w:cs="Georgia" w:eastAsia="Georgia" w:hAnsi="Georgia"/>
          <w:b/>
          <w:bCs/>
          <w:color w:val="1a1a2e"/>
          <w:sz w:val="48"/>
          <w:szCs w:val="48"/>
        </w:rPr>
        <w:t xml:space="preserve">Bangalore: The Silicon Valley of India</w:t>
      </w:r>
    </w:p>
    <w:p>
      <w:pPr>
        <w:spacing w:after="400"/>
        <w:jc w:val="center"/>
      </w:pPr>
      <w:r>
        <w:rPr>
          <w:rFonts w:ascii="Georgia" w:cs="Georgia" w:eastAsia="Georgia" w:hAnsi="Georgia"/>
          <w:i/>
          <w:iCs/>
          <w:color w:val="666666"/>
          <w:sz w:val="22"/>
          <w:szCs w:val="22"/>
        </w:rPr>
        <w:t xml:space="preserve">May 22, 2026</w:t>
      </w:r>
    </w:p>
    <w:p>
      <w:pPr>
        <w:pBdr>
          <w:bottom w:val="single" w:color="cccccc" w:sz="1"/>
        </w:pBdr>
        <w:spacing w:after="200"/>
      </w:pPr>
      <w:r>
        <w:rPr>
          <w:rFonts w:ascii="Georgia" w:cs="Georgia" w:eastAsia="Georgia" w:hAnsi="Georgia"/>
          <w:b/>
          <w:bCs/>
          <w:sz w:val="22"/>
          <w:szCs w:val="22"/>
        </w:rPr>
        <w:t xml:space="preserve">TL;DR: </w:t>
      </w:r>
      <w:r>
        <w:rPr>
          <w:rFonts w:ascii="Georgia" w:cs="Georgia" w:eastAsia="Georgia" w:hAnsi="Georgia"/>
          <w:i/>
          <w:iCs/>
          <w:sz w:val="22"/>
          <w:szCs w:val="22"/>
        </w:rPr>
        <w:t xml:space="preserve">Bangalore is known as the Silicon Valley of India due to its thriving startup ecosystem and massive software engineering talent pool. It is home to many top IT companies and global R&amp;D centres.</w:t>
      </w:r>
    </w:p>
    <w:p>
      <w:pPr>
        <w:spacing w:after="200"/>
      </w:pPr>
    </w:p>
    <w:p>
      <w:pPr>
        <w:spacing w:after="120" w:line="360"/>
        <w:jc w:val="both"/>
      </w:pPr>
      <w:r>
        <w:rPr>
          <w:rFonts w:ascii="Times New Roman" w:cs="Times New Roman" w:eastAsia="Times New Roman" w:hAnsi="Times New Roman"/>
          <w:sz w:val="24"/>
          <w:szCs w:val="24"/>
        </w:rPr>
        <w:t xml:space="preserve">Bangalore is known as the Silicon Valley of India for its thriving startup ecosystem, its massive software engineering talent pool, and the presence of tech giants like Google and Amazon, which have established R&amp;D centres in the city.</w:t>
      </w:r>
    </w:p>
    <w:p>
      <w:pPr>
        <w:spacing w:after="120" w:line="360"/>
        <w:jc w:val="both"/>
      </w:pPr>
      <w:r>
        <w:rPr>
          <w:rFonts w:ascii="Times New Roman" w:cs="Times New Roman" w:eastAsia="Times New Roman" w:hAnsi="Times New Roman"/>
          <w:sz w:val="24"/>
          <w:szCs w:val="24"/>
        </w:rPr>
        <w:t xml:space="preserve">The combination of these factors has created an atmosphere of innovation driven by ambitious engineers and entrepreneurs. It’s unlike any other metro area in India… or the entire continent. Some even consider Bangalore the Silicon Valley of Asia.</w:t>
      </w:r>
    </w:p>
    <w:p>
      <w:pPr>
        <w:spacing w:after="120" w:line="360"/>
        <w:jc w:val="both"/>
      </w:pPr>
      <w:r>
        <w:rPr>
          <w:rFonts w:ascii="Times New Roman" w:cs="Times New Roman" w:eastAsia="Times New Roman" w:hAnsi="Times New Roman"/>
          <w:sz w:val="24"/>
          <w:szCs w:val="24"/>
        </w:rPr>
        <w:t xml:space="preserve">Here are some hard stats and numbers that explain why Bangalore has earned such a nickname:</w:t>
      </w:r>
    </w:p>
    <w:p>
      <w:pPr>
        <w:spacing w:after="120" w:line="360"/>
        <w:jc w:val="both"/>
      </w:pPr>
      <w:r>
        <w:rPr>
          <w:rFonts w:ascii="Times New Roman" w:cs="Times New Roman" w:eastAsia="Times New Roman" w:hAnsi="Times New Roman"/>
          <w:sz w:val="24"/>
          <w:szCs w:val="24"/>
        </w:rPr>
        <w:t xml:space="preserve">A historical leader in IT services, Bangalore is home to 6 of the top 20 IT companies in India. It has over 2 million software developers and produces around 90,000 engineering graduates every year. More than 400 global companies, including Apple, Meta, and Microsoft, have set up R&amp;D centres here. Ranked 10th best city in the world, southern states account for nearly 60% of India’s total IT exports, with Bangalore alone contributing $64 billion.</w:t>
      </w:r>
    </w:p>
    <w:p>
      <w:pPr>
        <w:spacing w:after="120" w:line="360"/>
        <w:jc w:val="both"/>
      </w:pPr>
      <w:r>
        <w:rPr>
          <w:rFonts w:ascii="Times New Roman" w:cs="Times New Roman" w:eastAsia="Times New Roman" w:hAnsi="Times New Roman"/>
          <w:sz w:val="24"/>
          <w:szCs w:val="24"/>
        </w:rPr>
        <w:t xml:space="preserve">In 1984, India introduced new computer and software policies. Then came the global players. In 1985, Texas Instruments Inc. became the first multinational company. Throughout the 1990s, more organisations followed. They were drawn by three things: a deep talent pool, lower costs, and a growing tech ecosystem. The Indian government supported the growing software industry by setting up Software Technology Parks of India (STPI).</w:t>
      </w:r>
    </w:p>
    <w:p>
      <w:pPr>
        <w:spacing w:before="400"/>
      </w:pPr>
    </w:p>
    <w:p>
      <w:pPr>
        <w:jc w:val="right"/>
      </w:pPr>
      <w:r>
        <w:rPr>
          <w:rFonts w:ascii="Georgia" w:cs="Georgia" w:eastAsia="Georgia" w:hAnsi="Georgia"/>
          <w:i/>
          <w:iCs/>
          <w:color w:val="444444"/>
          <w:sz w:val="22"/>
          <w:szCs w:val="22"/>
        </w:rPr>
        <w:t xml:space="preserve">Best regards, John Doe, Technology Writer and Industry Expert</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2026-05-22T16:00:17.293Z</dcterms:created>
  <dcterms:modified xsi:type="dcterms:W3CDTF">2026-05-22T16:00:17.293Z</dcterms:modified>
</cp:coreProperties>
</file>

<file path=docProps/custom.xml><?xml version="1.0" encoding="utf-8"?>
<Properties xmlns="http://schemas.openxmlformats.org/officeDocument/2006/custom-properties" xmlns:vt="http://schemas.openxmlformats.org/officeDocument/2006/docPropsVTypes"/>
</file>