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2F5597"/>
          <w:sz w:val="40"/>
          <w:szCs w:val="40"/>
        </w:rPr>
        <w:t xml:space="preserve">Software Architecture and Design Specification</w:t>
      </w:r>
    </w:p>
    <w:p>
      <w:pPr>
        <w:pBdr>
          <w:bottom w:val="single" w:color="2F5597" w:sz="8" w:space="4"/>
        </w:pBdr>
        <w:spacing w:after="160"/>
      </w:pPr>
    </w:p>
    <w:p>
      <w:pPr>
        <w:spacing w:after="100" w:before="0" w:line="264"/>
      </w:pPr>
      <w:r>
        <w:rPr>
          <w:rFonts w:ascii="Calibri" w:cs="Calibri" w:eastAsia="Calibri" w:hAnsi="Calibri"/>
          <w:b/>
          <w:bCs/>
          <w:sz w:val="21"/>
          <w:szCs w:val="21"/>
        </w:rPr>
        <w:t xml:space="preserve">Project:</w:t>
      </w:r>
      <w:r>
        <w:rPr>
          <w:rFonts w:ascii="Calibri" w:cs="Calibri" w:eastAsia="Calibri" w:hAnsi="Calibri"/>
          <w:sz w:val="21"/>
          <w:szCs w:val="21"/>
        </w:rPr>
        <w:t xml:space="preserve"> Real-Time Chat Application (Socket Programming)</w:t>
      </w:r>
    </w:p>
    <w:p>
      <w:pPr>
        <w:spacing w:after="100" w:before="0" w:line="264"/>
      </w:pPr>
      <w:r>
        <w:rPr>
          <w:rFonts w:ascii="Calibri" w:cs="Calibri" w:eastAsia="Calibri" w:hAnsi="Calibri"/>
          <w:b/>
          <w:bCs/>
          <w:sz w:val="21"/>
          <w:szCs w:val="21"/>
        </w:rPr>
        <w:t xml:space="preserve">Version:</w:t>
      </w:r>
      <w:r>
        <w:rPr>
          <w:rFonts w:ascii="Calibri" w:cs="Calibri" w:eastAsia="Calibri" w:hAnsi="Calibri"/>
          <w:sz w:val="21"/>
          <w:szCs w:val="21"/>
        </w:rPr>
        <w:t xml:space="preserve"> 1.1</w:t>
      </w:r>
    </w:p>
    <w:p>
      <w:pPr>
        <w:spacing w:after="100" w:before="0" w:line="264"/>
      </w:pPr>
      <w:r>
        <w:rPr>
          <w:rFonts w:ascii="Calibri" w:cs="Calibri" w:eastAsia="Calibri" w:hAnsi="Calibri"/>
          <w:b/>
          <w:bCs/>
          <w:sz w:val="21"/>
          <w:szCs w:val="21"/>
        </w:rPr>
        <w:t xml:space="preserve">Authors:</w:t>
      </w:r>
      <w:r>
        <w:rPr>
          <w:rFonts w:ascii="Calibri" w:cs="Calibri" w:eastAsia="Calibri" w:hAnsi="Calibri"/>
          <w:sz w:val="21"/>
          <w:szCs w:val="21"/>
        </w:rPr>
        <w:t xml:space="preserve"> Team 5, PES University, Bangalore</w:t>
      </w:r>
    </w:p>
    <w:p>
      <w:pPr>
        <w:spacing w:after="100" w:before="0" w:line="264"/>
      </w:pPr>
      <w:r>
        <w:rPr>
          <w:rFonts w:ascii="Calibri" w:cs="Calibri" w:eastAsia="Calibri" w:hAnsi="Calibri"/>
          <w:b/>
          <w:bCs/>
          <w:sz w:val="21"/>
          <w:szCs w:val="21"/>
        </w:rPr>
        <w:t xml:space="preserve">Date:</w:t>
      </w:r>
      <w:r>
        <w:rPr>
          <w:rFonts w:ascii="Calibri" w:cs="Calibri" w:eastAsia="Calibri" w:hAnsi="Calibri"/>
          <w:sz w:val="21"/>
          <w:szCs w:val="21"/>
        </w:rPr>
        <w:t xml:space="preserve"> 07-10-2026</w:t>
      </w:r>
    </w:p>
    <w:p>
      <w:pPr>
        <w:spacing w:after="100" w:before="0" w:line="264"/>
      </w:pPr>
      <w:r>
        <w:rPr>
          <w:rFonts w:ascii="Calibri" w:cs="Calibri" w:eastAsia="Calibri" w:hAnsi="Calibri"/>
          <w:b/>
          <w:bCs/>
          <w:sz w:val="21"/>
          <w:szCs w:val="21"/>
        </w:rPr>
        <w:t xml:space="preserve">Status:</w:t>
      </w:r>
      <w:r>
        <w:rPr>
          <w:rFonts w:ascii="Calibri" w:cs="Calibri" w:eastAsia="Calibri" w:hAnsi="Calibri"/>
          <w:sz w:val="21"/>
          <w:szCs w:val="21"/>
        </w:rPr>
        <w:t xml:space="preserve"> Draft</w:t>
      </w:r>
    </w:p>
    <w:p>
      <w:pPr>
        <w:pStyle w:val="Heading2"/>
        <w:keepNext/>
        <w:spacing w:after="100" w:before="240"/>
      </w:pPr>
      <w:r>
        <w:rPr>
          <w:rFonts w:ascii="Calibri" w:cs="Calibri" w:eastAsia="Calibri" w:hAnsi="Calibri"/>
          <w:b/>
          <w:bCs/>
          <w:color w:val="2F5597"/>
          <w:sz w:val="25"/>
          <w:szCs w:val="25"/>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800"/>
        <w:gridCol w:w="49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Version</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Date</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Author</w:t>
            </w:r>
          </w:p>
        </w:tc>
        <w:tc>
          <w:tcPr>
            <w:tcW w:type="dxa" w:w="49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Change Summary</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1.0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04-10-2026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5</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Initial architecture and design specification derived from SRS v1.0</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1.1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07-10-2026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5</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Added team member names, SRNs and roles</w:t>
            </w:r>
          </w:p>
        </w:tc>
      </w:tr>
    </w:tbl>
    <w:p>
      <w:pPr>
        <w:pStyle w:val="Heading2"/>
        <w:keepNext/>
        <w:spacing w:after="100" w:before="240"/>
      </w:pPr>
      <w:r>
        <w:rPr>
          <w:rFonts w:ascii="Calibri" w:cs="Calibri" w:eastAsia="Calibri" w:hAnsi="Calibri"/>
          <w:b/>
          <w:bCs/>
          <w:color w:val="2F5597"/>
          <w:sz w:val="25"/>
          <w:szCs w:val="25"/>
        </w:rPr>
        <w:t xml:space="preserve">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838"/>
      </w:tblGrid>
      <w:tr>
        <w:trPr>
          <w:cantSplit/>
          <w:tblHeader/>
        </w:trPr>
        <w:tc>
          <w:tcPr>
            <w:tcW w:type="dxa" w:w="4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Role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Name (SRN)</w:t>
            </w:r>
          </w:p>
        </w:tc>
        <w:tc>
          <w:tcPr>
            <w:tcW w:type="dxa" w:w="1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Signature / Date</w:t>
            </w:r>
          </w:p>
        </w:tc>
      </w:tr>
      <w:tr>
        <w:trPr>
          <w:cantSplit/>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1: Authentication and Security (SRS 5.1, SEC-1 to SEC-8)</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Gagan Eswar (PES1UG24CS165)</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2: Messaging, Chat History and Performance (SRS 5.2, 5.5, PERF)</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Chetha Samrutha (PES1UG24CS131)</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3: Group Chat, Profile/Search and Usability (SRS 5.3, 5.7, UI)</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Harsh Kalekar (PES1UG24CS183)</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4: Presence, Status, Connection Handling and Reliability (SRS 5.4, 5.6)</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Dhanush K S (PES1UG24CS148)</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Project Guide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bl>
    <w:p>
      <w:pPr>
        <w:pStyle w:val="Heading1"/>
        <w:keepNext/>
        <w:spacing w:after="140" w:before="320"/>
      </w:pPr>
      <w:r>
        <w:rPr>
          <w:rFonts w:ascii="Calibri" w:cs="Calibri" w:eastAsia="Calibri" w:hAnsi="Calibri"/>
          <w:b/>
          <w:bCs/>
          <w:color w:val="2F5597"/>
          <w:sz w:val="30"/>
          <w:szCs w:val="30"/>
        </w:rPr>
        <w:t xml:space="preserve">1. Introduction</w:t>
      </w:r>
    </w:p>
    <w:p>
      <w:pPr>
        <w:pStyle w:val="Heading3"/>
        <w:keepNext/>
        <w:spacing w:after="80" w:before="160"/>
      </w:pPr>
      <w:r>
        <w:rPr>
          <w:rFonts w:ascii="Calibri" w:cs="Calibri" w:eastAsia="Calibri" w:hAnsi="Calibri"/>
          <w:b/>
          <w:bCs/>
          <w:color w:val="1F3864"/>
          <w:sz w:val="22"/>
          <w:szCs w:val="22"/>
        </w:rPr>
        <w:t xml:space="preserve">1.1 Purpose</w:t>
      </w:r>
    </w:p>
    <w:p>
      <w:pPr>
        <w:spacing w:after="100" w:before="0" w:line="264"/>
      </w:pPr>
      <w:r>
        <w:rPr>
          <w:rFonts w:ascii="Calibri" w:cs="Calibri" w:eastAsia="Calibri" w:hAnsi="Calibri"/>
          <w:sz w:val="21"/>
          <w:szCs w:val="21"/>
        </w:rPr>
        <w:t xml:space="preserve">This document specifies the architecture and design of the Real-Time Chat Application (release 1.0). It translates the requirements of the Software Requirements Specification (SRS v1.0) into a structure of components, a security architecture, interaction flows, interface definitions and an error-handling approach that the team will implement and test.</w:t>
      </w:r>
    </w:p>
    <w:p>
      <w:pPr>
        <w:pStyle w:val="Heading3"/>
        <w:keepNext/>
        <w:spacing w:after="80" w:before="160"/>
      </w:pPr>
      <w:r>
        <w:rPr>
          <w:rFonts w:ascii="Calibri" w:cs="Calibri" w:eastAsia="Calibri" w:hAnsi="Calibri"/>
          <w:b/>
          <w:bCs/>
          <w:color w:val="1F3864"/>
          <w:sz w:val="22"/>
          <w:szCs w:val="22"/>
        </w:rPr>
        <w:t xml:space="preserve">1.2 Scope</w:t>
      </w:r>
    </w:p>
    <w:p>
      <w:pPr>
        <w:spacing w:after="100" w:before="0" w:line="264"/>
      </w:pPr>
      <w:r>
        <w:rPr>
          <w:rFonts w:ascii="Calibri" w:cs="Calibri" w:eastAsia="Calibri" w:hAnsi="Calibri"/>
          <w:sz w:val="21"/>
          <w:szCs w:val="21"/>
        </w:rPr>
        <w:t xml:space="preserve">Covers the complete system: the browser-based client, the Node.js application server (REST API and WebSocket server) and the MongoDB database. The functional areas are user registration and authentication, one-to-one messaging, group chat, presence and typing indicators, chat history, delivery status with unread notifications, and profile management with user search. Items listed as out of scope in the SRS (file sharing, voice/video, end-to-end encryption, native apps, message editing) are not designed here.</w:t>
      </w:r>
    </w:p>
    <w:p>
      <w:pPr>
        <w:pStyle w:val="Heading3"/>
        <w:keepNext/>
        <w:spacing w:after="80" w:before="160"/>
      </w:pPr>
      <w:r>
        <w:rPr>
          <w:rFonts w:ascii="Calibri" w:cs="Calibri" w:eastAsia="Calibri" w:hAnsi="Calibri"/>
          <w:b/>
          <w:bCs/>
          <w:color w:val="1F3864"/>
          <w:sz w:val="22"/>
          <w:szCs w:val="22"/>
        </w:rPr>
        <w:t xml:space="preserve">1.3 Audience</w:t>
      </w:r>
    </w:p>
    <w:p>
      <w:pPr>
        <w:spacing w:after="100" w:before="0" w:line="264"/>
      </w:pPr>
      <w:r>
        <w:rPr>
          <w:rFonts w:ascii="Calibri" w:cs="Calibri" w:eastAsia="Calibri" w:hAnsi="Calibri"/>
          <w:sz w:val="21"/>
          <w:szCs w:val="21"/>
        </w:rPr>
        <w:t xml:space="preserve">Developers (Team 5), testers deriving test cases from the design, the project guide and evaluators, and anyone who will maintain or extend the system.</w:t>
      </w:r>
    </w:p>
    <w:p>
      <w:pPr>
        <w:pStyle w:val="Heading3"/>
        <w:keepNext/>
        <w:spacing w:after="80" w:before="160"/>
      </w:pPr>
      <w:r>
        <w:rPr>
          <w:rFonts w:ascii="Calibri" w:cs="Calibri" w:eastAsia="Calibri" w:hAnsi="Calibri"/>
          <w:b/>
          <w:bCs/>
          <w:color w:val="1F3864"/>
          <w:sz w:val="22"/>
          <w:szCs w:val="22"/>
        </w:rPr>
        <w:t xml:space="preserve">1.4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Term</w:t>
            </w:r>
          </w:p>
        </w:tc>
        <w:tc>
          <w:tcPr>
            <w:tcW w:type="dxa" w:w="7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Meaning</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ADR</w:t>
            </w:r>
          </w:p>
        </w:tc>
        <w:tc>
          <w:tcPr>
            <w:tcW w:type="dxa" w:w="7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Architecture Decision Record, a short note recording one design decision and its rationale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JWT</w:t>
            </w:r>
          </w:p>
        </w:tc>
        <w:tc>
          <w:tcPr>
            <w:tcW w:type="dxa" w:w="7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JSON Web Token, a signed token proving that a user has authenticated</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WS / WSS</w:t>
            </w:r>
          </w:p>
        </w:tc>
        <w:tc>
          <w:tcPr>
            <w:tcW w:type="dxa" w:w="7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 WebSocket Secure (over TLS), RFC 6455</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REST</w:t>
            </w:r>
          </w:p>
        </w:tc>
        <w:tc>
          <w:tcPr>
            <w:tcW w:type="dxa" w:w="7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Representational State Transfer, the style of the HTTP API</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ODM</w:t>
            </w:r>
          </w:p>
        </w:tc>
        <w:tc>
          <w:tcPr>
            <w:tcW w:type="dxa" w:w="7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Object-Document Mapper (Mongoose) used to access MongoDB</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STRIDE</w:t>
            </w:r>
          </w:p>
        </w:tc>
        <w:tc>
          <w:tcPr>
            <w:tcW w:type="dxa" w:w="7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Threat classification: Spoofing, Tampering, Repudiation, Information disclosure, Denial of service, Elevation of privilege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XSS</w:t>
            </w:r>
          </w:p>
        </w:tc>
        <w:tc>
          <w:tcPr>
            <w:tcW w:type="dxa" w:w="7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Cross-Site Scripting, injection of malicious scripts into a web page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TLS</w:t>
            </w:r>
          </w:p>
        </w:tc>
        <w:tc>
          <w:tcPr>
            <w:tcW w:type="dxa" w:w="7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Transport Layer Security, the encryption protocol behind HTTPS and WSS</w:t>
            </w:r>
          </w:p>
        </w:tc>
      </w:tr>
    </w:tbl>
    <w:p>
      <w:pPr>
        <w:pStyle w:val="Heading1"/>
        <w:keepNext/>
        <w:spacing w:after="140" w:before="320"/>
      </w:pPr>
      <w:r>
        <w:rPr>
          <w:rFonts w:ascii="Calibri" w:cs="Calibri" w:eastAsia="Calibri" w:hAnsi="Calibri"/>
          <w:b/>
          <w:bCs/>
          <w:color w:val="2F5597"/>
          <w:sz w:val="30"/>
          <w:szCs w:val="30"/>
        </w:rPr>
        <w:t xml:space="preserve">2. Document Overview</w:t>
      </w:r>
    </w:p>
    <w:p>
      <w:pPr>
        <w:pStyle w:val="Heading3"/>
        <w:keepNext/>
        <w:spacing w:after="80" w:before="160"/>
      </w:pPr>
      <w:r>
        <w:rPr>
          <w:rFonts w:ascii="Calibri" w:cs="Calibri" w:eastAsia="Calibri" w:hAnsi="Calibri"/>
          <w:b/>
          <w:bCs/>
          <w:color w:val="1F3864"/>
          <w:sz w:val="22"/>
          <w:szCs w:val="22"/>
        </w:rPr>
        <w:t xml:space="preserve">2.1 How to use this document</w:t>
      </w:r>
    </w:p>
    <w:p>
      <w:pPr>
        <w:spacing w:after="100" w:before="0" w:line="264"/>
      </w:pPr>
      <w:r>
        <w:rPr>
          <w:rFonts w:ascii="Calibri" w:cs="Calibri" w:eastAsia="Calibri" w:hAnsi="Calibri"/>
          <w:sz w:val="21"/>
          <w:szCs w:val="21"/>
        </w:rPr>
        <w:t xml:space="preserve">Section 3 describes the architecture (component diagram, pattern, technology, risks, requirement traceability, security architecture). Section 4 describes the detailed design (sequence diagrams, API design, error handling, UX). Section 5 holds the glossary, references and tools. Requirement identifiers (REQ-n, PERF-n, SAF-n, SEC-n, BR-n) refer to SRS v1.0.</w:t>
      </w:r>
    </w:p>
    <w:p>
      <w:pPr>
        <w:pStyle w:val="Heading3"/>
        <w:keepNext/>
        <w:spacing w:after="80" w:before="160"/>
      </w:pPr>
      <w:r>
        <w:rPr>
          <w:rFonts w:ascii="Calibri" w:cs="Calibri" w:eastAsia="Calibri" w:hAnsi="Calibri"/>
          <w:b/>
          <w:bCs/>
          <w:color w:val="1F3864"/>
          <w:sz w:val="22"/>
          <w:szCs w:val="22"/>
        </w:rPr>
        <w:t xml:space="preserve">2.2 Related Documents</w:t>
      </w:r>
    </w:p>
    <w:p>
      <w:pPr>
        <w:pStyle w:val="ListParagraph"/>
        <w:numPr>
          <w:ilvl w:val="0"/>
          <w:numId w:val="2"/>
        </w:numPr>
        <w:spacing w:after="50" w:line="259"/>
      </w:pPr>
      <w:r>
        <w:rPr>
          <w:rFonts w:ascii="Calibri" w:cs="Calibri" w:eastAsia="Calibri" w:hAnsi="Calibri"/>
          <w:sz w:val="21"/>
          <w:szCs w:val="21"/>
        </w:rPr>
        <w:t xml:space="preserve">Software Requirements Specification (SRS) v1.0, Team 5, 04-Oct-2026, including the Requirement Traceability Matrix (Appendix C).</w:t>
      </w:r>
    </w:p>
    <w:p>
      <w:pPr>
        <w:pStyle w:val="ListParagraph"/>
        <w:numPr>
          <w:ilvl w:val="0"/>
          <w:numId w:val="2"/>
        </w:numPr>
        <w:spacing w:after="50" w:line="259"/>
      </w:pPr>
      <w:r>
        <w:rPr>
          <w:rFonts w:ascii="Calibri" w:cs="Calibri" w:eastAsia="Calibri" w:hAnsi="Calibri"/>
          <w:sz w:val="21"/>
          <w:szCs w:val="21"/>
        </w:rPr>
        <w:t xml:space="preserve">Software Test Plan (STP) v1.0, Team 5, which traces test cases back to the same requirement identifiers.</w:t>
      </w:r>
    </w:p>
    <w:p>
      <w:pPr>
        <w:pStyle w:val="Heading1"/>
        <w:keepNext/>
        <w:spacing w:after="140" w:before="320"/>
      </w:pPr>
      <w:r>
        <w:rPr>
          <w:rFonts w:ascii="Calibri" w:cs="Calibri" w:eastAsia="Calibri" w:hAnsi="Calibri"/>
          <w:b/>
          <w:bCs/>
          <w:color w:val="2F5597"/>
          <w:sz w:val="30"/>
          <w:szCs w:val="30"/>
        </w:rPr>
        <w:t xml:space="preserve">3. Architecture</w:t>
      </w:r>
    </w:p>
    <w:p>
      <w:pPr>
        <w:pStyle w:val="Heading3"/>
        <w:keepNext/>
        <w:spacing w:after="80" w:before="160"/>
      </w:pPr>
      <w:r>
        <w:rPr>
          <w:rFonts w:ascii="Calibri" w:cs="Calibri" w:eastAsia="Calibri" w:hAnsi="Calibri"/>
          <w:b/>
          <w:bCs/>
          <w:color w:val="1F3864"/>
          <w:sz w:val="22"/>
          <w:szCs w:val="22"/>
        </w:rPr>
        <w:t xml:space="preserve">3.1 Goals &amp; Constraints</w:t>
      </w:r>
    </w:p>
    <w:p>
      <w:pPr>
        <w:spacing w:after="100" w:before="0" w:line="264"/>
      </w:pPr>
      <w:r>
        <w:rPr>
          <w:rFonts w:ascii="Calibri" w:cs="Calibri" w:eastAsia="Calibri" w:hAnsi="Calibri"/>
          <w:b/>
          <w:bCs/>
          <w:sz w:val="21"/>
          <w:szCs w:val="21"/>
        </w:rPr>
        <w:t xml:space="preserve">Goals:</w:t>
      </w:r>
    </w:p>
    <w:p>
      <w:pPr>
        <w:pStyle w:val="ListParagraph"/>
        <w:numPr>
          <w:ilvl w:val="0"/>
          <w:numId w:val="2"/>
        </w:numPr>
        <w:spacing w:after="50" w:line="259"/>
      </w:pPr>
      <w:r>
        <w:rPr>
          <w:rFonts w:ascii="Calibri" w:cs="Calibri" w:eastAsia="Calibri" w:hAnsi="Calibri"/>
          <w:sz w:val="21"/>
          <w:szCs w:val="21"/>
        </w:rPr>
        <w:t xml:space="preserve">Low-latency delivery: at least 95% of messages displayed within 500 ms on a local network (PERF-1).</w:t>
      </w:r>
    </w:p>
    <w:p>
      <w:pPr>
        <w:pStyle w:val="ListParagraph"/>
        <w:numPr>
          <w:ilvl w:val="0"/>
          <w:numId w:val="2"/>
        </w:numPr>
        <w:spacing w:after="50" w:line="259"/>
      </w:pPr>
      <w:r>
        <w:rPr>
          <w:rFonts w:ascii="Calibri" w:cs="Calibri" w:eastAsia="Calibri" w:hAnsi="Calibri"/>
          <w:sz w:val="21"/>
          <w:szCs w:val="21"/>
        </w:rPr>
        <w:t xml:space="preserve">Reliability: no loss of accepted messages (SAF-1); automatic recovery from short network drops (REQ-22).</w:t>
      </w:r>
    </w:p>
    <w:p>
      <w:pPr>
        <w:pStyle w:val="ListParagraph"/>
        <w:numPr>
          <w:ilvl w:val="0"/>
          <w:numId w:val="2"/>
        </w:numPr>
        <w:spacing w:after="50" w:line="259"/>
      </w:pPr>
      <w:r>
        <w:rPr>
          <w:rFonts w:ascii="Calibri" w:cs="Calibri" w:eastAsia="Calibri" w:hAnsi="Calibri"/>
          <w:sz w:val="21"/>
          <w:szCs w:val="21"/>
        </w:rPr>
        <w:t xml:space="preserve">Security and privacy: authenticated, authorised and encrypted communication (SEC-1 to SEC-8).</w:t>
      </w:r>
    </w:p>
    <w:p>
      <w:pPr>
        <w:pStyle w:val="ListParagraph"/>
        <w:numPr>
          <w:ilvl w:val="0"/>
          <w:numId w:val="2"/>
        </w:numPr>
        <w:spacing w:after="50" w:line="259"/>
      </w:pPr>
      <w:r>
        <w:rPr>
          <w:rFonts w:ascii="Calibri" w:cs="Calibri" w:eastAsia="Calibri" w:hAnsi="Calibri"/>
          <w:sz w:val="21"/>
          <w:szCs w:val="21"/>
        </w:rPr>
        <w:t xml:space="preserve">Usability: responsive single-page UI that works from 360 px mobile width upwards.</w:t>
      </w:r>
    </w:p>
    <w:p>
      <w:pPr>
        <w:pStyle w:val="ListParagraph"/>
        <w:numPr>
          <w:ilvl w:val="0"/>
          <w:numId w:val="2"/>
        </w:numPr>
        <w:spacing w:after="50" w:line="259"/>
      </w:pPr>
      <w:r>
        <w:rPr>
          <w:rFonts w:ascii="Calibri" w:cs="Calibri" w:eastAsia="Calibri" w:hAnsi="Calibri"/>
          <w:sz w:val="21"/>
          <w:szCs w:val="21"/>
        </w:rPr>
        <w:t xml:space="preserve">Maintainability: modular code with separate auth, messaging, presence and data layers.</w:t>
      </w:r>
    </w:p>
    <w:p>
      <w:pPr>
        <w:spacing w:after="100" w:before="0" w:line="264"/>
      </w:pPr>
      <w:r>
        <w:rPr>
          <w:rFonts w:ascii="Calibri" w:cs="Calibri" w:eastAsia="Calibri" w:hAnsi="Calibri"/>
          <w:b/>
          <w:bCs/>
          <w:sz w:val="21"/>
          <w:szCs w:val="21"/>
        </w:rPr>
        <w:t xml:space="preserve">Constraints:</w:t>
      </w:r>
    </w:p>
    <w:p>
      <w:pPr>
        <w:pStyle w:val="ListParagraph"/>
        <w:numPr>
          <w:ilvl w:val="0"/>
          <w:numId w:val="2"/>
        </w:numPr>
        <w:spacing w:after="50" w:line="259"/>
      </w:pPr>
      <w:r>
        <w:rPr>
          <w:rFonts w:ascii="Calibri" w:cs="Calibri" w:eastAsia="Calibri" w:hAnsi="Calibri"/>
          <w:sz w:val="21"/>
          <w:szCs w:val="21"/>
        </w:rPr>
        <w:t xml:space="preserve">Real-time communication must use WebSockets, not long-polling.</w:t>
      </w:r>
    </w:p>
    <w:p>
      <w:pPr>
        <w:pStyle w:val="ListParagraph"/>
        <w:numPr>
          <w:ilvl w:val="0"/>
          <w:numId w:val="2"/>
        </w:numPr>
        <w:spacing w:after="50" w:line="259"/>
      </w:pPr>
      <w:r>
        <w:rPr>
          <w:rFonts w:ascii="Calibri" w:cs="Calibri" w:eastAsia="Calibri" w:hAnsi="Calibri"/>
          <w:sz w:val="21"/>
          <w:szCs w:val="21"/>
        </w:rPr>
        <w:t xml:space="preserve">Node.js back end with the ws library, Express and MongoDB; only free and open-source libraries.</w:t>
      </w:r>
    </w:p>
    <w:p>
      <w:pPr>
        <w:pStyle w:val="ListParagraph"/>
        <w:numPr>
          <w:ilvl w:val="0"/>
          <w:numId w:val="2"/>
        </w:numPr>
        <w:spacing w:after="50" w:line="259"/>
      </w:pPr>
      <w:r>
        <w:rPr>
          <w:rFonts w:ascii="Calibri" w:cs="Calibri" w:eastAsia="Calibri" w:hAnsi="Calibri"/>
          <w:sz w:val="21"/>
          <w:szCs w:val="21"/>
        </w:rPr>
        <w:t xml:space="preserve">Single-server deployment, about 100 concurrent users (demo scale), no clustering in release 1.0.</w:t>
      </w:r>
    </w:p>
    <w:p>
      <w:pPr>
        <w:pStyle w:val="ListParagraph"/>
        <w:numPr>
          <w:ilvl w:val="0"/>
          <w:numId w:val="2"/>
        </w:numPr>
        <w:spacing w:after="50" w:line="259"/>
      </w:pPr>
      <w:r>
        <w:rPr>
          <w:rFonts w:ascii="Calibri" w:cs="Calibri" w:eastAsia="Calibri" w:hAnsi="Calibri"/>
          <w:sz w:val="21"/>
          <w:szCs w:val="21"/>
        </w:rPr>
        <w:t xml:space="preserve">Passwords stored only as salted bcrypt hashes; secrets kept in environment variables.</w:t>
      </w:r>
    </w:p>
    <w:p>
      <w:pPr>
        <w:pStyle w:val="ListParagraph"/>
        <w:numPr>
          <w:ilvl w:val="0"/>
          <w:numId w:val="2"/>
        </w:numPr>
        <w:spacing w:after="50" w:line="259"/>
      </w:pPr>
      <w:r>
        <w:rPr>
          <w:rFonts w:ascii="Calibri" w:cs="Calibri" w:eastAsia="Calibri" w:hAnsi="Calibri"/>
          <w:sz w:val="21"/>
          <w:szCs w:val="21"/>
        </w:rPr>
        <w:t xml:space="preserve">Mini-project schedule: the design must be simple enough to implement and test within the sprints.</w:t>
      </w:r>
    </w:p>
    <w:p>
      <w:pPr>
        <w:pStyle w:val="Heading3"/>
        <w:keepNext/>
        <w:spacing w:after="80" w:before="160"/>
      </w:pPr>
      <w:r>
        <w:rPr>
          <w:rFonts w:ascii="Calibri" w:cs="Calibri" w:eastAsia="Calibri" w:hAnsi="Calibri"/>
          <w:b/>
          <w:bCs/>
          <w:color w:val="1F3864"/>
          <w:sz w:val="22"/>
          <w:szCs w:val="22"/>
        </w:rPr>
        <w:t xml:space="preserve">3.2 Stakeholders &amp;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Stakeholder</w:t>
            </w:r>
          </w:p>
        </w:tc>
        <w:tc>
          <w:tcPr>
            <w:tcW w:type="dxa" w:w="3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Main concerns</w:t>
            </w:r>
          </w:p>
        </w:tc>
        <w:tc>
          <w:tcPr>
            <w:tcW w:type="dxa" w:w="3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Addressed by</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End users (registered users, group admins)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Instant delivery, privacy, easy interface, no lost messages</w:t>
            </w:r>
          </w:p>
        </w:tc>
        <w:tc>
          <w:tcPr>
            <w:tcW w:type="dxa" w:w="3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gateway, persist-before-ack, TLS, responsive UI (3.4, 3.9, 4.5)</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Developers (Team 5)</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Modularity, clear interfaces, testability</w:t>
            </w:r>
          </w:p>
        </w:tc>
        <w:tc>
          <w:tcPr>
            <w:tcW w:type="dxa" w:w="3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Layered structure with seven modules (3.4, 3.5)</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Testers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Traceable requirements, observable behaviour</w:t>
            </w:r>
          </w:p>
        </w:tc>
        <w:tc>
          <w:tcPr>
            <w:tcW w:type="dxa" w:w="3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Traceability table (3.8), API contracts (4.3), error codes (4.4)</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Project guide / evaluators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Correct use of socket programming, quality of documentation</w:t>
            </w:r>
          </w:p>
        </w:tc>
        <w:tc>
          <w:tcPr>
            <w:tcW w:type="dxa" w:w="3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Pattern rationale (3.5), diagrams (3.3, 4.2)</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System administrator</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Easy deployment, monitoring, backups</w:t>
            </w:r>
          </w:p>
        </w:tc>
        <w:tc>
          <w:tcPr>
            <w:tcW w:type="dxa" w:w="3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Environment-based configuration, health endpoint, logging (4.4)</w:t>
            </w:r>
          </w:p>
        </w:tc>
      </w:tr>
    </w:tbl>
    <w:p>
      <w:pPr>
        <w:pStyle w:val="Heading3"/>
        <w:keepNext/>
        <w:spacing w:after="80" w:before="160"/>
      </w:pPr>
      <w:r>
        <w:rPr>
          <w:rFonts w:ascii="Calibri" w:cs="Calibri" w:eastAsia="Calibri" w:hAnsi="Calibri"/>
          <w:b/>
          <w:bCs/>
          <w:color w:val="1F3864"/>
          <w:sz w:val="22"/>
          <w:szCs w:val="22"/>
        </w:rPr>
        <w:t xml:space="preserve">3.3 Component (UML) Diagram</w:t>
      </w:r>
    </w:p>
    <w:p>
      <w:pPr>
        <w:spacing w:after="100" w:before="0" w:line="264"/>
      </w:pPr>
      <w:r>
        <w:rPr>
          <w:rFonts w:ascii="Calibri" w:cs="Calibri" w:eastAsia="Calibri" w:hAnsi="Calibri"/>
          <w:sz w:val="21"/>
          <w:szCs w:val="21"/>
        </w:rPr>
        <w:t xml:space="preserve">Figure 1 shows the components of the system and their dependencies. The seven business modules use the same names as the Architecture Reference column of the SRS traceability matrix (Appendix C of the SRS).</w:t>
      </w:r>
    </w:p>
    <w:p>
      <w:pPr>
        <w:spacing w:after="40" w:before="80"/>
        <w:jc w:val="center"/>
      </w:pPr>
      <w:r>
        <w:drawing>
          <wp:inline distT="0" distB="0" distL="0" distR="0">
            <wp:extent cx="5715000" cy="5143500"/>
            <wp:effectExtent t="0" r="0" b="0" l="0"/>
            <wp:docPr id="1" name="/home/claude/work/img/component.png" descr="/home/claude/work/img/component.png" title="/home/claude/work/img/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1435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 UML component diagram of the Chat Application</w:t>
      </w:r>
    </w:p>
    <w:p>
      <w:pPr>
        <w:pStyle w:val="Heading3"/>
        <w:keepNext/>
        <w:spacing w:after="80" w:before="160"/>
      </w:pPr>
      <w:r>
        <w:rPr>
          <w:rFonts w:ascii="Calibri" w:cs="Calibri" w:eastAsia="Calibri" w:hAnsi="Calibri"/>
          <w:b/>
          <w:bCs/>
          <w:color w:val="1F3864"/>
          <w:sz w:val="22"/>
          <w:szCs w:val="22"/>
        </w:rPr>
        <w:t xml:space="preserve">3.4 Component Descriptions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Component</w:t>
            </w:r>
          </w:p>
        </w:tc>
        <w:tc>
          <w:tcPr>
            <w:tcW w:type="dxa" w:w="52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Responsibility</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Technology</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UI Layer (client)</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Renders Register/Login, Chat Home, Group, Profile and notification screens; sanitised rendering of messages; keyboard shortcuts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HTML5, CSS3, JavaScript (ES6)</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Client</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Opens the WSS connection, sends the auth event, sends/receives events, reconnects with exponential back-off (1 s up to 30 s), re-synchronises missed messages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Browser WebSocket API</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REST Client</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Calls the REST API with the JWT in the Authorization header</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fetch API</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REST API (Express)</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Routes and controllers for registration, login, search, profile, groups and history; applies middleware</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Node.js, Express 4.x</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Gateway</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Accepts upgrade requests, checks Origin, waits for the auth event, keeps a map userId to open connections, sends ping every 30 s, dispatches events to modules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ws 8.x</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AuthN/AuthZ Middleware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Verifies JWT, loads the caller identity, checks conversation membership before any read or write</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jsonwebtoken 9.x</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Validation &amp; Sanitisation</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Validates field formats and lengths; escapes HTML in message content on the server</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validator, sanitising library</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Rate Limiter</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Limits each user to 20 messages per 10 seconds and throttles login attempts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In-memory token bucket</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Logger &amp; Health/Metrics</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Structured logs without secrets; /health endpoint; counters for connections, failed logins and latency</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pino or winston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Auth Module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Registration, password hashing, login, failed-attempt counting and account lock, token issue and verification, logout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bcrypt 5.x, jsonwebtoken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Messaging Module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Validates and stores one-to-one messages, delivers to online recipients, queues for offline recipients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ws, Mongoose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Group Module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Creates groups, adds/removes members, renames, leave, membership checks, group fan-out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Express, ws, Mongoose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Presence Module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Online/offline state, last-seen, typing events, heartbeat handling</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History Module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Paged retrieval of messages (50 per page) and of missed messages after reconnect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Express, Mongoose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Status/Notification Module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SENT, DELIVERED and READ transitions, unread counters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ws, Mongoose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Profile/Search Module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View/edit profile, change password, partial case-insensitive username search</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Express, Mongoose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Data Access Layer</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Mongoose models for User, Conversation, ConversationMember and Message; the only code that talks to the database</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Mongoose 7.x</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MongoDB</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Persistent store with unique indexes on username and email and a compound index on (conversationId, sentAt)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MongoDB 6.x</w:t>
            </w:r>
          </w:p>
        </w:tc>
      </w:tr>
    </w:tbl>
    <w:p>
      <w:pPr>
        <w:pStyle w:val="Heading3"/>
        <w:keepNext/>
        <w:spacing w:after="80" w:before="160"/>
      </w:pPr>
      <w:r>
        <w:rPr>
          <w:rFonts w:ascii="Calibri" w:cs="Calibri" w:eastAsia="Calibri" w:hAnsi="Calibri"/>
          <w:b/>
          <w:bCs/>
          <w:color w:val="1F3864"/>
          <w:sz w:val="22"/>
          <w:szCs w:val="22"/>
        </w:rPr>
        <w:t xml:space="preserve">3.5 Chosen Architecture Pattern and Rationale</w:t>
      </w:r>
    </w:p>
    <w:p>
      <w:pPr>
        <w:spacing w:after="100" w:before="0" w:line="264"/>
      </w:pPr>
      <w:r>
        <w:rPr>
          <w:rFonts w:ascii="Calibri" w:cs="Calibri" w:eastAsia="Calibri" w:hAnsi="Calibri"/>
          <w:b/>
          <w:bCs/>
          <w:sz w:val="21"/>
          <w:szCs w:val="21"/>
        </w:rPr>
        <w:t xml:space="preserve">Pattern:</w:t>
      </w:r>
      <w:r>
        <w:rPr>
          <w:rFonts w:ascii="Calibri" w:cs="Calibri" w:eastAsia="Calibri" w:hAnsi="Calibri"/>
          <w:sz w:val="21"/>
          <w:szCs w:val="21"/>
        </w:rPr>
        <w:t xml:space="preserve"> a client-server system whose server is a </w:t>
      </w:r>
      <w:r>
        <w:rPr>
          <w:rFonts w:ascii="Calibri" w:cs="Calibri" w:eastAsia="Calibri" w:hAnsi="Calibri"/>
          <w:b/>
          <w:bCs/>
          <w:sz w:val="21"/>
          <w:szCs w:val="21"/>
        </w:rPr>
        <w:t xml:space="preserve">layered monolith</w:t>
      </w:r>
      <w:r>
        <w:rPr>
          <w:rFonts w:ascii="Calibri" w:cs="Calibri" w:eastAsia="Calibri" w:hAnsi="Calibri"/>
          <w:sz w:val="21"/>
          <w:szCs w:val="21"/>
        </w:rPr>
        <w:t xml:space="preserve"> (interface layer, service layer, data-access layer) with an </w:t>
      </w:r>
      <w:r>
        <w:rPr>
          <w:rFonts w:ascii="Calibri" w:cs="Calibri" w:eastAsia="Calibri" w:hAnsi="Calibri"/>
          <w:b/>
          <w:bCs/>
          <w:sz w:val="21"/>
          <w:szCs w:val="21"/>
        </w:rPr>
        <w:t xml:space="preserve">event-driven</w:t>
      </w:r>
      <w:r>
        <w:rPr>
          <w:rFonts w:ascii="Calibri" w:cs="Calibri" w:eastAsia="Calibri" w:hAnsi="Calibri"/>
          <w:sz w:val="21"/>
          <w:szCs w:val="21"/>
        </w:rPr>
        <w:t xml:space="preserve"> WebSocket interface. Cross-cutting concerns (authentication, validation, rate limiting, logging) are implemented once as middleware and shared by the REST and WebSocket paths.</w:t>
      </w:r>
    </w:p>
    <w:p>
      <w:pPr>
        <w:spacing w:after="100" w:before="0" w:line="264"/>
      </w:pPr>
      <w:r>
        <w:rPr>
          <w:rFonts w:ascii="Calibri" w:cs="Calibri" w:eastAsia="Calibri" w:hAnsi="Calibri"/>
          <w:b/>
          <w:bCs/>
          <w:sz w:val="21"/>
          <w:szCs w:val="21"/>
        </w:rPr>
        <w:t xml:space="preserve">Rationale:</w:t>
      </w:r>
    </w:p>
    <w:p>
      <w:pPr>
        <w:pStyle w:val="ListParagraph"/>
        <w:numPr>
          <w:ilvl w:val="0"/>
          <w:numId w:val="2"/>
        </w:numPr>
        <w:spacing w:after="50" w:line="259"/>
      </w:pPr>
      <w:r>
        <w:rPr>
          <w:rFonts w:ascii="Calibri" w:cs="Calibri" w:eastAsia="Calibri" w:hAnsi="Calibri"/>
          <w:sz w:val="21"/>
          <w:szCs w:val="21"/>
        </w:rPr>
        <w:t xml:space="preserve">Layering separates concerns, so each of the four team members can own modules (see SRS team profile) with few merge conflicts and test them in isolation (Maintainability, Testability).</w:t>
      </w:r>
    </w:p>
    <w:p>
      <w:pPr>
        <w:pStyle w:val="ListParagraph"/>
        <w:numPr>
          <w:ilvl w:val="0"/>
          <w:numId w:val="2"/>
        </w:numPr>
        <w:spacing w:after="50" w:line="259"/>
      </w:pPr>
      <w:r>
        <w:rPr>
          <w:rFonts w:ascii="Calibri" w:cs="Calibri" w:eastAsia="Calibri" w:hAnsi="Calibri"/>
          <w:sz w:val="21"/>
          <w:szCs w:val="21"/>
        </w:rPr>
        <w:t xml:space="preserve">A monolith on one Node.js process fits the 100-user demo scale and the single-server constraint; it avoids network hops between services and keeps latency low (PERF-1).</w:t>
      </w:r>
    </w:p>
    <w:p>
      <w:pPr>
        <w:pStyle w:val="ListParagraph"/>
        <w:numPr>
          <w:ilvl w:val="0"/>
          <w:numId w:val="2"/>
        </w:numPr>
        <w:spacing w:after="50" w:line="259"/>
      </w:pPr>
      <w:r>
        <w:rPr>
          <w:rFonts w:ascii="Calibri" w:cs="Calibri" w:eastAsia="Calibri" w:hAnsi="Calibri"/>
          <w:sz w:val="21"/>
          <w:szCs w:val="21"/>
        </w:rPr>
        <w:t xml:space="preserve">An event-driven message format ({"type", "payload"}) maps naturally to WebSocket full-duplex communication and keeps clients interoperable.</w:t>
      </w:r>
    </w:p>
    <w:p>
      <w:pPr>
        <w:pStyle w:val="ListParagraph"/>
        <w:numPr>
          <w:ilvl w:val="0"/>
          <w:numId w:val="2"/>
        </w:numPr>
        <w:spacing w:after="50" w:line="259"/>
      </w:pPr>
      <w:r>
        <w:rPr>
          <w:rFonts w:ascii="Calibri" w:cs="Calibri" w:eastAsia="Calibri" w:hAnsi="Calibri"/>
          <w:sz w:val="21"/>
          <w:szCs w:val="21"/>
        </w:rPr>
        <w:t xml:space="preserve">Thin REST for request/response operations (register, login, history, profile) and WebSocket for push events gives each protocol the job it is best at.</w:t>
      </w:r>
    </w:p>
    <w:p>
      <w:pPr>
        <w:spacing w:after="100" w:before="0" w:line="264"/>
      </w:pPr>
      <w:r>
        <w:rPr>
          <w:rFonts w:ascii="Calibri" w:cs="Calibri" w:eastAsia="Calibri" w:hAnsi="Calibri"/>
          <w:b/>
          <w:bCs/>
          <w:sz w:val="21"/>
          <w:szCs w:val="21"/>
        </w:rPr>
        <w:t xml:space="preserve">Alternatives rejected:</w:t>
      </w:r>
    </w:p>
    <w:p>
      <w:pPr>
        <w:pStyle w:val="ListParagraph"/>
        <w:numPr>
          <w:ilvl w:val="0"/>
          <w:numId w:val="2"/>
        </w:numPr>
        <w:spacing w:after="50" w:line="259"/>
      </w:pPr>
      <w:r>
        <w:rPr>
          <w:rFonts w:ascii="Calibri" w:cs="Calibri" w:eastAsia="Calibri" w:hAnsi="Calibri"/>
          <w:sz w:val="21"/>
          <w:szCs w:val="21"/>
        </w:rPr>
        <w:t xml:space="preserve">Microservices: too much deployment and coordination overhead for a four-person mini-project and a single server.</w:t>
      </w:r>
    </w:p>
    <w:p>
      <w:pPr>
        <w:pStyle w:val="ListParagraph"/>
        <w:numPr>
          <w:ilvl w:val="0"/>
          <w:numId w:val="2"/>
        </w:numPr>
        <w:spacing w:after="50" w:line="259"/>
      </w:pPr>
      <w:r>
        <w:rPr>
          <w:rFonts w:ascii="Calibri" w:cs="Calibri" w:eastAsia="Calibri" w:hAnsi="Calibri"/>
          <w:sz w:val="21"/>
          <w:szCs w:val="21"/>
        </w:rPr>
        <w:t xml:space="preserve">HTTP long-polling: forbidden by the problem statement and higher latency.</w:t>
      </w:r>
    </w:p>
    <w:p>
      <w:pPr>
        <w:pStyle w:val="ListParagraph"/>
        <w:numPr>
          <w:ilvl w:val="0"/>
          <w:numId w:val="2"/>
        </w:numPr>
        <w:spacing w:after="50" w:line="259"/>
      </w:pPr>
      <w:r>
        <w:rPr>
          <w:rFonts w:ascii="Calibri" w:cs="Calibri" w:eastAsia="Calibri" w:hAnsi="Calibri"/>
          <w:sz w:val="21"/>
          <w:szCs w:val="21"/>
        </w:rPr>
        <w:t xml:space="preserve">Peer-to-peer messaging: no central place for persistence, authorisation or history.</w:t>
      </w:r>
    </w:p>
    <w:p>
      <w:pPr>
        <w:pStyle w:val="Heading3"/>
        <w:keepNext/>
        <w:spacing w:after="80" w:before="160"/>
      </w:pPr>
      <w:r>
        <w:rPr>
          <w:rFonts w:ascii="Calibri" w:cs="Calibri" w:eastAsia="Calibri" w:hAnsi="Calibri"/>
          <w:b/>
          <w:bCs/>
          <w:color w:val="1F3864"/>
          <w:sz w:val="22"/>
          <w:szCs w:val="22"/>
        </w:rPr>
        <w:t xml:space="preserve">Architecture Decision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300"/>
        <w:gridCol w:w="2638"/>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ID</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Decision</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Reason</w:t>
            </w:r>
          </w:p>
        </w:tc>
        <w:tc>
          <w:tcPr>
            <w:tcW w:type="dxa" w:w="2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Consequence</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ADR-1</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Layered monolith, single Node.js process</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Scale and schedule of the mini-project</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 horizontal scaling in v1.0; a Redis pub/sub broker can be added later (SRS 6.4 Scalability)</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ADR-2</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JWT is sent in the first WebSocket message (auth event) within 5 seconds of opening, not in the URL</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Tokens in URLs leak into logs and browser history (SEC-2); the Origin header is still checked at upgrade (SEC-6)</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Connections without a valid auth event are closed with code 4401 (REQ-6)</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ADR-3</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Message is written to MongoDB before the SENT ack is returned</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 loss of accepted messages (SAF-1, REQ-23)</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Slightly higher latency per message, within the 500 ms target</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ADR-4</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At-least-once delivery with de-duplication by message ID (clientMsgId + messageId)</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Reconnection may re-send; duplicates must be ignored (SRS 6.5 domain requirements)</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Client keeps a set of seen IDs per conversation</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ADR-5</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MongoDB with Mongoose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Flexible documents, simple paging with a compound index, free and open source</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Referential integrity is enforced in the Data Access Layer</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ADR-6</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Server assigns timestamps and message IDs</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Consistent ordering across clients (SRS 3.3)</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Client clocks are never trusted</w:t>
            </w:r>
          </w:p>
        </w:tc>
      </w:tr>
    </w:tbl>
    <w:p>
      <w:pPr>
        <w:pStyle w:val="Heading3"/>
        <w:keepNext/>
        <w:spacing w:after="80" w:before="160"/>
      </w:pPr>
      <w:r>
        <w:rPr>
          <w:rFonts w:ascii="Calibri" w:cs="Calibri" w:eastAsia="Calibri" w:hAnsi="Calibri"/>
          <w:b/>
          <w:bCs/>
          <w:color w:val="1F3864"/>
          <w:sz w:val="22"/>
          <w:szCs w:val="22"/>
        </w:rPr>
        <w:t xml:space="preserve">3.6 Technology Stack &amp; Data Stores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Layer</w:t>
            </w:r>
          </w:p>
        </w:tc>
        <w:tc>
          <w:tcPr>
            <w:tcW w:type="dxa" w:w="52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Technology</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Version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Client</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HTML5, CSS3, vanilla JavaScript (ES6) single-page application</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Latest 2 versions of Chrome, Firefox, Edge, Safari</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Server runtime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Node.js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20 LTS or later</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REST framework</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Express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4.x</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8.x</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Database</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MongoDB with Mongoose ODM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6.x+ / 7.x+</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Security libraries</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bcrypt (cost 10 or higher), jsonwebtoken, dotenv, validator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5.x / 9.x</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Transport security</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TLS 1.2+ (self-signed for demo, Let's Encrypt when hosted)</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Quality tools</w:t>
            </w:r>
          </w:p>
        </w:tc>
        <w:tc>
          <w:tcPr>
            <w:tcW w:type="dxa" w:w="5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ESLint, Jest (unit/integration), Postman, Git</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bl>
    <w:p>
      <w:pPr>
        <w:spacing w:after="120"/>
      </w:pPr>
    </w:p>
    <w:p>
      <w:pPr>
        <w:spacing w:after="100" w:before="0" w:line="264"/>
      </w:pPr>
      <w:r>
        <w:rPr>
          <w:rFonts w:ascii="Calibri" w:cs="Calibri" w:eastAsia="Calibri" w:hAnsi="Calibri"/>
          <w:b/>
          <w:bCs/>
          <w:sz w:val="21"/>
          <w:szCs w:val="21"/>
        </w:rPr>
        <w:t xml:space="preserve">Data stores (MongoDB collections):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Collection</w:t>
            </w:r>
          </w:p>
        </w:tc>
        <w:tc>
          <w:tcPr>
            <w:tcW w:type="dxa" w:w="4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Key fields</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Indexes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users</w:t>
            </w:r>
          </w:p>
        </w:tc>
        <w:tc>
          <w:tcPr>
            <w:tcW w:type="dxa" w:w="4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username, email, passwordHash, displayName, statusMessage, createdAt, lastSeen, failedAttempts, lockedUntil</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Unique: username (lower-case), email</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conversations</w:t>
            </w:r>
          </w:p>
        </w:tc>
        <w:tc>
          <w:tcPr>
            <w:tcW w:type="dxa" w:w="4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type (PRIVATE/GROUP), name, createdBy, createdAt</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createdBy</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conversationMembers</w:t>
            </w:r>
          </w:p>
        </w:tc>
        <w:tc>
          <w:tcPr>
            <w:tcW w:type="dxa" w:w="4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conversationId, userId, role (ADMIN/MEMBER), joinedAt, lastReadMessageId</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Unique compound (conversationId, userId); userId</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messages</w:t>
            </w:r>
          </w:p>
        </w:tc>
        <w:tc>
          <w:tcPr>
            <w:tcW w:type="dxa" w:w="4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conversationId, senderId, content, sentAt, status</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Compound (conversationId, sentAt desc)</w:t>
            </w:r>
          </w:p>
        </w:tc>
      </w:tr>
    </w:tbl>
    <w:p>
      <w:pPr>
        <w:spacing w:after="100" w:before="80" w:line="264"/>
      </w:pPr>
      <w:r>
        <w:rPr>
          <w:rFonts w:ascii="Calibri" w:cs="Calibri" w:eastAsia="Calibri" w:hAnsi="Calibri"/>
          <w:sz w:val="21"/>
          <w:szCs w:val="21"/>
        </w:rPr>
        <w:t xml:space="preserve">Unread count of a conversation = number of messages in it with an ID greater than the member's lastReadMessageId and a sender other than the member (REQ-27). Field-level layouts are in SRS Appendix B.</w:t>
      </w:r>
    </w:p>
    <w:p>
      <w:pPr>
        <w:pStyle w:val="Heading3"/>
        <w:keepNext/>
        <w:spacing w:after="80" w:before="160"/>
      </w:pPr>
      <w:r>
        <w:rPr>
          <w:rFonts w:ascii="Calibri" w:cs="Calibri" w:eastAsia="Calibri" w:hAnsi="Calibri"/>
          <w:b/>
          <w:bCs/>
          <w:color w:val="1F3864"/>
          <w:sz w:val="22"/>
          <w:szCs w:val="22"/>
        </w:rPr>
        <w:t xml:space="preserve">3.7 Risks &amp;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Risk</w:t>
            </w:r>
          </w:p>
        </w:tc>
        <w:tc>
          <w:tcPr>
            <w:tcW w:type="dxa" w:w="5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Mitigation</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Connection drops lose or duplicate messages</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Persist before ack; reconnect with back-off; re-sync using ?after=lastMessageId; de-duplicate by message ID</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Single server is a single point of failure</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Graceful error messages (SAF-3); database backup before every demo (SAF-4); modular code that allows adding a broker later</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Message flooding or abuse</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Rate limit of 20 messages per 10 s per user (SAF-2); frame size cap of 4 KB</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concurrency bugs (race between disconnect and send)</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One connection map owned by the gateway; integration tests with simulated clients; load test with 100 clients</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members blocked by dependencies on each other's modules</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API contracts in 4.3 agreed first; modules mocked in unit tests</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TLS certificate or Origin misconfiguration in hosted demo</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Configuration through .env.example; a deployment checklist; fallback to local demo over ws://</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Learning curve of ws, JWT and Mongoose</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Early spike in sprint 1; shared code style and reviews</w:t>
            </w:r>
          </w:p>
        </w:tc>
      </w:tr>
    </w:tbl>
    <w:p>
      <w:pPr>
        <w:pStyle w:val="Heading3"/>
        <w:keepNext/>
        <w:spacing w:after="80" w:before="160"/>
      </w:pPr>
      <w:r>
        <w:rPr>
          <w:rFonts w:ascii="Calibri" w:cs="Calibri" w:eastAsia="Calibri" w:hAnsi="Calibri"/>
          <w:b/>
          <w:bCs/>
          <w:color w:val="1F3864"/>
          <w:sz w:val="22"/>
          <w:szCs w:val="22"/>
        </w:rPr>
        <w:t xml:space="preserve">3.8 Traceability to Requirements</w:t>
      </w:r>
    </w:p>
    <w:p>
      <w:pPr>
        <w:spacing w:after="100" w:before="0" w:line="264"/>
      </w:pPr>
      <w:r>
        <w:rPr>
          <w:rFonts w:ascii="Calibri" w:cs="Calibri" w:eastAsia="Calibri" w:hAnsi="Calibri"/>
          <w:sz w:val="21"/>
          <w:szCs w:val="21"/>
        </w:rPr>
        <w:t xml:space="preserve">Every requirement of the SRS is allocated to at least one component. The same allocation appears in the Architecture Reference column of the SRS traceability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Requirement(s)</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Description (short)</w:t>
            </w:r>
          </w:p>
        </w:tc>
        <w:tc>
          <w:tcPr>
            <w:tcW w:type="dxa" w:w="4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Component(s)</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 to REQ-5</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Register, validate, hash, login, lockout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Auth Module, REST API, Validation, Rate Limiter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REQ-6, REQ-7</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Authenticated WebSocket, logout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Gateway, Auth Module, AuthN Middleware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REQ-8, REQ-9</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Open private chat, real-time delivery</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Messaging Module, WebSocket Gateway</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REQ-10, REQ-13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Length limits, XSS sanitising</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Validation &amp; Sanitisation, Messaging Module, UI Layer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REQ-11</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Offline storage and delivery</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Messaging Module, Data Access Layer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REQ-12</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Message display with sender, time, status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UI Layer, Messaging Module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REQ-14 to REQ-18</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Groups, fan-out, admin rights, membership check</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Group Module, AuthZ Middleware, REST API, WebSocket Gateway</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REQ-19, REQ-20</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Presence and typing</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Presence Module, WebSocket Gateway</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REQ-21, REQ-22</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Heartbeat, reconnection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Gateway, Presence Module, WebSocket Client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REQ-23, REQ-24</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Persistence, paged history</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History Module, Messaging Module, Data Access Layer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REQ-25 to REQ-28</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Status ticks, unread count, notifications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Status/Notification Module, UI Layer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REQ-29 to REQ-31</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Profile, change password, user search</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Profile/Search Module, REST API</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PERF-1 to PERF-5</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Latency, 100 connections, load times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Gateway, Data Access Layer (indexes), UI Layer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SAF-1 to SAF-4</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Durability, rate limit, graceful failure, backup</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Messaging Module, Rate Limiter, Error handler, MongoDB</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SEC-1 to SEC-8</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Security requirements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Security architecture (3.9)</w:t>
            </w:r>
          </w:p>
        </w:tc>
      </w:tr>
    </w:tbl>
    <w:p>
      <w:pPr>
        <w:pStyle w:val="Heading3"/>
        <w:keepNext/>
        <w:spacing w:after="80" w:before="160"/>
      </w:pPr>
      <w:r>
        <w:rPr>
          <w:rFonts w:ascii="Calibri" w:cs="Calibri" w:eastAsia="Calibri" w:hAnsi="Calibri"/>
          <w:b/>
          <w:bCs/>
          <w:color w:val="1F3864"/>
          <w:sz w:val="22"/>
          <w:szCs w:val="22"/>
        </w:rPr>
        <w:t xml:space="preserve">3.9 Security Architecture</w:t>
      </w:r>
    </w:p>
    <w:p>
      <w:pPr>
        <w:spacing w:after="100" w:before="0" w:line="264"/>
      </w:pPr>
      <w:r>
        <w:rPr>
          <w:rFonts w:ascii="Calibri" w:cs="Calibri" w:eastAsia="Calibri" w:hAnsi="Calibri"/>
          <w:b/>
          <w:bCs/>
          <w:sz w:val="21"/>
          <w:szCs w:val="21"/>
        </w:rPr>
        <w:t xml:space="preserve">Security objectives:</w:t>
      </w:r>
    </w:p>
    <w:p>
      <w:pPr>
        <w:pStyle w:val="ListParagraph"/>
        <w:numPr>
          <w:ilvl w:val="0"/>
          <w:numId w:val="2"/>
        </w:numPr>
        <w:spacing w:after="50" w:line="259"/>
      </w:pPr>
      <w:r>
        <w:rPr>
          <w:rFonts w:ascii="Calibri" w:cs="Calibri" w:eastAsia="Calibri" w:hAnsi="Calibri"/>
          <w:b/>
          <w:bCs/>
          <w:sz w:val="21"/>
          <w:szCs w:val="21"/>
        </w:rPr>
        <w:t xml:space="preserve">Confidentiality:</w:t>
      </w:r>
      <w:r>
        <w:rPr>
          <w:rFonts w:ascii="Calibri" w:cs="Calibri" w:eastAsia="Calibri" w:hAnsi="Calibri"/>
          <w:sz w:val="21"/>
          <w:szCs w:val="21"/>
        </w:rPr>
        <w:t xml:space="preserve"> only the participants of a conversation can read its messages; passwords, tokens and personal data are never exposed.</w:t>
      </w:r>
    </w:p>
    <w:p>
      <w:pPr>
        <w:pStyle w:val="ListParagraph"/>
        <w:numPr>
          <w:ilvl w:val="0"/>
          <w:numId w:val="2"/>
        </w:numPr>
        <w:spacing w:after="50" w:line="259"/>
      </w:pPr>
      <w:r>
        <w:rPr>
          <w:rFonts w:ascii="Calibri" w:cs="Calibri" w:eastAsia="Calibri" w:hAnsi="Calibri"/>
          <w:b/>
          <w:bCs/>
          <w:sz w:val="21"/>
          <w:szCs w:val="21"/>
        </w:rPr>
        <w:t xml:space="preserve">Integrity:</w:t>
      </w:r>
      <w:r>
        <w:rPr>
          <w:rFonts w:ascii="Calibri" w:cs="Calibri" w:eastAsia="Calibri" w:hAnsi="Calibri"/>
          <w:sz w:val="21"/>
          <w:szCs w:val="21"/>
        </w:rPr>
        <w:t xml:space="preserve"> messages cannot be forged, altered in transit or injected as active content (XSS, NoSQL injection).</w:t>
      </w:r>
    </w:p>
    <w:p>
      <w:pPr>
        <w:pStyle w:val="ListParagraph"/>
        <w:numPr>
          <w:ilvl w:val="0"/>
          <w:numId w:val="2"/>
        </w:numPr>
        <w:spacing w:after="50" w:line="259"/>
      </w:pPr>
      <w:r>
        <w:rPr>
          <w:rFonts w:ascii="Calibri" w:cs="Calibri" w:eastAsia="Calibri" w:hAnsi="Calibri"/>
          <w:b/>
          <w:bCs/>
          <w:sz w:val="21"/>
          <w:szCs w:val="21"/>
        </w:rPr>
        <w:t xml:space="preserve">Availability:</w:t>
      </w:r>
      <w:r>
        <w:rPr>
          <w:rFonts w:ascii="Calibri" w:cs="Calibri" w:eastAsia="Calibri" w:hAnsi="Calibri"/>
          <w:sz w:val="21"/>
          <w:szCs w:val="21"/>
        </w:rPr>
        <w:t xml:space="preserve"> the service resists flooding and brute-force login.</w:t>
      </w:r>
    </w:p>
    <w:p>
      <w:pPr>
        <w:pStyle w:val="ListParagraph"/>
        <w:numPr>
          <w:ilvl w:val="0"/>
          <w:numId w:val="2"/>
        </w:numPr>
        <w:spacing w:after="50" w:line="259"/>
      </w:pPr>
      <w:r>
        <w:rPr>
          <w:rFonts w:ascii="Calibri" w:cs="Calibri" w:eastAsia="Calibri" w:hAnsi="Calibri"/>
          <w:b/>
          <w:bCs/>
          <w:sz w:val="21"/>
          <w:szCs w:val="21"/>
        </w:rPr>
        <w:t xml:space="preserve">Accountability:</w:t>
      </w:r>
      <w:r>
        <w:rPr>
          <w:rFonts w:ascii="Calibri" w:cs="Calibri" w:eastAsia="Calibri" w:hAnsi="Calibri"/>
          <w:sz w:val="21"/>
          <w:szCs w:val="21"/>
        </w:rPr>
        <w:t xml:space="preserve"> security events (failed logins, lockouts, rejected tokens) are logged without sensitive values.</w:t>
      </w:r>
    </w:p>
    <w:p>
      <w:pPr>
        <w:spacing w:after="100" w:before="0" w:line="264"/>
      </w:pPr>
      <w:r>
        <w:rPr>
          <w:rFonts w:ascii="Calibri" w:cs="Calibri" w:eastAsia="Calibri" w:hAnsi="Calibri"/>
          <w:b/>
          <w:bCs/>
          <w:sz w:val="21"/>
          <w:szCs w:val="21"/>
        </w:rPr>
        <w:t xml:space="preserve">Trust boundaries:</w:t>
      </w:r>
      <w:r>
        <w:rPr>
          <w:rFonts w:ascii="Calibri" w:cs="Calibri" w:eastAsia="Calibri" w:hAnsi="Calibri"/>
          <w:sz w:val="21"/>
          <w:szCs w:val="21"/>
        </w:rPr>
        <w:t xml:space="preserve"> (1) browser to server over the public network, protected by TLS; (2) server process to MongoDB, restricted to a private/local connection with credentials from environment variables. All input crossing boundary (1) is untrusted.</w:t>
      </w:r>
    </w:p>
    <w:p>
      <w:pPr>
        <w:keepNext/>
        <w:spacing w:after="100" w:before="0" w:line="264"/>
      </w:pPr>
      <w:r>
        <w:rPr>
          <w:rFonts w:ascii="Calibri" w:cs="Calibri" w:eastAsia="Calibri" w:hAnsi="Calibri"/>
          <w:b/>
          <w:bCs/>
          <w:sz w:val="21"/>
          <w:szCs w:val="21"/>
        </w:rPr>
        <w:t xml:space="preserve">Threat model (STRIDE):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4100"/>
        <w:gridCol w:w="15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STRIDE</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Threat in this system</w:t>
            </w:r>
          </w:p>
        </w:tc>
        <w:tc>
          <w:tcPr>
            <w:tcW w:type="dxa" w:w="4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Control</w:t>
            </w:r>
          </w:p>
        </w:tc>
        <w:tc>
          <w:tcPr>
            <w:tcW w:type="dxa" w:w="1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Req.</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Spoofing</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Attacker impersonates a user or opens a WebSocket without credentials; cross-site WebSocket hijacking</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bcrypt login; signed JWT (24 h); auth event required within 5 s; Origin check at handshake</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SEC-1, SEC-6, REQ-6</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Tampering</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Message altered in transit; script injected into message content; NoSQL/query injection</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TLS 1.2+ (wss/https); server and client sanitising; Mongoose schemas and parameterised queries; schema validation of every event</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SEC-3, SEC-4, REQ-13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Repudiation</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User denies sending a message or a login attempt</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Server-assigned sender ID, timestamp and message ID; security event log with user ID and time</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SEC-2, BR-5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Information disclosure</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Reading another user's conversation; password hash or token leaked in logs or errors</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Membership check on every read/write; hashes and tokens excluded from logs and API responses; generic "Invalid credentials"; no stack traces to clients</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SEC-2, SEC-5, REQ-5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Denial of service</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Message flooding, oversized frames, brute-force login, too many connections</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Rate limit 20 msg / 10 s; 4 KB frame limit; 2,000-character message cap; account lock after 5 failures for 15 min; ping/pong clean-up of dead sockets</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SAF-2, SEC-7</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Elevation of privilege</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Non-admin changes group membership; non-member posts to a group</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Role check (ADMIN) on group management; membership check on messaging; user ID taken from the verified token, never from the request body</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SEC-5, BR-4, REQ-18</w:t>
            </w:r>
          </w:p>
        </w:tc>
      </w:tr>
    </w:tbl>
    <w:p>
      <w:pPr>
        <w:spacing w:after="120"/>
      </w:pPr>
    </w:p>
    <w:p>
      <w:pPr>
        <w:spacing w:after="100" w:before="0" w:line="264"/>
      </w:pPr>
      <w:r>
        <w:rPr>
          <w:rFonts w:ascii="Calibri" w:cs="Calibri" w:eastAsia="Calibri" w:hAnsi="Calibri"/>
          <w:b/>
          <w:bCs/>
          <w:sz w:val="21"/>
          <w:szCs w:val="21"/>
        </w:rPr>
        <w:t xml:space="preserve">Security design decisions:</w:t>
      </w:r>
    </w:p>
    <w:p>
      <w:pPr>
        <w:pStyle w:val="ListParagraph"/>
        <w:numPr>
          <w:ilvl w:val="0"/>
          <w:numId w:val="2"/>
        </w:numPr>
        <w:spacing w:after="50" w:line="259"/>
      </w:pPr>
      <w:r>
        <w:rPr>
          <w:rFonts w:ascii="Calibri" w:cs="Calibri" w:eastAsia="Calibri" w:hAnsi="Calibri"/>
          <w:sz w:val="21"/>
          <w:szCs w:val="21"/>
        </w:rPr>
        <w:t xml:space="preserve">Passwords: bcrypt with cost factor 10 or higher and a per-password salt; minimum 8 characters with a letter and a digit.</w:t>
      </w:r>
    </w:p>
    <w:p>
      <w:pPr>
        <w:pStyle w:val="ListParagraph"/>
        <w:numPr>
          <w:ilvl w:val="0"/>
          <w:numId w:val="2"/>
        </w:numPr>
        <w:spacing w:after="50" w:line="259"/>
      </w:pPr>
      <w:r>
        <w:rPr>
          <w:rFonts w:ascii="Calibri" w:cs="Calibri" w:eastAsia="Calibri" w:hAnsi="Calibri"/>
          <w:sz w:val="21"/>
          <w:szCs w:val="21"/>
        </w:rPr>
        <w:t xml:space="preserve">Tokens: JWT signed with a secret from the environment, 24-hour expiry; on logout the client discards it and the server closes its socket.</w:t>
      </w:r>
    </w:p>
    <w:p>
      <w:pPr>
        <w:pStyle w:val="ListParagraph"/>
        <w:numPr>
          <w:ilvl w:val="0"/>
          <w:numId w:val="2"/>
        </w:numPr>
        <w:spacing w:after="50" w:line="259"/>
      </w:pPr>
      <w:r>
        <w:rPr>
          <w:rFonts w:ascii="Calibri" w:cs="Calibri" w:eastAsia="Calibri" w:hAnsi="Calibri"/>
          <w:sz w:val="21"/>
          <w:szCs w:val="21"/>
        </w:rPr>
        <w:t xml:space="preserve">Secrets and credentials: only in environment variables (.env, never committed); .env.example documents the names.</w:t>
      </w:r>
    </w:p>
    <w:p>
      <w:pPr>
        <w:pStyle w:val="ListParagraph"/>
        <w:numPr>
          <w:ilvl w:val="0"/>
          <w:numId w:val="2"/>
        </w:numPr>
        <w:spacing w:after="50" w:line="259"/>
      </w:pPr>
      <w:r>
        <w:rPr>
          <w:rFonts w:ascii="Calibri" w:cs="Calibri" w:eastAsia="Calibri" w:hAnsi="Calibri"/>
          <w:sz w:val="21"/>
          <w:szCs w:val="21"/>
        </w:rPr>
        <w:t xml:space="preserve">Data protection: personal data (email, messages) is used only for the chat service and not shared with third parties (SEC-8); the design follows the OWASP Top 10.</w:t>
      </w:r>
    </w:p>
    <w:p>
      <w:pPr>
        <w:pStyle w:val="ListParagraph"/>
        <w:numPr>
          <w:ilvl w:val="0"/>
          <w:numId w:val="2"/>
        </w:numPr>
        <w:spacing w:after="50" w:line="259"/>
      </w:pPr>
      <w:r>
        <w:rPr>
          <w:rFonts w:ascii="Calibri" w:cs="Calibri" w:eastAsia="Calibri" w:hAnsi="Calibri"/>
          <w:sz w:val="21"/>
          <w:szCs w:val="21"/>
        </w:rPr>
        <w:t xml:space="preserve">Security testing is planned in section 5.1 of the Software Test Plan.</w:t>
      </w:r>
    </w:p>
    <w:p>
      <w:pPr>
        <w:pStyle w:val="Heading1"/>
        <w:keepNext/>
        <w:spacing w:after="140" w:before="320"/>
      </w:pPr>
      <w:r>
        <w:rPr>
          <w:rFonts w:ascii="Calibri" w:cs="Calibri" w:eastAsia="Calibri" w:hAnsi="Calibri"/>
          <w:b/>
          <w:bCs/>
          <w:color w:val="2F5597"/>
          <w:sz w:val="30"/>
          <w:szCs w:val="30"/>
        </w:rPr>
        <w:t xml:space="preserve">4. Design</w:t>
      </w:r>
    </w:p>
    <w:p>
      <w:pPr>
        <w:pStyle w:val="Heading3"/>
        <w:keepNext/>
        <w:spacing w:after="80" w:before="160"/>
      </w:pPr>
      <w:r>
        <w:rPr>
          <w:rFonts w:ascii="Calibri" w:cs="Calibri" w:eastAsia="Calibri" w:hAnsi="Calibri"/>
          <w:b/>
          <w:bCs/>
          <w:color w:val="1F3864"/>
          <w:sz w:val="22"/>
          <w:szCs w:val="22"/>
        </w:rPr>
        <w:t xml:space="preserve">4.1 Design Overview</w:t>
      </w:r>
    </w:p>
    <w:p>
      <w:pPr>
        <w:spacing w:after="100" w:before="0" w:line="264"/>
      </w:pPr>
      <w:r>
        <w:rPr>
          <w:rFonts w:ascii="Calibri" w:cs="Calibri" w:eastAsia="Calibri" w:hAnsi="Calibri"/>
          <w:sz w:val="21"/>
          <w:szCs w:val="21"/>
        </w:rPr>
        <w:t xml:space="preserve">The server is organised into three layers. The interface layer (Express routes and the ws gateway) only parses requests and events, applies middleware and calls the service layer. The service layer holds the seven business modules. The data-access layer exposes Mongoose models and is the only code that reads or writes MongoDB. Each module has its own folder with routes/handlers, service and tests, which supports the team ownership split described in the SRS.</w:t>
      </w:r>
    </w:p>
    <w:p>
      <w:pPr>
        <w:spacing w:after="100" w:before="0" w:line="264"/>
      </w:pPr>
      <w:r>
        <w:rPr>
          <w:rFonts w:ascii="Calibri" w:cs="Calibri" w:eastAsia="Calibri" w:hAnsi="Calibri"/>
          <w:b/>
          <w:bCs/>
          <w:sz w:val="21"/>
          <w:szCs w:val="21"/>
        </w:rPr>
        <w:t xml:space="preserve">Real-time event contract.</w:t>
      </w:r>
      <w:r>
        <w:rPr>
          <w:rFonts w:ascii="Calibri" w:cs="Calibri" w:eastAsia="Calibri" w:hAnsi="Calibri"/>
          <w:sz w:val="21"/>
          <w:szCs w:val="21"/>
        </w:rPr>
        <w:t xml:space="preserve"> All WebSocket frames are UTF-8 JSON of the form {"type": &lt;event&gt;, "payload": {...}} with a maximum frame of 4 KB, as defined in SRS 3.2. Events: auth, message:send, message:new, message:status, typing, presence, group:update, error. Two small additions are made by this design: the server replies auth:ok after a successful auth, and message:status is also used by the server to acknowledge SENT to the sender.</w:t>
      </w:r>
    </w:p>
    <w:p>
      <w:pPr>
        <w:spacing w:after="100" w:before="0" w:line="264"/>
      </w:pPr>
      <w:r>
        <w:rPr>
          <w:rFonts w:ascii="Calibri" w:cs="Calibri" w:eastAsia="Calibri" w:hAnsi="Calibri"/>
          <w:b/>
          <w:bCs/>
          <w:sz w:val="21"/>
          <w:szCs w:val="21"/>
        </w:rPr>
        <w:t xml:space="preserve">Connection life cycle.</w:t>
      </w:r>
      <w:r>
        <w:rPr>
          <w:rFonts w:ascii="Calibri" w:cs="Calibri" w:eastAsia="Calibri" w:hAnsi="Calibri"/>
          <w:sz w:val="21"/>
          <w:szCs w:val="21"/>
        </w:rPr>
        <w:t xml:space="preserve"> Open (Origin check) then auth within 5 s then ONLINE then ping every 30 s, pong within 10 s then close or timeout then OFFLINE and last-seen update. The user is marked offline within 40 seconds of a broken connection (REQ-21).</w:t>
      </w:r>
    </w:p>
    <w:p>
      <w:pPr>
        <w:spacing w:after="100" w:before="0" w:line="264"/>
      </w:pPr>
      <w:r>
        <w:rPr>
          <w:rFonts w:ascii="Calibri" w:cs="Calibri" w:eastAsia="Calibri" w:hAnsi="Calibri"/>
          <w:b/>
          <w:bCs/>
          <w:sz w:val="21"/>
          <w:szCs w:val="21"/>
        </w:rPr>
        <w:t xml:space="preserve">Message life cycle.</w:t>
      </w:r>
      <w:r>
        <w:rPr>
          <w:rFonts w:ascii="Calibri" w:cs="Calibri" w:eastAsia="Calibri" w:hAnsi="Calibri"/>
          <w:sz w:val="21"/>
          <w:szCs w:val="21"/>
        </w:rPr>
        <w:t xml:space="preserve"> Client creates clientMsgId, sends message:send. Server validates, stores with status SENT and a server timestamp, acknowledges SENT, pushes message:new to online recipients, and receives DELIVERED and READ updates from recipients. Offline recipients receive the message after reconnect through history re-synchronisation.</w:t>
      </w:r>
    </w:p>
    <w:p>
      <w:pPr>
        <w:spacing w:after="100" w:before="0" w:line="264"/>
      </w:pPr>
      <w:r>
        <w:rPr>
          <w:rFonts w:ascii="Calibri" w:cs="Calibri" w:eastAsia="Calibri" w:hAnsi="Calibri"/>
          <w:b/>
          <w:bCs/>
          <w:sz w:val="21"/>
          <w:szCs w:val="21"/>
        </w:rPr>
        <w:t xml:space="preserve">Concurrency.</w:t>
      </w:r>
      <w:r>
        <w:rPr>
          <w:rFonts w:ascii="Calibri" w:cs="Calibri" w:eastAsia="Calibri" w:hAnsi="Calibri"/>
          <w:sz w:val="21"/>
          <w:szCs w:val="21"/>
        </w:rPr>
        <w:t xml:space="preserve"> Node.js runs the event loop on a single thread; shared state (connection map, typing timers, rate counters) is held in memory objects owned by the gateway and presence modules and is never shared across processes in v1.0.</w:t>
      </w:r>
    </w:p>
    <w:p>
      <w:pPr>
        <w:pStyle w:val="Heading3"/>
        <w:keepNext/>
        <w:spacing w:after="80" w:before="160"/>
      </w:pPr>
      <w:r>
        <w:rPr>
          <w:rFonts w:ascii="Calibri" w:cs="Calibri" w:eastAsia="Calibri" w:hAnsi="Calibri"/>
          <w:b/>
          <w:bCs/>
          <w:color w:val="1F3864"/>
          <w:sz w:val="22"/>
          <w:szCs w:val="22"/>
        </w:rPr>
        <w:t xml:space="preserve">4.2 UML Sequence Diagrams</w:t>
      </w:r>
    </w:p>
    <w:p>
      <w:pPr>
        <w:spacing w:after="100" w:before="0" w:line="264"/>
      </w:pPr>
      <w:r>
        <w:rPr>
          <w:rFonts w:ascii="Calibri" w:cs="Calibri" w:eastAsia="Calibri" w:hAnsi="Calibri"/>
          <w:sz w:val="21"/>
          <w:szCs w:val="21"/>
        </w:rPr>
        <w:t xml:space="preserve">Four flows that are specific to this project are shown: login with WebSocket authentication, sending a private message with delivery status, group creation and group messaging, and connection loss with reconnection.</w:t>
      </w:r>
    </w:p>
    <w:p>
      <w:pPr>
        <w:pStyle w:val="Heading3"/>
        <w:keepNext/>
        <w:spacing w:after="80" w:before="160"/>
      </w:pPr>
      <w:r>
        <w:rPr>
          <w:rFonts w:ascii="Calibri" w:cs="Calibri" w:eastAsia="Calibri" w:hAnsi="Calibri"/>
          <w:b/>
          <w:bCs/>
          <w:color w:val="1F3864"/>
          <w:sz w:val="22"/>
          <w:szCs w:val="22"/>
        </w:rPr>
        <w:t xml:space="preserve">Sequence 1: Login and WebSocket authentication (REQ-4 to REQ-6, REQ-19)</w:t>
      </w:r>
    </w:p>
    <w:p>
      <w:pPr>
        <w:spacing w:after="40" w:before="80"/>
        <w:jc w:val="center"/>
      </w:pPr>
      <w:r>
        <w:drawing>
          <wp:inline distT="0" distB="0" distL="0" distR="0">
            <wp:extent cx="5715000" cy="5514975"/>
            <wp:effectExtent t="0" r="0" b="0" l="0"/>
            <wp:docPr id="1" name="/home/claude/work/img/seq1.png" descr="/home/claude/work/img/seq1.png" title="/home/claude/work/img/se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514975"/>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2: Sequence diagram, login and WebSocket authentication</w:t>
      </w:r>
    </w:p>
    <w:p>
      <w:pPr>
        <w:pStyle w:val="Heading3"/>
        <w:keepNext/>
        <w:spacing w:after="80" w:before="160"/>
      </w:pPr>
      <w:r>
        <w:rPr>
          <w:rFonts w:ascii="Calibri" w:cs="Calibri" w:eastAsia="Calibri" w:hAnsi="Calibri"/>
          <w:b/>
          <w:bCs/>
          <w:color w:val="1F3864"/>
          <w:sz w:val="22"/>
          <w:szCs w:val="22"/>
        </w:rPr>
        <w:t xml:space="preserve">Sequence 2: Send private message with delivery status (REQ-8 to REQ-13, REQ-23, REQ-25, REQ-26)</w:t>
      </w:r>
    </w:p>
    <w:p>
      <w:pPr>
        <w:spacing w:after="40" w:before="80"/>
        <w:jc w:val="center"/>
      </w:pPr>
      <w:r>
        <w:drawing>
          <wp:inline distT="0" distB="0" distL="0" distR="0">
            <wp:extent cx="5905500" cy="4114800"/>
            <wp:effectExtent t="0" r="0" b="0" l="0"/>
            <wp:docPr id="1" name="/home/claude/work/img/seq2.png" descr="/home/claude/work/img/seq2.png" title="/home/claude/work/img/s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148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3: Sequence diagram, one-to-one message, delivered and read status</w:t>
      </w:r>
    </w:p>
    <w:p>
      <w:pPr>
        <w:pStyle w:val="Heading3"/>
        <w:keepNext/>
        <w:spacing w:after="80" w:before="160"/>
      </w:pPr>
      <w:r>
        <w:rPr>
          <w:rFonts w:ascii="Calibri" w:cs="Calibri" w:eastAsia="Calibri" w:hAnsi="Calibri"/>
          <w:b/>
          <w:bCs/>
          <w:color w:val="1F3864"/>
          <w:sz w:val="22"/>
          <w:szCs w:val="22"/>
        </w:rPr>
        <w:t xml:space="preserve">Sequence 3: Create group and send group message (REQ-14 to REQ-18)</w:t>
      </w:r>
    </w:p>
    <w:p>
      <w:pPr>
        <w:spacing w:after="40" w:before="80"/>
        <w:jc w:val="center"/>
      </w:pPr>
      <w:r>
        <w:drawing>
          <wp:inline distT="0" distB="0" distL="0" distR="0">
            <wp:extent cx="5905500" cy="3657600"/>
            <wp:effectExtent t="0" r="0" b="0" l="0"/>
            <wp:docPr id="1" name="/home/claude/work/img/seq3.png" descr="/home/claude/work/img/seq3.png" title="/home/claude/work/img/s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576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4: Sequence diagram, group creation and group message fan-out</w:t>
      </w:r>
    </w:p>
    <w:p>
      <w:pPr>
        <w:pStyle w:val="Heading3"/>
        <w:keepNext/>
        <w:spacing w:after="80" w:before="160"/>
      </w:pPr>
      <w:r>
        <w:rPr>
          <w:rFonts w:ascii="Calibri" w:cs="Calibri" w:eastAsia="Calibri" w:hAnsi="Calibri"/>
          <w:b/>
          <w:bCs/>
          <w:color w:val="1F3864"/>
          <w:sz w:val="22"/>
          <w:szCs w:val="22"/>
        </w:rPr>
        <w:t xml:space="preserve">Sequence 4: Heartbeat failure and reconnection (REQ-21, REQ-22, REQ-24)</w:t>
      </w:r>
    </w:p>
    <w:p>
      <w:pPr>
        <w:spacing w:after="40" w:before="80"/>
        <w:jc w:val="center"/>
      </w:pPr>
      <w:r>
        <w:drawing>
          <wp:inline distT="0" distB="0" distL="0" distR="0">
            <wp:extent cx="5905500" cy="4400550"/>
            <wp:effectExtent t="0" r="0" b="0" l="0"/>
            <wp:docPr id="1" name="/home/claude/work/img/seq4.png" descr="/home/claude/work/img/seq4.png" title="/home/claude/work/img/s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40055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5: Sequence diagram, heartbeat, reconnection and re-synchronisation</w:t>
      </w:r>
    </w:p>
    <w:p>
      <w:pPr>
        <w:pStyle w:val="Heading3"/>
        <w:keepNext/>
        <w:spacing w:after="80" w:before="160"/>
      </w:pPr>
      <w:r>
        <w:rPr>
          <w:rFonts w:ascii="Calibri" w:cs="Calibri" w:eastAsia="Calibri" w:hAnsi="Calibri"/>
          <w:b/>
          <w:bCs/>
          <w:color w:val="1F3864"/>
          <w:sz w:val="22"/>
          <w:szCs w:val="22"/>
        </w:rPr>
        <w:t xml:space="preserve">4.3 API Design</w:t>
      </w:r>
    </w:p>
    <w:p>
      <w:pPr>
        <w:spacing w:after="100" w:before="0" w:line="264"/>
      </w:pPr>
      <w:r>
        <w:rPr>
          <w:rFonts w:ascii="Calibri" w:cs="Calibri" w:eastAsia="Calibri" w:hAnsi="Calibri"/>
          <w:sz w:val="21"/>
          <w:szCs w:val="21"/>
        </w:rPr>
        <w:t xml:space="preserve">The system exposes two interfaces: the REST API of the Auth, Profile/Search, Group and History modules, and the WebSocket event interface of the Messaging, Presence and Status modules. All REST bodies are JSON. Except for register and login, every REST endpoint requires the header Authorization: Bearer &lt;JWT&gt;. User identity always comes from the token.</w:t>
      </w:r>
    </w:p>
    <w:p>
      <w:pPr>
        <w:pStyle w:val="Heading3"/>
        <w:keepNext/>
        <w:spacing w:after="80" w:before="160"/>
      </w:pPr>
      <w:r>
        <w:rPr>
          <w:rFonts w:ascii="Calibri" w:cs="Calibri" w:eastAsia="Calibri" w:hAnsi="Calibri"/>
          <w:b/>
          <w:bCs/>
          <w:color w:val="1F3864"/>
          <w:sz w:val="22"/>
          <w:szCs w:val="22"/>
        </w:rPr>
        <w:t xml:space="preserve">Interface 1: REST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50"/>
        <w:gridCol w:w="1900"/>
        <w:gridCol w:w="1788"/>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Method and path</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Purpose (Req.)</w:t>
            </w:r>
          </w:p>
        </w:tc>
        <w:tc>
          <w:tcPr>
            <w:tcW w:type="dxa" w:w="16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Request</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Success response</w:t>
            </w:r>
          </w:p>
        </w:tc>
        <w:tc>
          <w:tcPr>
            <w:tcW w:type="dxa" w:w="178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Errors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 /api/auth/register</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Create account (REQ-1 to REQ-3)</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{username, email, password}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201 {userId, username}</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400 VALIDATION_ERROR, 409 DUPLICATE_USER</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 /api/auth/login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Login by username or email (REQ-4, REQ-5)</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{identifier, password}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{token, expiresIn, user}</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401 AUTH_INVALID_CREDENTIALS, 423 ACCOUNT_LOCKED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 /api/auth/logout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Logout, close socket (REQ-7)</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204</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401 AUTH_TOKEN_INVALID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GET /api/users/search?q=</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Partial, case-insensitive search (REQ-31)</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query q (1-20 chars)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[{userId, username, displayName}]</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400, 401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GET /api/users/me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View profile (REQ-29)</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{username, email, displayName, statusMessage}</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PATCH /api/users/me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Edit display name and status (REQ-29)</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{displayName?, statusMessage?}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profile</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400 VALIDATION_ERROR, 401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PUT /api/users/me/password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Change password (REQ-30)</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{currentPassword, newPassword}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204</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400 VALIDATION_ERROR, 401 AUTH_INVALID_CREDENTIALS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GET /api/conversations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List conversations with unread counts (REQ-27)</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[{conversationId, type, name, lastMessage, unreadCount}]</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 /api/conversations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Open or create private chat (REQ-8)</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{participantId}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200/201 {conversationId}</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404 NOT_FOUND, 401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GET /api/conversations/:id/messages?before=&amp;after=&amp;limit=50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Latest 50, older pages, missed messages (REQ-24, REQ-22)</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query: before or after message 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{messages[], hasMore}</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403 FORBIDDEN_NOT_MEMBER, 404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 /api/groups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Create group (REQ-14)</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{name, memberIds[]}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201 {conversationId}</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400 VALIDATION_ERROR, 404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PATCH /api/groups/:id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Rename group (REQ-16)</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{name}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group</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403 FORBIDDEN_NOT_ADMIN, 400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 /api/groups/:id/members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Add member (REQ-16)</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{userId}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members</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403 FORBIDDEN_NOT_ADMIN, 409, 404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DELETE /api/groups/:id/members/:userId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Remove member (REQ-16)</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204</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403 FORBIDDEN_NOT_ADMIN, 404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 /api/groups/:id/leave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Leave group (REQ-16)</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204</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403, 404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GET /health</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Liveness and DB check (SAF-3)</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200 {status, uptime}</w:t>
            </w:r>
          </w:p>
        </w:tc>
        <w:tc>
          <w:tcPr>
            <w:tcW w:type="dxa" w:w="178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503</w:t>
            </w:r>
          </w:p>
        </w:tc>
      </w:tr>
    </w:tbl>
    <w:p>
      <w:pPr>
        <w:spacing w:after="120"/>
      </w:pPr>
    </w:p>
    <w:p>
      <w:pPr>
        <w:spacing w:after="100" w:before="0" w:line="264"/>
      </w:pPr>
      <w:r>
        <w:rPr>
          <w:rFonts w:ascii="Calibri" w:cs="Calibri" w:eastAsia="Calibri" w:hAnsi="Calibri"/>
          <w:b/>
          <w:bCs/>
          <w:sz w:val="21"/>
          <w:szCs w:val="21"/>
        </w:rPr>
        <w:t xml:space="preserve">Example: POST /api/auth/login</w:t>
      </w:r>
    </w:p>
    <w:p>
      <w:pPr>
        <w:spacing w:after="100" w:before="0" w:line="264"/>
      </w:pPr>
      <w:r>
        <w:rPr>
          <w:rFonts w:ascii="Calibri" w:cs="Calibri" w:eastAsia="Calibri" w:hAnsi="Calibri"/>
          <w:sz w:val="21"/>
          <w:szCs w:val="21"/>
        </w:rPr>
        <w:t xml:space="preserve">Request: {"identifier": "alice", "password": "Secret123"}</w:t>
      </w:r>
    </w:p>
    <w:p>
      <w:pPr>
        <w:spacing w:after="100" w:before="0" w:line="264"/>
      </w:pPr>
      <w:r>
        <w:rPr>
          <w:rFonts w:ascii="Calibri" w:cs="Calibri" w:eastAsia="Calibri" w:hAnsi="Calibri"/>
          <w:sz w:val="21"/>
          <w:szCs w:val="21"/>
        </w:rPr>
        <w:t xml:space="preserve">Response 200: {"token": "&lt;jwt&gt;", "expiresIn": 86400, "user": {"userId": "...", "username": "alice", "displayName": "Alice"}}</w:t>
      </w:r>
    </w:p>
    <w:p>
      <w:pPr>
        <w:spacing w:after="100" w:before="0" w:line="264"/>
      </w:pPr>
      <w:r>
        <w:rPr>
          <w:rFonts w:ascii="Calibri" w:cs="Calibri" w:eastAsia="Calibri" w:hAnsi="Calibri"/>
          <w:sz w:val="21"/>
          <w:szCs w:val="21"/>
        </w:rPr>
        <w:t xml:space="preserve">Response 401: {"error": {"code": "AUTH_INVALID_CREDENTIALS", "message": "Invalid credentials"}}</w:t>
      </w:r>
    </w:p>
    <w:p>
      <w:pPr>
        <w:pStyle w:val="Heading3"/>
        <w:keepNext/>
        <w:spacing w:after="80" w:before="160"/>
      </w:pPr>
      <w:r>
        <w:rPr>
          <w:rFonts w:ascii="Calibri" w:cs="Calibri" w:eastAsia="Calibri" w:hAnsi="Calibri"/>
          <w:b/>
          <w:bCs/>
          <w:color w:val="1F3864"/>
          <w:sz w:val="22"/>
          <w:szCs w:val="22"/>
        </w:rPr>
        <w:t xml:space="preserve">Interface 2: WebSocket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500"/>
        <w:gridCol w:w="18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Event (direction)</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Payload</w:t>
            </w:r>
          </w:p>
        </w:tc>
        <w:tc>
          <w:tcPr>
            <w:tcW w:type="dxa" w:w="3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Validation and behaviour</w:t>
            </w:r>
          </w:p>
        </w:tc>
        <w:tc>
          <w:tcPr>
            <w:tcW w:type="dxa" w:w="1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Error codes</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 (C to 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{token}</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Must arrive within 5 s of open; token verified; on success server replies auth:ok and broadcasts presence ONLINE</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AUTH_FAILED, close code 4401</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message:send (C to 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{conversationId, content, clientMsgId}</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content 1 to 2,000 chars, not blank; sender must be a member; sanitised; rate limit 20 per 10 s; stored before SENT ack</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VALIDATION_ERROR, MESSAGE_TOO_LONG, FORBIDDEN_NOT_MEMBER, RATE_LIMITED</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message:new (S to C)</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{messageId, conversationId, senderId, senderName, content, sentAt}</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Pushed to all online members except the sender; offline members get it on resync</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message:status (both)</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{messageId, status}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Server to sender: SENT, DELIVERED, READ. Recipient to server: DELIVERED or READ; only the recipient may raise status; status never goes backwards</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FORBIDDEN_NOT_MEMBER, VALIDATION_ERROR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typing (both)</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{conversationId, userId, isTyping}</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Relayed to other members; client clears indicator after 3 s of inactivity</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FORBIDDEN_NOT_MEMBER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presence (S to C)</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{userId, status, lastSeen}</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Sent to contacts within 2 s of connect or disconnect</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group:update (S to C)</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{conversationId, change, userId}</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change = ADDED, REMOVED, RENAMED or LEFT</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error (S to C)</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{code, message}</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Reports rejected input or authorisation failure; the connection stays open unless the error is AUTH_FAILED</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see 4.4</w:t>
            </w:r>
          </w:p>
        </w:tc>
      </w:tr>
    </w:tbl>
    <w:p>
      <w:pPr>
        <w:pStyle w:val="Heading3"/>
        <w:keepNext/>
        <w:spacing w:after="80" w:before="160"/>
      </w:pPr>
      <w:r>
        <w:rPr>
          <w:rFonts w:ascii="Calibri" w:cs="Calibri" w:eastAsia="Calibri" w:hAnsi="Calibri"/>
          <w:b/>
          <w:bCs/>
          <w:color w:val="1F3864"/>
          <w:sz w:val="22"/>
          <w:szCs w:val="22"/>
        </w:rPr>
        <w:t xml:space="preserve">4.4 Error Handling, Logging &amp; Monitoring</w:t>
      </w:r>
    </w:p>
    <w:p>
      <w:pPr>
        <w:spacing w:after="100" w:before="0" w:line="264"/>
      </w:pPr>
      <w:r>
        <w:rPr>
          <w:rFonts w:ascii="Calibri" w:cs="Calibri" w:eastAsia="Calibri" w:hAnsi="Calibri"/>
          <w:b/>
          <w:bCs/>
          <w:sz w:val="21"/>
          <w:szCs w:val="21"/>
        </w:rPr>
        <w:t xml:space="preserve">Standard error format.</w:t>
      </w:r>
      <w:r>
        <w:rPr>
          <w:rFonts w:ascii="Calibri" w:cs="Calibri" w:eastAsia="Calibri" w:hAnsi="Calibri"/>
          <w:sz w:val="21"/>
          <w:szCs w:val="21"/>
        </w:rPr>
        <w:t xml:space="preserve"> REST errors use the envelope {"error": {"code", "message", "requestId"}} and WebSocket errors use the event {"type": "error", "payload": {"code", "message"}}. Messages are plain language and never contain stack traces, SQL/NoSQL details or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3300"/>
        <w:gridCol w:w="3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Code</w:t>
            </w:r>
          </w:p>
        </w:tc>
        <w:tc>
          <w:tcPr>
            <w:tcW w:type="dxa" w:w="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HTTP</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Meaning</w:t>
            </w:r>
          </w:p>
        </w:tc>
        <w:tc>
          <w:tcPr>
            <w:tcW w:type="dxa" w:w="31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User-visible message</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VALIDATION_ERROR</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400</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Field missing, wrong format, weak password, blank message</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The specific rule that failed, next to the field</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MESSAGE_TOO_LONG</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400</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Content over 2,000 characters</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Message is too long (maximum 2,000 characters)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AUTH_INVALID_CREDENTIALS</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401</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Wrong username/email or password</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Invalid credentials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AUTH_TOKEN_INVALID</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401</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Missing, malformed or expired token</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Please log in again</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FORBIDDEN_NOT_MEMBER</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403</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User is not a member of the conversation</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You do not have access to this conversation</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FORBIDDEN_NOT_ADMIN</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403</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Group management by a non-admin</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Only the group admin can do this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NOT_FOUND</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404</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User or conversation does not exist</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Not found</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DUPLICATE_USER</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409</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Username or email already registered</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Username or email is already in use</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ACCOUNT_LOCKED</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423</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5 failed logins, locked for 15 minutes</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Account locked, try again later</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RATE_LIMITED</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429</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More than 20 messages in 10 seconds</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You are sending messages too fast</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INTERNAL_ERROR</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500</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Unexpected server fault</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Something went wrong, please try again</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SERVICE_UNAVAILABLE</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503</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Database or WebSocket server unavailable</w:t>
            </w:r>
          </w:p>
        </w:tc>
        <w:tc>
          <w:tcPr>
            <w:tcW w:type="dxa" w:w="31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Service unavailable, retrying...</w:t>
            </w:r>
          </w:p>
        </w:tc>
      </w:tr>
    </w:tbl>
    <w:p>
      <w:pPr>
        <w:spacing w:after="120"/>
      </w:pPr>
    </w:p>
    <w:p>
      <w:pPr>
        <w:spacing w:after="100" w:before="0" w:line="264"/>
      </w:pPr>
      <w:r>
        <w:rPr>
          <w:rFonts w:ascii="Calibri" w:cs="Calibri" w:eastAsia="Calibri" w:hAnsi="Calibri"/>
          <w:b/>
          <w:bCs/>
          <w:sz w:val="21"/>
          <w:szCs w:val="21"/>
        </w:rPr>
        <w:t xml:space="preserve">Handling strategy.</w:t>
      </w:r>
    </w:p>
    <w:p>
      <w:pPr>
        <w:pStyle w:val="ListParagraph"/>
        <w:numPr>
          <w:ilvl w:val="0"/>
          <w:numId w:val="2"/>
        </w:numPr>
        <w:spacing w:after="50" w:line="259"/>
      </w:pPr>
      <w:r>
        <w:rPr>
          <w:rFonts w:ascii="Calibri" w:cs="Calibri" w:eastAsia="Calibri" w:hAnsi="Calibri"/>
          <w:sz w:val="21"/>
          <w:szCs w:val="21"/>
        </w:rPr>
        <w:t xml:space="preserve">A central Express error-handling middleware and a try/catch wrapper around every WebSocket handler convert exceptions into the standard error format; unhandled rejections are logged and the process stays up.</w:t>
      </w:r>
    </w:p>
    <w:p>
      <w:pPr>
        <w:pStyle w:val="ListParagraph"/>
        <w:numPr>
          <w:ilvl w:val="0"/>
          <w:numId w:val="2"/>
        </w:numPr>
        <w:spacing w:after="50" w:line="259"/>
      </w:pPr>
      <w:r>
        <w:rPr>
          <w:rFonts w:ascii="Calibri" w:cs="Calibri" w:eastAsia="Calibri" w:hAnsi="Calibri"/>
          <w:sz w:val="21"/>
          <w:szCs w:val="21"/>
        </w:rPr>
        <w:t xml:space="preserve">If MongoDB is unreachable the server returns SERVICE_UNAVAILABLE, does not acknowledge the message, and keeps no partial writes; the client shows a toast and keeps the unsent text so that the user can retry (SAF-3).</w:t>
      </w:r>
    </w:p>
    <w:p>
      <w:pPr>
        <w:pStyle w:val="ListParagraph"/>
        <w:numPr>
          <w:ilvl w:val="0"/>
          <w:numId w:val="2"/>
        </w:numPr>
        <w:spacing w:after="50" w:line="259"/>
      </w:pPr>
      <w:r>
        <w:rPr>
          <w:rFonts w:ascii="Calibri" w:cs="Calibri" w:eastAsia="Calibri" w:hAnsi="Calibri"/>
          <w:sz w:val="21"/>
          <w:szCs w:val="21"/>
        </w:rPr>
        <w:t xml:space="preserve">Client network loss is not an error: the client shows "Reconnecting...", retries with exponential back-off and re-synchronises (REQ-22).</w:t>
      </w:r>
    </w:p>
    <w:p>
      <w:pPr>
        <w:pStyle w:val="ListParagraph"/>
        <w:numPr>
          <w:ilvl w:val="0"/>
          <w:numId w:val="2"/>
        </w:numPr>
        <w:spacing w:after="50" w:line="259"/>
      </w:pPr>
      <w:r>
        <w:rPr>
          <w:rFonts w:ascii="Calibri" w:cs="Calibri" w:eastAsia="Calibri" w:hAnsi="Calibri"/>
          <w:sz w:val="21"/>
          <w:szCs w:val="21"/>
        </w:rPr>
        <w:t xml:space="preserve">Duplicate sends caused by retries are ignored using clientMsgId and messageId.</w:t>
      </w:r>
    </w:p>
    <w:p>
      <w:pPr>
        <w:spacing w:after="100" w:before="0" w:line="264"/>
      </w:pPr>
      <w:r>
        <w:rPr>
          <w:rFonts w:ascii="Calibri" w:cs="Calibri" w:eastAsia="Calibri" w:hAnsi="Calibri"/>
          <w:b/>
          <w:bCs/>
          <w:sz w:val="21"/>
          <w:szCs w:val="21"/>
        </w:rPr>
        <w:t xml:space="preserve">Logging.</w:t>
      </w:r>
      <w:r>
        <w:rPr>
          <w:rFonts w:ascii="Calibri" w:cs="Calibri" w:eastAsia="Calibri" w:hAnsi="Calibri"/>
          <w:sz w:val="21"/>
          <w:szCs w:val="21"/>
        </w:rPr>
        <w:t xml:space="preserve"> Structured JSON logs with level (debug, info, warn, error), timestamp, requestId and userId. Logged events: login success/failure, account lock, WebSocket open/close, rejected token, rate-limit hits, errors. </w:t>
      </w:r>
      <w:r>
        <w:rPr>
          <w:rFonts w:ascii="Calibri" w:cs="Calibri" w:eastAsia="Calibri" w:hAnsi="Calibri"/>
          <w:b/>
          <w:bCs/>
          <w:sz w:val="21"/>
          <w:szCs w:val="21"/>
        </w:rPr>
        <w:t xml:space="preserve">Never logged:</w:t>
      </w:r>
      <w:r>
        <w:rPr>
          <w:rFonts w:ascii="Calibri" w:cs="Calibri" w:eastAsia="Calibri" w:hAnsi="Calibri"/>
          <w:sz w:val="21"/>
          <w:szCs w:val="21"/>
        </w:rPr>
        <w:t xml:space="preserve"> passwords, password hashes, JWTs, message content (SEC-2).</w:t>
      </w:r>
    </w:p>
    <w:p>
      <w:pPr>
        <w:spacing w:after="100" w:before="0" w:line="264"/>
      </w:pPr>
      <w:r>
        <w:rPr>
          <w:rFonts w:ascii="Calibri" w:cs="Calibri" w:eastAsia="Calibri" w:hAnsi="Calibri"/>
          <w:b/>
          <w:bCs/>
          <w:sz w:val="21"/>
          <w:szCs w:val="21"/>
        </w:rPr>
        <w:t xml:space="preserve">Monitoring.</w:t>
      </w:r>
      <w:r>
        <w:rPr>
          <w:rFonts w:ascii="Calibri" w:cs="Calibri" w:eastAsia="Calibri" w:hAnsi="Calibri"/>
          <w:sz w:val="21"/>
          <w:szCs w:val="21"/>
        </w:rPr>
        <w:t xml:space="preserve"> GET /health returns status and uptime and checks the database connection. Counters kept in memory and printed periodically or exposed to the administrator: active WebSocket connections, messages per minute, p95 delivery latency (PERF-1), failed-login count, error rate.</w:t>
      </w:r>
    </w:p>
    <w:p>
      <w:pPr>
        <w:pStyle w:val="Heading3"/>
        <w:keepNext/>
        <w:spacing w:after="80" w:before="160"/>
      </w:pPr>
      <w:r>
        <w:rPr>
          <w:rFonts w:ascii="Calibri" w:cs="Calibri" w:eastAsia="Calibri" w:hAnsi="Calibri"/>
          <w:b/>
          <w:bCs/>
          <w:color w:val="1F3864"/>
          <w:sz w:val="22"/>
          <w:szCs w:val="22"/>
        </w:rPr>
        <w:t xml:space="preserve">4.5 UX Design</w:t>
      </w:r>
    </w:p>
    <w:p>
      <w:pPr>
        <w:pStyle w:val="ListParagraph"/>
        <w:numPr>
          <w:ilvl w:val="0"/>
          <w:numId w:val="2"/>
        </w:numPr>
        <w:spacing w:after="50" w:line="259"/>
      </w:pPr>
      <w:r>
        <w:rPr>
          <w:rFonts w:ascii="Calibri" w:cs="Calibri" w:eastAsia="Calibri" w:hAnsi="Calibri"/>
          <w:sz w:val="21"/>
          <w:szCs w:val="21"/>
        </w:rPr>
        <w:t xml:space="preserve">Single-page application with the screens defined in SRS 3.1: Register/Login, Chat Home (conversation list with unread badges and online users on the left, message pane in the centre, input at the bottom), Create/Manage Group, Profile/Settings and toast notifications.</w:t>
      </w:r>
    </w:p>
    <w:p>
      <w:pPr>
        <w:pStyle w:val="ListParagraph"/>
        <w:numPr>
          <w:ilvl w:val="0"/>
          <w:numId w:val="2"/>
        </w:numPr>
        <w:spacing w:after="50" w:line="259"/>
      </w:pPr>
      <w:r>
        <w:rPr>
          <w:rFonts w:ascii="Calibri" w:cs="Calibri" w:eastAsia="Calibri" w:hAnsi="Calibri"/>
          <w:sz w:val="21"/>
          <w:szCs w:val="21"/>
        </w:rPr>
        <w:t xml:space="preserve">Responsive layout from 360 px; on narrow screens the sidebar and message pane are shown one at a time with a back button.</w:t>
      </w:r>
    </w:p>
    <w:p>
      <w:pPr>
        <w:pStyle w:val="ListParagraph"/>
        <w:numPr>
          <w:ilvl w:val="0"/>
          <w:numId w:val="2"/>
        </w:numPr>
        <w:spacing w:after="50" w:line="259"/>
      </w:pPr>
      <w:r>
        <w:rPr>
          <w:rFonts w:ascii="Calibri" w:cs="Calibri" w:eastAsia="Calibri" w:hAnsi="Calibri"/>
          <w:sz w:val="21"/>
          <w:szCs w:val="21"/>
        </w:rPr>
        <w:t xml:space="preserve">Own messages are right-aligned and coloured differently from received messages; status ticks (one tick sent, double tick delivered, blue double tick read).</w:t>
      </w:r>
    </w:p>
    <w:p>
      <w:pPr>
        <w:pStyle w:val="ListParagraph"/>
        <w:numPr>
          <w:ilvl w:val="0"/>
          <w:numId w:val="2"/>
        </w:numPr>
        <w:spacing w:after="50" w:line="259"/>
      </w:pPr>
      <w:r>
        <w:rPr>
          <w:rFonts w:ascii="Calibri" w:cs="Calibri" w:eastAsia="Calibri" w:hAnsi="Calibri"/>
          <w:sz w:val="21"/>
          <w:szCs w:val="21"/>
        </w:rPr>
        <w:t xml:space="preserve">Keyboard shortcuts: Enter sends, Shift+Enter inserts a line, Esc closes a dialog.</w:t>
      </w:r>
    </w:p>
    <w:p>
      <w:pPr>
        <w:pStyle w:val="ListParagraph"/>
        <w:numPr>
          <w:ilvl w:val="0"/>
          <w:numId w:val="2"/>
        </w:numPr>
        <w:spacing w:after="50" w:line="259"/>
      </w:pPr>
      <w:r>
        <w:rPr>
          <w:rFonts w:ascii="Calibri" w:cs="Calibri" w:eastAsia="Calibri" w:hAnsi="Calibri"/>
          <w:sz w:val="21"/>
          <w:szCs w:val="21"/>
        </w:rPr>
        <w:t xml:space="preserve">Visible connection-status indicator and "&lt;name&gt; is typing..." line; browser tab title shows the unread count.</w:t>
      </w:r>
    </w:p>
    <w:p>
      <w:pPr>
        <w:pStyle w:val="ListParagraph"/>
        <w:numPr>
          <w:ilvl w:val="0"/>
          <w:numId w:val="2"/>
        </w:numPr>
        <w:spacing w:after="50" w:line="259"/>
      </w:pPr>
      <w:r>
        <w:rPr>
          <w:rFonts w:ascii="Calibri" w:cs="Calibri" w:eastAsia="Calibri" w:hAnsi="Calibri"/>
          <w:sz w:val="21"/>
          <w:szCs w:val="21"/>
        </w:rPr>
        <w:t xml:space="preserve">Error messages in plain language next to the field or as a toast (red = error, green = success); sufficient colour contrast and labelled inputs.</w:t>
      </w:r>
    </w:p>
    <w:p>
      <w:pPr>
        <w:pStyle w:val="ListParagraph"/>
        <w:numPr>
          <w:ilvl w:val="0"/>
          <w:numId w:val="2"/>
        </w:numPr>
        <w:spacing w:after="50" w:line="259"/>
      </w:pPr>
      <w:r>
        <w:rPr>
          <w:rFonts w:ascii="Calibri" w:cs="Calibri" w:eastAsia="Calibri" w:hAnsi="Calibri"/>
          <w:sz w:val="21"/>
          <w:szCs w:val="21"/>
        </w:rPr>
        <w:t xml:space="preserve">Target: a new user can register and send a first message within 2 minutes (SRS 6.4 Usability). Wireframes will be added to the repository during sprint 1.</w:t>
      </w:r>
    </w:p>
    <w:p>
      <w:pPr>
        <w:pStyle w:val="Heading3"/>
        <w:keepNext/>
        <w:spacing w:after="80" w:before="160"/>
      </w:pPr>
      <w:r>
        <w:rPr>
          <w:rFonts w:ascii="Calibri" w:cs="Calibri" w:eastAsia="Calibri" w:hAnsi="Calibri"/>
          <w:b/>
          <w:bCs/>
          <w:color w:val="1F3864"/>
          <w:sz w:val="22"/>
          <w:szCs w:val="22"/>
        </w:rPr>
        <w:t xml:space="preserve">4.6 Open Issues &amp; Next Steps</w:t>
      </w:r>
    </w:p>
    <w:p>
      <w:pPr>
        <w:pStyle w:val="ListParagraph"/>
        <w:numPr>
          <w:ilvl w:val="0"/>
          <w:numId w:val="2"/>
        </w:numPr>
        <w:spacing w:after="50" w:line="259"/>
      </w:pPr>
      <w:r>
        <w:rPr>
          <w:rFonts w:ascii="Calibri" w:cs="Calibri" w:eastAsia="Calibri" w:hAnsi="Calibri"/>
          <w:sz w:val="21"/>
          <w:szCs w:val="21"/>
        </w:rPr>
        <w:t xml:space="preserve">Confirm with the guide whether READ status is required for group messages; this design keeps SENT only for groups, as in REQ-25.</w:t>
      </w:r>
    </w:p>
    <w:p>
      <w:pPr>
        <w:pStyle w:val="ListParagraph"/>
        <w:numPr>
          <w:ilvl w:val="0"/>
          <w:numId w:val="2"/>
        </w:numPr>
        <w:spacing w:after="50" w:line="259"/>
      </w:pPr>
      <w:r>
        <w:rPr>
          <w:rFonts w:ascii="Calibri" w:cs="Calibri" w:eastAsia="Calibri" w:hAnsi="Calibri"/>
          <w:sz w:val="21"/>
          <w:szCs w:val="21"/>
        </w:rPr>
        <w:t xml:space="preserve">Decide the logging library (pino or winston) and the in-memory versus Redis-backed rate limiter before sprint 2.</w:t>
      </w:r>
    </w:p>
    <w:p>
      <w:pPr>
        <w:pStyle w:val="ListParagraph"/>
        <w:numPr>
          <w:ilvl w:val="0"/>
          <w:numId w:val="2"/>
        </w:numPr>
        <w:spacing w:after="50" w:line="259"/>
      </w:pPr>
      <w:r>
        <w:rPr>
          <w:rFonts w:ascii="Calibri" w:cs="Calibri" w:eastAsia="Calibri" w:hAnsi="Calibri"/>
          <w:sz w:val="21"/>
          <w:szCs w:val="21"/>
        </w:rPr>
        <w:t xml:space="preserve">Prepare wireframes and a clickable prototype of Chat Home.</w:t>
      </w:r>
    </w:p>
    <w:p>
      <w:pPr>
        <w:pStyle w:val="ListParagraph"/>
        <w:numPr>
          <w:ilvl w:val="0"/>
          <w:numId w:val="2"/>
        </w:numPr>
        <w:spacing w:after="50" w:line="259"/>
      </w:pPr>
      <w:r>
        <w:rPr>
          <w:rFonts w:ascii="Calibri" w:cs="Calibri" w:eastAsia="Calibri" w:hAnsi="Calibri"/>
          <w:sz w:val="21"/>
          <w:szCs w:val="21"/>
        </w:rPr>
        <w:t xml:space="preserve">Create the repository skeleton (module folders, ESLint, .env.example, npm start) and start sprint 1 with Auth and Messaging.</w:t>
      </w:r>
    </w:p>
    <w:p>
      <w:pPr>
        <w:pStyle w:val="ListParagraph"/>
        <w:numPr>
          <w:ilvl w:val="0"/>
          <w:numId w:val="2"/>
        </w:numPr>
        <w:spacing w:after="50" w:line="259"/>
      </w:pPr>
      <w:r>
        <w:rPr>
          <w:rFonts w:ascii="Calibri" w:cs="Calibri" w:eastAsia="Calibri" w:hAnsi="Calibri"/>
          <w:sz w:val="21"/>
          <w:szCs w:val="21"/>
        </w:rPr>
        <w:t xml:space="preserve">Future enhancements: file sharing, message editing, end-to-end encryption, horizontal scaling with a message broker, push notifications.</w:t>
      </w:r>
    </w:p>
    <w:p>
      <w:pPr>
        <w:pStyle w:val="Heading1"/>
        <w:keepNext/>
        <w:spacing w:after="140" w:before="320"/>
      </w:pPr>
      <w:r>
        <w:rPr>
          <w:rFonts w:ascii="Calibri" w:cs="Calibri" w:eastAsia="Calibri" w:hAnsi="Calibri"/>
          <w:b/>
          <w:bCs/>
          <w:color w:val="2F5597"/>
          <w:sz w:val="30"/>
          <w:szCs w:val="30"/>
        </w:rPr>
        <w:t xml:space="preserve">5. Appendices</w:t>
      </w:r>
    </w:p>
    <w:p>
      <w:pPr>
        <w:spacing w:after="100" w:before="0" w:line="264"/>
      </w:pPr>
      <w:r>
        <w:rPr>
          <w:rFonts w:ascii="Calibri" w:cs="Calibri" w:eastAsia="Calibri" w:hAnsi="Calibri"/>
          <w:b/>
          <w:bCs/>
          <w:sz w:val="21"/>
          <w:szCs w:val="21"/>
        </w:rPr>
        <w:t xml:space="preserve">5.1 Glossary:</w:t>
      </w:r>
      <w:r>
        <w:rPr>
          <w:rFonts w:ascii="Calibri" w:cs="Calibri" w:eastAsia="Calibri" w:hAnsi="Calibri"/>
          <w:sz w:val="21"/>
          <w:szCs w:val="21"/>
        </w:rPr>
        <w:t xml:space="preserve"> see Section 1.4 of this document and Appendix A of the SRS.</w:t>
      </w:r>
    </w:p>
    <w:p>
      <w:pPr>
        <w:spacing w:after="100" w:before="0" w:line="264"/>
      </w:pPr>
      <w:r>
        <w:rPr>
          <w:rFonts w:ascii="Calibri" w:cs="Calibri" w:eastAsia="Calibri" w:hAnsi="Calibri"/>
          <w:b/>
          <w:bCs/>
          <w:sz w:val="21"/>
          <w:szCs w:val="21"/>
        </w:rPr>
        <w:t xml:space="preserve">5.2 References:</w:t>
      </w:r>
    </w:p>
    <w:p>
      <w:pPr>
        <w:pStyle w:val="ListParagraph"/>
        <w:numPr>
          <w:ilvl w:val="0"/>
          <w:numId w:val="2"/>
        </w:numPr>
        <w:spacing w:after="50" w:line="259"/>
      </w:pPr>
      <w:r>
        <w:rPr>
          <w:rFonts w:ascii="Calibri" w:cs="Calibri" w:eastAsia="Calibri" w:hAnsi="Calibri"/>
          <w:sz w:val="21"/>
          <w:szCs w:val="21"/>
        </w:rPr>
        <w:t xml:space="preserve">IEEE Std 1016 / ISO/IEC/IEEE 42010, Architecture description and software design practice.</w:t>
      </w:r>
    </w:p>
    <w:p>
      <w:pPr>
        <w:pStyle w:val="ListParagraph"/>
        <w:numPr>
          <w:ilvl w:val="0"/>
          <w:numId w:val="2"/>
        </w:numPr>
        <w:spacing w:after="50" w:line="259"/>
      </w:pPr>
      <w:r>
        <w:rPr>
          <w:rFonts w:ascii="Calibri" w:cs="Calibri" w:eastAsia="Calibri" w:hAnsi="Calibri"/>
          <w:sz w:val="21"/>
          <w:szCs w:val="21"/>
        </w:rPr>
        <w:t xml:space="preserve">Software Requirements Specification, Chat Application, Team 5, v1.0, 04-Oct-2026.</w:t>
      </w:r>
    </w:p>
    <w:p>
      <w:pPr>
        <w:pStyle w:val="ListParagraph"/>
        <w:numPr>
          <w:ilvl w:val="0"/>
          <w:numId w:val="2"/>
        </w:numPr>
        <w:spacing w:after="50" w:line="259"/>
      </w:pPr>
      <w:r>
        <w:rPr>
          <w:rFonts w:ascii="Calibri" w:cs="Calibri" w:eastAsia="Calibri" w:hAnsi="Calibri"/>
          <w:sz w:val="21"/>
          <w:szCs w:val="21"/>
        </w:rPr>
        <w:t xml:space="preserve">RFC 6455, The WebSocket Protocol; RFC 7519, JSON Web Token.</w:t>
      </w:r>
    </w:p>
    <w:p>
      <w:pPr>
        <w:pStyle w:val="ListParagraph"/>
        <w:numPr>
          <w:ilvl w:val="0"/>
          <w:numId w:val="2"/>
        </w:numPr>
        <w:spacing w:after="50" w:line="259"/>
      </w:pPr>
      <w:r>
        <w:rPr>
          <w:rFonts w:ascii="Calibri" w:cs="Calibri" w:eastAsia="Calibri" w:hAnsi="Calibri"/>
          <w:sz w:val="21"/>
          <w:szCs w:val="21"/>
        </w:rPr>
        <w:t xml:space="preserve">OWASP Top 10 Web Application Security Risks; OWASP WebSocket Security Cheat Sheet.</w:t>
      </w:r>
    </w:p>
    <w:p>
      <w:pPr>
        <w:pStyle w:val="ListParagraph"/>
        <w:numPr>
          <w:ilvl w:val="0"/>
          <w:numId w:val="2"/>
        </w:numPr>
        <w:spacing w:after="50" w:line="259"/>
      </w:pPr>
      <w:r>
        <w:rPr>
          <w:rFonts w:ascii="Calibri" w:cs="Calibri" w:eastAsia="Calibri" w:hAnsi="Calibri"/>
          <w:sz w:val="21"/>
          <w:szCs w:val="21"/>
        </w:rPr>
        <w:t xml:space="preserve">Node.js, Express, ws, Mongoose and bcrypt documentation.</w:t>
      </w:r>
    </w:p>
    <w:p>
      <w:pPr>
        <w:spacing w:after="100" w:before="0" w:line="264"/>
      </w:pPr>
      <w:r>
        <w:rPr>
          <w:rFonts w:ascii="Calibri" w:cs="Calibri" w:eastAsia="Calibri" w:hAnsi="Calibri"/>
          <w:b/>
          <w:bCs/>
          <w:sz w:val="21"/>
          <w:szCs w:val="21"/>
        </w:rPr>
        <w:t xml:space="preserve">5.3 Tools:</w:t>
      </w:r>
      <w:r>
        <w:rPr>
          <w:rFonts w:ascii="Calibri" w:cs="Calibri" w:eastAsia="Calibri" w:hAnsi="Calibri"/>
          <w:sz w:val="21"/>
          <w:szCs w:val="21"/>
        </w:rPr>
        <w:t xml:space="preserve"> Graphviz (component diagram), Mermaid (sequence diagrams), draw.io / PlantUML (optional), Postman and Swagger/OpenAPI (API contract), Git, ESLint.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SAD, Chat Application, Team 5, v1.0  |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e5433e90879c62758b5eeac9d384730d105c5d.png"/><Relationship Id="rId9" Type="http://schemas.openxmlformats.org/officeDocument/2006/relationships/image" Target="media/b0380eb552482ce6c90b081cba46f40b772fdd79.png"/><Relationship Id="rId10" Type="http://schemas.openxmlformats.org/officeDocument/2006/relationships/image" Target="media/32814c71c11e38e8f9d5780518d63a1088ad79a9.png"/><Relationship Id="rId11" Type="http://schemas.openxmlformats.org/officeDocument/2006/relationships/image" Target="media/d158fcb2a3696c518ab3d97f777a527098be21cf.png"/><Relationship Id="rId12" Type="http://schemas.openxmlformats.org/officeDocument/2006/relationships/image" Target="media/9bdaf1e2e58afcedacbed1f4ee2ade85403cf3c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Chat Application, Team 5, v1.0</dc:title>
  <dc:creator>Team 5</dc:creator>
  <cp:lastModifiedBy>Un-named</cp:lastModifiedBy>
  <cp:revision>1</cp:revision>
  <dcterms:created xsi:type="dcterms:W3CDTF">2026-10-08T02:51:40.600Z</dcterms:created>
  <dcterms:modified xsi:type="dcterms:W3CDTF">2026-10-08T02:51:40.604Z</dcterms:modified>
</cp:coreProperties>
</file>

<file path=docProps/custom.xml><?xml version="1.0" encoding="utf-8"?>
<Properties xmlns="http://schemas.openxmlformats.org/officeDocument/2006/custom-properties" xmlns:vt="http://schemas.openxmlformats.org/officeDocument/2006/docPropsVTypes"/>
</file>