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/*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Experiment No.</w:t>
        <w:tab/>
        <w:t xml:space="preserve">:</w:t>
        <w:tab/>
        <w:t xml:space="preserve">02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Statement</w:t>
        <w:tab/>
        <w:tab/>
        <w:t xml:space="preserve">:</w:t>
        <w:tab/>
        <w:t xml:space="preserve">Make experiment 1 work with two switches. One switch press would result running of LEDs in one direction, while the second switch press would result running of LEDs in opposite direction. 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Date of Exp.</w:t>
        <w:tab/>
        <w:t xml:space="preserve">:</w:t>
        <w:tab/>
        <w:t xml:space="preserve">xx/xx/xxxx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Author</w:t>
        <w:tab/>
        <w:tab/>
        <w:t xml:space="preserve">:</w:t>
        <w:tab/>
        <w:t xml:space="preserve">Harsh Katakwar(A-21)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Code Snippet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led[]={2,3,4,5,6};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loopLed=5;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switchPin1=8;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switchPin2=9;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setup(){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pinMode(switchPin1,INPUT_PULLUP);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pinMode(switchPin2,INPUT_PULLUP);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for(int i=0;i&lt;loopLed;i++){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pinMode(led[i],OUTPUT);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loop(){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if(digitalRead(switchPin1)==LOW){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runLeds(100);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if(digitalRead(switchPin2)==LOW){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runLedsReverse(100);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runLeds(int n){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for(int i=0;i&lt;loopLed;i++){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digitalWrite(led[i],HIGH);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delay(n);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digitalWrite(led[i],LOW);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runLedsReverse(int n){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for(int i=loopLed-1;i&gt;=0;i--){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digitalWrite(led[i],HIGH);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delay(n);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digitalWrite(led[i],LOW);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8524" w:dyaOrig="6094">
          <v:rect xmlns:o="urn:schemas-microsoft-com:office:office" xmlns:v="urn:schemas-microsoft-com:vml" id="rectole0000000000" style="width:426.200000pt;height:304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3808" w:dyaOrig="10346">
          <v:rect xmlns:o="urn:schemas-microsoft-com:office:office" xmlns:v="urn:schemas-microsoft-com:vml" id="rectole0000000001" style="width:690.400000pt;height:517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