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1F1F"/>
          <w:sz w:val="44"/>
          <w:szCs w:val="44"/>
        </w:rPr>
        <w:t xml:space="preserve">Jane Smith</w:t>
      </w:r>
    </w:p>
    <w:p>
      <w:pPr>
        <w:spacing w:after="120"/>
        <w:jc w:val="center"/>
      </w:pPr>
      <w:r>
        <w:rPr>
          <w:b/>
          <w:bCs/>
          <w:color w:val="2F5496"/>
          <w:sz w:val="24"/>
          <w:szCs w:val="24"/>
        </w:rPr>
        <w:t xml:space="preserve">Frontend Engineer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jane.smith@email.com</w:t>
      </w:r>
      <w:r>
        <w:rPr>
          <w:color w:val="595959"/>
          <w:sz w:val="20"/>
          <w:szCs w:val="20"/>
        </w:rPr>
        <w:t xml:space="preserve">   |   </w:t>
      </w:r>
      <w:r>
        <w:rPr>
          <w:color w:val="595959"/>
          <w:sz w:val="20"/>
          <w:szCs w:val="20"/>
        </w:rPr>
        <w:t xml:space="preserve">(555) 987-6543</w:t>
      </w:r>
      <w:r>
        <w:rPr>
          <w:color w:val="595959"/>
          <w:sz w:val="20"/>
          <w:szCs w:val="20"/>
        </w:rPr>
        <w:t xml:space="preserve">   |   </w:t>
      </w:r>
      <w:r>
        <w:rPr>
          <w:color w:val="595959"/>
          <w:sz w:val="20"/>
          <w:szCs w:val="20"/>
        </w:rPr>
        <w:t xml:space="preserve">Seattle, WA</w:t>
      </w:r>
      <w:r>
        <w:rPr>
          <w:color w:val="595959"/>
          <w:sz w:val="20"/>
          <w:szCs w:val="20"/>
        </w:rPr>
        <w:t xml:space="preserve">   |   </w:t>
      </w:r>
      <w:r>
        <w:rPr>
          <w:color w:val="595959"/>
          <w:sz w:val="20"/>
          <w:szCs w:val="20"/>
        </w:rPr>
        <w:t xml:space="preserve">github.com/janesmith</w:t>
      </w:r>
    </w:p>
    <w:p>
      <w:pPr>
        <w:pBdr>
          <w:bottom w:val="single" w:color="2F5496" w:sz="6" w:space="2"/>
        </w:pBdr>
        <w:spacing w:after="120" w:before="280"/>
      </w:pPr>
      <w:r>
        <w:rPr>
          <w:b/>
          <w:bCs/>
          <w:color w:val="2F5496"/>
          <w:spacing w:val="12"/>
          <w:sz w:val="22"/>
          <w:szCs w:val="22"/>
        </w:rP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Frontend engineer with 5 years of experience building responsive, accessible web applications in React and TypeScript. Passionate about design systems, performance, and mentoring junior developers.</w:t>
      </w:r>
    </w:p>
    <w:p>
      <w:pPr>
        <w:pBdr>
          <w:bottom w:val="single" w:color="2F5496" w:sz="6" w:space="2"/>
        </w:pBdr>
        <w:spacing w:after="120" w:before="280"/>
      </w:pPr>
      <w:r>
        <w:rPr>
          <w:b/>
          <w:bCs/>
          <w:color w:val="2F5496"/>
          <w:spacing w:val="12"/>
          <w:sz w:val="22"/>
          <w:szCs w:val="22"/>
        </w:rPr>
        <w:t xml:space="preserve">SKILLS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750"/>
      </w:tblGrid>
      <w:tr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Languages</w:t>
            </w:r>
          </w:p>
        </w:tc>
        <w:tc>
          <w:tcPr>
            <w:tcW w:type="dxa" w:w="6750"/>
            <w:shd w:fill="FFFFFF" w:val="clear"/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JavaScript, TypeScript, HTML5, CSS3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Frameworks</w:t>
            </w:r>
          </w:p>
        </w:tc>
        <w:tc>
          <w:tcPr>
            <w:tcW w:type="dxa" w:w="6750"/>
            <w:shd w:fill="FFFFFF" w:val="clear"/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React, Next.js, Redux, Tailwind CSS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Tooling</w:t>
            </w:r>
          </w:p>
        </w:tc>
        <w:tc>
          <w:tcPr>
            <w:tcW w:type="dxa" w:w="6750"/>
            <w:shd w:fill="FFFFFF" w:val="clear"/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Webpack, Vite, Jest, Cypress, Storybook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Design</w:t>
            </w:r>
          </w:p>
        </w:tc>
        <w:tc>
          <w:tcPr>
            <w:tcW w:type="dxa" w:w="6750"/>
            <w:shd w:fill="FFFFFF" w:val="clear"/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Figma, Design Systems, WCAG Accessibility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Other</w:t>
            </w:r>
          </w:p>
        </w:tc>
        <w:tc>
          <w:tcPr>
            <w:tcW w:type="dxa" w:w="6750"/>
            <w:shd w:fill="FFFFFF" w:val="clear"/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GraphQL, REST APIs, Git, Agile/Scrum</w:t>
            </w:r>
          </w:p>
        </w:tc>
      </w:tr>
    </w:tbl>
    <w:p>
      <w:pPr>
        <w:pBdr>
          <w:bottom w:val="single" w:color="2F5496" w:sz="6" w:space="2"/>
        </w:pBdr>
        <w:spacing w:after="120" w:before="280"/>
      </w:pPr>
      <w:r>
        <w:rPr>
          <w:b/>
          <w:bCs/>
          <w:color w:val="2F5496"/>
          <w:spacing w:val="12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2"/>
          <w:szCs w:val="22"/>
        </w:rPr>
        <w:t xml:space="preserve">Frontend Engineer</w:t>
      </w:r>
      <w:r>
        <w:rPr>
          <w:color w:val="595959"/>
          <w:sz w:val="22"/>
          <w:szCs w:val="22"/>
        </w:rPr>
        <w:t xml:space="preserve">  —  Lumen Retail Co.</w:t>
      </w:r>
      <w:r>
        <w:rPr>
          <w:i/>
          <w:iCs/>
          <w:color w:val="595959"/>
          <w:sz w:val="20"/>
          <w:szCs w:val="20"/>
        </w:rPr>
        <w:t xml:space="preserve">	2022 —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Rebuilt the company's e-commerce checkout flow in React/Next.js, increasing conversion by 18%.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a shared component library used across 6 product teams.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Improved Lighthouse performance score from 61 to 94 through code-splitting and image optimization.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2"/>
          <w:szCs w:val="22"/>
        </w:rPr>
        <w:t xml:space="preserve">Frontend Developer</w:t>
      </w:r>
      <w:r>
        <w:rPr>
          <w:color w:val="595959"/>
          <w:sz w:val="22"/>
          <w:szCs w:val="22"/>
        </w:rPr>
        <w:t xml:space="preserve">  —  Harbor Digital Agency</w:t>
      </w:r>
      <w:r>
        <w:rPr>
          <w:i/>
          <w:iCs/>
          <w:color w:val="595959"/>
          <w:sz w:val="20"/>
          <w:szCs w:val="20"/>
        </w:rPr>
        <w:t xml:space="preserve">	2020 —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12+ client web applications using React, TypeScript, and Tailwind CSS.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automated visual regression testing with Cypress, catching UI bugs pre-release.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Partnered with designers to establish an accessible, WCAG 2.1 AA-compliant design system.</w:t>
      </w:r>
    </w:p>
    <w:p>
      <w:pPr>
        <w:tabs>
          <w:tab w:val="right" w:pos="9350"/>
        </w:tabs>
        <w:spacing w:after="40" w:before="160"/>
      </w:pPr>
      <w:r>
        <w:rPr>
          <w:b/>
          <w:bCs/>
          <w:sz w:val="22"/>
          <w:szCs w:val="22"/>
        </w:rPr>
        <w:t xml:space="preserve">Junior Web Developer</w:t>
      </w:r>
      <w:r>
        <w:rPr>
          <w:color w:val="595959"/>
          <w:sz w:val="22"/>
          <w:szCs w:val="22"/>
        </w:rPr>
        <w:t xml:space="preserve">  —  Coastal Web Studio</w:t>
      </w:r>
      <w:r>
        <w:rPr>
          <w:i/>
          <w:iCs/>
          <w:color w:val="595959"/>
          <w:sz w:val="20"/>
          <w:szCs w:val="20"/>
        </w:rPr>
        <w:t xml:space="preserve">	2019 — 2020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marketing websites using React and vanilla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backend team to integrate REST APIs into customer dashboards.</w:t>
      </w:r>
    </w:p>
    <w:p>
      <w:pPr>
        <w:pBdr>
          <w:bottom w:val="single" w:color="2F5496" w:sz="6" w:space="2"/>
        </w:pBdr>
        <w:spacing w:after="120" w:before="280"/>
      </w:pPr>
      <w:r>
        <w:rPr>
          <w:b/>
          <w:bCs/>
          <w:color w:val="2F5496"/>
          <w:spacing w:val="12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B.A. in Interactive Media Design</w:t>
      </w:r>
      <w:r>
        <w:rPr>
          <w:color w:val="595959"/>
          <w:sz w:val="21"/>
          <w:szCs w:val="21"/>
        </w:rPr>
        <w:t xml:space="preserve">  —  University of Washington, 2019</w:t>
      </w:r>
    </w:p>
    <w:p>
      <w:pPr>
        <w:pBdr>
          <w:bottom w:val="single" w:color="2F5496" w:sz="6" w:space="2"/>
        </w:pBdr>
        <w:spacing w:after="120" w:before="280"/>
      </w:pPr>
      <w:r>
        <w:rPr>
          <w:b/>
          <w:bCs/>
          <w:color w:val="2F5496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Meta Front-End Developer Professional Certificate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Google UX Design Certificate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2026-08-13T14:58:26.872Z</dcterms:created>
  <dcterms:modified xsi:type="dcterms:W3CDTF">2026-08-13T14:58:26.872Z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