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12" w:rsidRPr="002472B5" w:rsidRDefault="00E11B38" w:rsidP="00A96012">
      <w:pPr>
        <w:jc w:val="center"/>
        <w:rPr>
          <w:rFonts w:ascii="Baskerville Old Face" w:hAnsi="Baskerville Old Face"/>
          <w:b/>
          <w:color w:val="000000" w:themeColor="text2" w:themeShade="80"/>
          <w:sz w:val="20"/>
        </w:rPr>
      </w:pPr>
      <w:r>
        <w:rPr>
          <w:rFonts w:ascii="Baskerville Old Face" w:hAnsi="Baskerville Old Face"/>
          <w:b/>
          <w:color w:val="000000" w:themeColor="text2" w:themeShade="80"/>
        </w:rPr>
        <w:t>TARUNPREET SINGH</w:t>
      </w:r>
    </w:p>
    <w:p w:rsidR="00190159" w:rsidRDefault="003207B0" w:rsidP="00A96012">
      <w:pPr>
        <w:pBdr>
          <w:bottom w:val="single" w:sz="12" w:space="1" w:color="auto"/>
        </w:pBdr>
        <w:jc w:val="center"/>
        <w:rPr>
          <w:rFonts w:ascii="Baskerville Old Face" w:hAnsi="Baskerville Old Face"/>
          <w:bCs/>
          <w:color w:val="000000" w:themeColor="text2" w:themeShade="80"/>
          <w:sz w:val="20"/>
          <w:szCs w:val="20"/>
        </w:rPr>
      </w:pPr>
      <w:r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>Over</w:t>
      </w:r>
      <w:r w:rsidR="00A96012" w:rsidRPr="002472B5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</w:t>
      </w:r>
      <w:r w:rsidR="00A96012" w:rsidRPr="002472B5">
        <w:rPr>
          <w:rFonts w:ascii="Baskerville Old Face" w:hAnsi="Baskerville Old Face"/>
          <w:b/>
          <w:bCs/>
          <w:color w:val="000000" w:themeColor="text2" w:themeShade="80"/>
          <w:sz w:val="20"/>
          <w:szCs w:val="20"/>
        </w:rPr>
        <w:t xml:space="preserve">6 years of </w:t>
      </w:r>
      <w:r>
        <w:rPr>
          <w:rFonts w:ascii="Baskerville Old Face" w:hAnsi="Baskerville Old Face"/>
          <w:b/>
          <w:bCs/>
          <w:color w:val="000000" w:themeColor="text2" w:themeShade="80"/>
          <w:sz w:val="20"/>
          <w:szCs w:val="20"/>
        </w:rPr>
        <w:t>qualitative</w:t>
      </w:r>
      <w:r w:rsidR="00A96012" w:rsidRPr="002472B5">
        <w:rPr>
          <w:rFonts w:ascii="Baskerville Old Face" w:hAnsi="Baskerville Old Face"/>
          <w:b/>
          <w:bCs/>
          <w:color w:val="000000" w:themeColor="text2" w:themeShade="80"/>
          <w:sz w:val="20"/>
          <w:szCs w:val="20"/>
        </w:rPr>
        <w:t xml:space="preserve"> experience</w:t>
      </w:r>
      <w:r w:rsidR="00A96012" w:rsidRPr="002472B5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in</w:t>
      </w:r>
      <w:r w:rsidR="001067C4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Employee Engagement, Employee Relations,</w:t>
      </w:r>
      <w:r w:rsidR="00A96012" w:rsidRPr="002472B5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</w:t>
      </w:r>
      <w:r w:rsidR="001067C4" w:rsidRPr="002472B5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>Performance Management</w:t>
      </w:r>
      <w:r w:rsidR="001067C4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>,</w:t>
      </w:r>
      <w:r w:rsidR="001067C4" w:rsidRPr="002472B5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</w:t>
      </w:r>
      <w:r w:rsidR="00F71B7D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>and Sales</w:t>
      </w:r>
      <w:r w:rsidR="001067C4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Compensation &amp; HR Analytics</w:t>
      </w:r>
      <w:r w:rsidR="00A96012" w:rsidRPr="002472B5">
        <w:rPr>
          <w:rFonts w:ascii="Baskerville Old Face" w:hAnsi="Baskerville Old Face"/>
          <w:bCs/>
          <w:color w:val="000000" w:themeColor="text2" w:themeShade="80"/>
          <w:sz w:val="20"/>
          <w:szCs w:val="20"/>
        </w:rPr>
        <w:t xml:space="preserve"> </w:t>
      </w:r>
    </w:p>
    <w:p w:rsidR="00D6376B" w:rsidRPr="00F73D1A" w:rsidRDefault="008A5E13" w:rsidP="00F73D1A">
      <w:pPr>
        <w:pStyle w:val="NoSpacing"/>
        <w:shd w:val="clear" w:color="auto" w:fill="BFBFBF" w:themeFill="background1" w:themeFillShade="BF"/>
        <w:jc w:val="center"/>
        <w:rPr>
          <w:b/>
          <w:sz w:val="24"/>
        </w:rPr>
      </w:pPr>
      <w:r w:rsidRPr="00F73D1A">
        <w:rPr>
          <w:b/>
          <w:sz w:val="24"/>
        </w:rPr>
        <w:t>Profile</w:t>
      </w:r>
    </w:p>
    <w:p w:rsidR="002D4352" w:rsidRPr="002D4352" w:rsidRDefault="002D4352" w:rsidP="002D4352">
      <w:pPr>
        <w:pStyle w:val="NoSpacing"/>
        <w:ind w:left="360"/>
        <w:rPr>
          <w:bCs/>
          <w:sz w:val="10"/>
          <w:szCs w:val="20"/>
        </w:rPr>
      </w:pPr>
    </w:p>
    <w:p w:rsidR="00227D5D" w:rsidRPr="00BE7152" w:rsidRDefault="003207B0" w:rsidP="001D39C5">
      <w:pPr>
        <w:pStyle w:val="NoSpacing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PGDM – HR from </w:t>
      </w:r>
      <w:r w:rsidRPr="003207B0">
        <w:rPr>
          <w:b/>
          <w:bCs/>
          <w:sz w:val="20"/>
          <w:szCs w:val="20"/>
        </w:rPr>
        <w:t>International Management Institute, New Delhi</w:t>
      </w:r>
      <w:r>
        <w:rPr>
          <w:bCs/>
          <w:sz w:val="20"/>
          <w:szCs w:val="20"/>
        </w:rPr>
        <w:t xml:space="preserve"> - </w:t>
      </w:r>
      <w:r w:rsidR="005E17A0">
        <w:rPr>
          <w:bCs/>
          <w:sz w:val="20"/>
          <w:szCs w:val="20"/>
        </w:rPr>
        <w:t>A result driven HR Professional w</w:t>
      </w:r>
      <w:r w:rsidR="00A96012">
        <w:rPr>
          <w:bCs/>
          <w:sz w:val="20"/>
          <w:szCs w:val="20"/>
        </w:rPr>
        <w:t>ith</w:t>
      </w:r>
      <w:r w:rsidR="00227D5D" w:rsidRPr="00BE7152">
        <w:rPr>
          <w:bCs/>
          <w:sz w:val="20"/>
          <w:szCs w:val="20"/>
        </w:rPr>
        <w:t xml:space="preserve"> strong </w:t>
      </w:r>
      <w:r w:rsidR="00227D5D" w:rsidRPr="00BE7152">
        <w:rPr>
          <w:b/>
          <w:bCs/>
          <w:sz w:val="20"/>
          <w:szCs w:val="20"/>
        </w:rPr>
        <w:t>decision-making</w:t>
      </w:r>
      <w:r w:rsidR="00FC58FC">
        <w:rPr>
          <w:b/>
          <w:bCs/>
          <w:sz w:val="20"/>
          <w:szCs w:val="20"/>
        </w:rPr>
        <w:t xml:space="preserve"> </w:t>
      </w:r>
      <w:r w:rsidR="00227D5D" w:rsidRPr="00BE7152">
        <w:rPr>
          <w:bCs/>
          <w:sz w:val="20"/>
          <w:szCs w:val="20"/>
        </w:rPr>
        <w:t>&amp;</w:t>
      </w:r>
      <w:r w:rsidR="00FC58FC">
        <w:rPr>
          <w:bCs/>
          <w:sz w:val="20"/>
          <w:szCs w:val="20"/>
        </w:rPr>
        <w:t xml:space="preserve"> </w:t>
      </w:r>
      <w:r w:rsidR="00227D5D" w:rsidRPr="00BE7152">
        <w:rPr>
          <w:b/>
          <w:bCs/>
          <w:sz w:val="20"/>
          <w:szCs w:val="20"/>
        </w:rPr>
        <w:t>analytical ability</w:t>
      </w:r>
      <w:r w:rsidR="005E17A0">
        <w:rPr>
          <w:b/>
          <w:bCs/>
          <w:sz w:val="20"/>
          <w:szCs w:val="20"/>
        </w:rPr>
        <w:t xml:space="preserve">. </w:t>
      </w:r>
      <w:r w:rsidR="005E17A0" w:rsidRPr="005E17A0">
        <w:rPr>
          <w:bCs/>
          <w:sz w:val="20"/>
          <w:szCs w:val="20"/>
        </w:rPr>
        <w:t>A</w:t>
      </w:r>
      <w:r w:rsidR="00227D5D" w:rsidRPr="00BE7152">
        <w:rPr>
          <w:bCs/>
          <w:sz w:val="20"/>
          <w:szCs w:val="20"/>
        </w:rPr>
        <w:t xml:space="preserve"> firm grounding in execution skills</w:t>
      </w:r>
      <w:r w:rsidR="00A96012">
        <w:rPr>
          <w:bCs/>
          <w:sz w:val="20"/>
          <w:szCs w:val="20"/>
        </w:rPr>
        <w:t>,</w:t>
      </w:r>
      <w:r w:rsidR="00227D5D" w:rsidRPr="00BE7152">
        <w:rPr>
          <w:bCs/>
          <w:sz w:val="20"/>
          <w:szCs w:val="20"/>
        </w:rPr>
        <w:t xml:space="preserve"> gives me an </w:t>
      </w:r>
      <w:r w:rsidR="00227D5D" w:rsidRPr="00BE7152">
        <w:rPr>
          <w:b/>
          <w:bCs/>
          <w:sz w:val="20"/>
          <w:szCs w:val="20"/>
        </w:rPr>
        <w:t>eye for detail</w:t>
      </w:r>
      <w:r w:rsidR="00227D5D" w:rsidRPr="00BE7152">
        <w:rPr>
          <w:bCs/>
          <w:sz w:val="20"/>
          <w:szCs w:val="20"/>
        </w:rPr>
        <w:t>, with an ability to identify short-term tactical and long-term strategic objectives.</w:t>
      </w:r>
    </w:p>
    <w:p w:rsidR="00241C5A" w:rsidRPr="00BE7152" w:rsidRDefault="00AE2067" w:rsidP="001D39C5">
      <w:pPr>
        <w:pStyle w:val="NoSpacing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Have the a</w:t>
      </w:r>
      <w:r w:rsidR="00227D5D" w:rsidRPr="00BE7152">
        <w:rPr>
          <w:bCs/>
          <w:sz w:val="20"/>
          <w:szCs w:val="20"/>
        </w:rPr>
        <w:t xml:space="preserve">bility to assess strategic people issues and set the change agenda. The diverse cross location </w:t>
      </w:r>
      <w:r w:rsidR="00B50D9D" w:rsidRPr="00BE7152">
        <w:rPr>
          <w:bCs/>
          <w:sz w:val="20"/>
          <w:szCs w:val="20"/>
        </w:rPr>
        <w:t>experience</w:t>
      </w:r>
      <w:r w:rsidR="00227D5D" w:rsidRPr="00BE7152">
        <w:rPr>
          <w:bCs/>
          <w:sz w:val="20"/>
          <w:szCs w:val="20"/>
        </w:rPr>
        <w:t xml:space="preserve"> </w:t>
      </w:r>
      <w:r w:rsidR="00B50D9D" w:rsidRPr="00BE7152">
        <w:rPr>
          <w:bCs/>
          <w:sz w:val="20"/>
          <w:szCs w:val="20"/>
        </w:rPr>
        <w:t xml:space="preserve">and closely working with the </w:t>
      </w:r>
      <w:r w:rsidR="00A96012">
        <w:rPr>
          <w:bCs/>
          <w:sz w:val="20"/>
          <w:szCs w:val="20"/>
        </w:rPr>
        <w:t xml:space="preserve">Senior </w:t>
      </w:r>
      <w:r w:rsidR="00B50D9D" w:rsidRPr="00BE7152">
        <w:rPr>
          <w:bCs/>
          <w:sz w:val="20"/>
          <w:szCs w:val="20"/>
        </w:rPr>
        <w:t xml:space="preserve">Leadership Team </w:t>
      </w:r>
      <w:r w:rsidR="00227D5D" w:rsidRPr="00BE7152">
        <w:rPr>
          <w:bCs/>
          <w:sz w:val="20"/>
          <w:szCs w:val="20"/>
        </w:rPr>
        <w:t xml:space="preserve">has helped me build deep </w:t>
      </w:r>
      <w:r w:rsidR="00227D5D" w:rsidRPr="00BE7152">
        <w:rPr>
          <w:b/>
          <w:bCs/>
          <w:sz w:val="20"/>
          <w:szCs w:val="20"/>
        </w:rPr>
        <w:t>influencing and relationship building skills</w:t>
      </w:r>
      <w:r>
        <w:rPr>
          <w:b/>
          <w:bCs/>
          <w:sz w:val="20"/>
          <w:szCs w:val="20"/>
        </w:rPr>
        <w:t>.</w:t>
      </w:r>
    </w:p>
    <w:p w:rsidR="007D2587" w:rsidRPr="00F73D1A" w:rsidRDefault="007D2587" w:rsidP="00E11B38">
      <w:pPr>
        <w:pStyle w:val="NoSpacing"/>
        <w:rPr>
          <w:color w:val="A5A5A5" w:themeColor="accent1" w:themeShade="BF"/>
          <w:sz w:val="14"/>
        </w:rPr>
      </w:pPr>
    </w:p>
    <w:p w:rsidR="00241C5A" w:rsidRPr="00F73D1A" w:rsidRDefault="00241C5A" w:rsidP="00F73D1A">
      <w:pPr>
        <w:pStyle w:val="NoSpacing"/>
        <w:shd w:val="clear" w:color="auto" w:fill="BFBFBF" w:themeFill="background1" w:themeFillShade="BF"/>
        <w:jc w:val="center"/>
        <w:rPr>
          <w:b/>
          <w:sz w:val="24"/>
        </w:rPr>
      </w:pPr>
      <w:r w:rsidRPr="00F73D1A">
        <w:rPr>
          <w:b/>
          <w:sz w:val="24"/>
        </w:rPr>
        <w:t>Academic Qualification</w:t>
      </w:r>
    </w:p>
    <w:p w:rsidR="004260A6" w:rsidRPr="002D4352" w:rsidRDefault="004260A6" w:rsidP="004260A6">
      <w:pPr>
        <w:pStyle w:val="NoSpacing"/>
        <w:rPr>
          <w:sz w:val="10"/>
        </w:rPr>
      </w:pPr>
    </w:p>
    <w:p w:rsidR="00241C5A" w:rsidRPr="00BE7152" w:rsidRDefault="00241C5A" w:rsidP="00E0712C">
      <w:pPr>
        <w:pStyle w:val="NoSpacing"/>
        <w:numPr>
          <w:ilvl w:val="0"/>
          <w:numId w:val="8"/>
        </w:numPr>
        <w:rPr>
          <w:b/>
          <w:bCs/>
          <w:sz w:val="20"/>
          <w:szCs w:val="20"/>
        </w:rPr>
      </w:pPr>
      <w:r w:rsidRPr="00BE7152">
        <w:rPr>
          <w:b/>
          <w:bCs/>
          <w:sz w:val="20"/>
          <w:szCs w:val="20"/>
        </w:rPr>
        <w:t>I</w:t>
      </w:r>
      <w:r w:rsidR="00D33F24">
        <w:rPr>
          <w:b/>
          <w:bCs/>
          <w:sz w:val="20"/>
          <w:szCs w:val="20"/>
        </w:rPr>
        <w:t>nternational Management Institute</w:t>
      </w:r>
      <w:r w:rsidRPr="00BE7152">
        <w:rPr>
          <w:b/>
          <w:bCs/>
          <w:sz w:val="20"/>
          <w:szCs w:val="20"/>
        </w:rPr>
        <w:t>, New Delhi</w:t>
      </w:r>
      <w:r w:rsidR="00D33F24">
        <w:rPr>
          <w:b/>
          <w:bCs/>
          <w:sz w:val="20"/>
          <w:szCs w:val="20"/>
        </w:rPr>
        <w:t xml:space="preserve">         </w:t>
      </w:r>
      <w:r w:rsidR="00D12CEB">
        <w:rPr>
          <w:b/>
          <w:bCs/>
          <w:sz w:val="20"/>
          <w:szCs w:val="20"/>
        </w:rPr>
        <w:t xml:space="preserve">(2006-08) </w:t>
      </w:r>
      <w:r w:rsidR="00D12CEB">
        <w:rPr>
          <w:b/>
          <w:bCs/>
          <w:sz w:val="20"/>
          <w:szCs w:val="20"/>
        </w:rPr>
        <w:tab/>
        <w:t xml:space="preserve">           </w:t>
      </w:r>
      <w:r w:rsidRPr="00BE7152">
        <w:rPr>
          <w:b/>
          <w:bCs/>
          <w:sz w:val="20"/>
          <w:szCs w:val="20"/>
        </w:rPr>
        <w:t>PGDM (HR)</w:t>
      </w:r>
      <w:r w:rsidRPr="00BE7152">
        <w:rPr>
          <w:b/>
          <w:bCs/>
          <w:sz w:val="20"/>
          <w:szCs w:val="20"/>
        </w:rPr>
        <w:tab/>
      </w:r>
      <w:r w:rsidR="00D33F24">
        <w:rPr>
          <w:b/>
          <w:bCs/>
          <w:sz w:val="20"/>
          <w:szCs w:val="20"/>
        </w:rPr>
        <w:t xml:space="preserve">        </w:t>
      </w:r>
      <w:r w:rsidRPr="00BE7152">
        <w:rPr>
          <w:b/>
          <w:bCs/>
          <w:sz w:val="20"/>
          <w:szCs w:val="20"/>
        </w:rPr>
        <w:t>3.29/4.33</w:t>
      </w:r>
    </w:p>
    <w:p w:rsidR="00241C5A" w:rsidRPr="00BE7152" w:rsidRDefault="00241C5A" w:rsidP="00E0712C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 w:rsidRPr="00BE7152">
        <w:rPr>
          <w:bCs/>
          <w:sz w:val="20"/>
          <w:szCs w:val="20"/>
        </w:rPr>
        <w:t>DAV College, Chandigarh</w:t>
      </w:r>
      <w:r w:rsidRPr="00BE7152">
        <w:rPr>
          <w:bCs/>
          <w:sz w:val="20"/>
          <w:szCs w:val="20"/>
        </w:rPr>
        <w:tab/>
      </w:r>
      <w:r w:rsidRPr="00BE7152">
        <w:rPr>
          <w:bCs/>
          <w:sz w:val="20"/>
          <w:szCs w:val="20"/>
        </w:rPr>
        <w:tab/>
      </w:r>
      <w:r w:rsidR="00D12CEB">
        <w:rPr>
          <w:bCs/>
          <w:sz w:val="20"/>
          <w:szCs w:val="20"/>
        </w:rPr>
        <w:t xml:space="preserve">                         (</w:t>
      </w:r>
      <w:r w:rsidRPr="00BE7152">
        <w:rPr>
          <w:bCs/>
          <w:sz w:val="20"/>
          <w:szCs w:val="20"/>
        </w:rPr>
        <w:t>2000-03)</w:t>
      </w:r>
      <w:r w:rsidRPr="00BE7152">
        <w:rPr>
          <w:bCs/>
          <w:sz w:val="20"/>
          <w:szCs w:val="20"/>
        </w:rPr>
        <w:tab/>
      </w:r>
      <w:r w:rsidR="002F27D7">
        <w:rPr>
          <w:bCs/>
          <w:sz w:val="20"/>
          <w:szCs w:val="20"/>
        </w:rPr>
        <w:t xml:space="preserve">           </w:t>
      </w:r>
      <w:r w:rsidR="00D33F24">
        <w:rPr>
          <w:bCs/>
          <w:sz w:val="20"/>
          <w:szCs w:val="20"/>
        </w:rPr>
        <w:t>B.Sc. (Comp. Sc.)</w:t>
      </w:r>
      <w:r w:rsidR="00D33F24">
        <w:rPr>
          <w:bCs/>
          <w:sz w:val="20"/>
          <w:szCs w:val="20"/>
        </w:rPr>
        <w:tab/>
        <w:t xml:space="preserve">        </w:t>
      </w:r>
      <w:r w:rsidRPr="00BE7152">
        <w:rPr>
          <w:bCs/>
          <w:sz w:val="20"/>
          <w:szCs w:val="20"/>
        </w:rPr>
        <w:t>62.8%</w:t>
      </w:r>
      <w:r w:rsidRPr="00BE7152">
        <w:rPr>
          <w:bCs/>
          <w:sz w:val="20"/>
          <w:szCs w:val="20"/>
        </w:rPr>
        <w:tab/>
      </w:r>
    </w:p>
    <w:p w:rsidR="00241C5A" w:rsidRPr="00BE7152" w:rsidRDefault="00241C5A" w:rsidP="00E0712C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 w:rsidRPr="00BE7152">
        <w:rPr>
          <w:bCs/>
          <w:sz w:val="20"/>
          <w:szCs w:val="20"/>
        </w:rPr>
        <w:t>Sacred Heart Sr. Sec. School, Ludhiana</w:t>
      </w:r>
      <w:r w:rsidRPr="00BE7152">
        <w:rPr>
          <w:bCs/>
          <w:sz w:val="20"/>
          <w:szCs w:val="20"/>
        </w:rPr>
        <w:tab/>
      </w:r>
      <w:r w:rsidR="00D33F24">
        <w:rPr>
          <w:bCs/>
          <w:sz w:val="20"/>
          <w:szCs w:val="20"/>
        </w:rPr>
        <w:t xml:space="preserve">      </w:t>
      </w:r>
      <w:r w:rsidR="00992A33">
        <w:rPr>
          <w:bCs/>
          <w:sz w:val="20"/>
          <w:szCs w:val="20"/>
        </w:rPr>
        <w:t xml:space="preserve">   </w:t>
      </w:r>
      <w:r w:rsidR="00D33F24">
        <w:rPr>
          <w:bCs/>
          <w:sz w:val="20"/>
          <w:szCs w:val="20"/>
        </w:rPr>
        <w:t xml:space="preserve">                  </w:t>
      </w:r>
      <w:r w:rsidR="002F27D7">
        <w:rPr>
          <w:bCs/>
          <w:sz w:val="20"/>
          <w:szCs w:val="20"/>
        </w:rPr>
        <w:t>2000</w:t>
      </w:r>
      <w:r w:rsidR="002F27D7">
        <w:rPr>
          <w:bCs/>
          <w:sz w:val="20"/>
          <w:szCs w:val="20"/>
        </w:rPr>
        <w:tab/>
        <w:t xml:space="preserve">           </w:t>
      </w:r>
      <w:r w:rsidR="00D33F24">
        <w:rPr>
          <w:bCs/>
          <w:sz w:val="20"/>
          <w:szCs w:val="20"/>
        </w:rPr>
        <w:t>Higher Secondary</w:t>
      </w:r>
      <w:r w:rsidR="00D33F24">
        <w:rPr>
          <w:bCs/>
          <w:sz w:val="20"/>
          <w:szCs w:val="20"/>
        </w:rPr>
        <w:tab/>
        <w:t xml:space="preserve">        </w:t>
      </w:r>
      <w:r w:rsidRPr="00BE7152">
        <w:rPr>
          <w:bCs/>
          <w:sz w:val="20"/>
          <w:szCs w:val="20"/>
        </w:rPr>
        <w:t>74.4%</w:t>
      </w:r>
      <w:r w:rsidRPr="00BE7152">
        <w:rPr>
          <w:bCs/>
          <w:sz w:val="20"/>
          <w:szCs w:val="20"/>
        </w:rPr>
        <w:tab/>
      </w:r>
    </w:p>
    <w:p w:rsidR="008A5E13" w:rsidRPr="00BE7152" w:rsidRDefault="00241C5A" w:rsidP="00E0712C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 w:rsidRPr="00BE7152">
        <w:rPr>
          <w:bCs/>
          <w:sz w:val="20"/>
          <w:szCs w:val="20"/>
        </w:rPr>
        <w:t>Sacred Heart Sr. Sec. School, Ludhiana</w:t>
      </w:r>
      <w:r w:rsidRPr="00BE7152">
        <w:rPr>
          <w:bCs/>
          <w:sz w:val="20"/>
          <w:szCs w:val="20"/>
        </w:rPr>
        <w:tab/>
      </w:r>
      <w:r w:rsidR="00992A33">
        <w:rPr>
          <w:bCs/>
          <w:sz w:val="20"/>
          <w:szCs w:val="20"/>
        </w:rPr>
        <w:t xml:space="preserve">  </w:t>
      </w:r>
      <w:r w:rsidR="00D33F24">
        <w:rPr>
          <w:bCs/>
          <w:sz w:val="20"/>
          <w:szCs w:val="20"/>
        </w:rPr>
        <w:t xml:space="preserve">     </w:t>
      </w:r>
      <w:r w:rsidR="00992A33">
        <w:rPr>
          <w:bCs/>
          <w:sz w:val="20"/>
          <w:szCs w:val="20"/>
        </w:rPr>
        <w:t xml:space="preserve"> </w:t>
      </w:r>
      <w:r w:rsidR="00D33F24">
        <w:rPr>
          <w:bCs/>
          <w:sz w:val="20"/>
          <w:szCs w:val="20"/>
        </w:rPr>
        <w:t xml:space="preserve">                   </w:t>
      </w:r>
      <w:r w:rsidR="002F27D7">
        <w:rPr>
          <w:bCs/>
          <w:sz w:val="20"/>
          <w:szCs w:val="20"/>
        </w:rPr>
        <w:t>1998</w:t>
      </w:r>
      <w:r w:rsidR="002F27D7">
        <w:rPr>
          <w:bCs/>
          <w:sz w:val="20"/>
          <w:szCs w:val="20"/>
        </w:rPr>
        <w:tab/>
        <w:t xml:space="preserve">           </w:t>
      </w:r>
      <w:r w:rsidR="00D33F24">
        <w:rPr>
          <w:bCs/>
          <w:sz w:val="20"/>
          <w:szCs w:val="20"/>
        </w:rPr>
        <w:t>Secondary Exams</w:t>
      </w:r>
      <w:r w:rsidR="00D33F24">
        <w:rPr>
          <w:bCs/>
          <w:sz w:val="20"/>
          <w:szCs w:val="20"/>
        </w:rPr>
        <w:tab/>
        <w:t xml:space="preserve">        </w:t>
      </w:r>
      <w:r w:rsidRPr="00BE7152">
        <w:rPr>
          <w:bCs/>
          <w:sz w:val="20"/>
          <w:szCs w:val="20"/>
        </w:rPr>
        <w:t>75.6%</w:t>
      </w:r>
    </w:p>
    <w:p w:rsidR="007D2587" w:rsidRPr="002D4352" w:rsidRDefault="007D2587" w:rsidP="007D2587">
      <w:pPr>
        <w:pStyle w:val="Heading4"/>
        <w:keepNext w:val="0"/>
        <w:keepLines w:val="0"/>
        <w:widowControl w:val="0"/>
        <w:spacing w:before="0" w:line="240" w:lineRule="auto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14"/>
        </w:rPr>
      </w:pPr>
    </w:p>
    <w:p w:rsidR="007D2587" w:rsidRDefault="007D2587" w:rsidP="007D2587">
      <w:pPr>
        <w:pStyle w:val="NoSpacing"/>
        <w:rPr>
          <w:sz w:val="20"/>
        </w:rPr>
      </w:pPr>
      <w:r w:rsidRPr="00D55DBB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7C5F1" wp14:editId="7C91B292">
                <wp:simplePos x="0" y="0"/>
                <wp:positionH relativeFrom="column">
                  <wp:posOffset>811419</wp:posOffset>
                </wp:positionH>
                <wp:positionV relativeFrom="paragraph">
                  <wp:posOffset>22557</wp:posOffset>
                </wp:positionV>
                <wp:extent cx="4412974" cy="635635"/>
                <wp:effectExtent l="0" t="0" r="260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974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587" w:rsidRPr="007D2587" w:rsidRDefault="007D2587" w:rsidP="007D2587">
                            <w:pPr>
                              <w:pStyle w:val="Heading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0" w:line="240" w:lineRule="auto"/>
                              <w:jc w:val="both"/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D2587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D2587"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Secured 93.4 Percentile in CAT</w:t>
                            </w:r>
                          </w:p>
                          <w:p w:rsidR="007D2587" w:rsidRPr="007D2587" w:rsidRDefault="007D2587" w:rsidP="007D2587">
                            <w:pPr>
                              <w:pStyle w:val="Heading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0" w:line="240" w:lineRule="auto"/>
                              <w:jc w:val="both"/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D2587"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Secured 4th position in the PGDM-HR at IMI, New Delhi</w:t>
                            </w:r>
                          </w:p>
                          <w:p w:rsidR="007D2587" w:rsidRPr="007D2587" w:rsidRDefault="007D2587" w:rsidP="007D2587">
                            <w:pPr>
                              <w:pStyle w:val="Heading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0" w:line="240" w:lineRule="auto"/>
                              <w:jc w:val="both"/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D2587"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Won 2nd prize at NEEV’07 (SCMHRD) – Transhumanism – Competency Game (16th Dec’07)</w:t>
                            </w:r>
                          </w:p>
                          <w:p w:rsidR="007D2587" w:rsidRPr="007D2587" w:rsidRDefault="007D2587" w:rsidP="007D2587">
                            <w:pPr>
                              <w:pStyle w:val="Heading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0" w:line="240" w:lineRule="auto"/>
                              <w:jc w:val="both"/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D2587">
                              <w:rPr>
                                <w:rFonts w:eastAsia="Batang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F</w:t>
                            </w:r>
                            <w:r w:rsidRPr="007D2587">
                              <w:rPr>
                                <w:rFonts w:asciiTheme="minorHAnsi" w:eastAsia="Batang" w:hAnsiTheme="minorHAnsi" w:cstheme="minorHAnsi"/>
                                <w:b w:val="0"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>irst in HCP (History &amp; Culture of Punjab) in Panjab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9pt;margin-top:1.8pt;width:347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">
                <v:textbox>
                  <w:txbxContent>
                    <w:p w:rsidR="007D2587" w:rsidRPr="007D2587" w:rsidRDefault="007D2587" w:rsidP="007D2587">
                      <w:pPr>
                        <w:pStyle w:val="Heading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pacing w:before="0" w:line="240" w:lineRule="auto"/>
                        <w:jc w:val="both"/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</w:pPr>
                      <w:r w:rsidRPr="007D2587">
                        <w:rPr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>Secured 93.4 Percentile in CAT</w:t>
                      </w:r>
                    </w:p>
                    <w:p w:rsidR="007D2587" w:rsidRPr="007D2587" w:rsidRDefault="007D2587" w:rsidP="007D2587">
                      <w:pPr>
                        <w:pStyle w:val="Heading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pacing w:before="0" w:line="240" w:lineRule="auto"/>
                        <w:jc w:val="both"/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</w:pPr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>Secured 4th position in the PGDM-HR at IMI, New Delhi</w:t>
                      </w:r>
                    </w:p>
                    <w:p w:rsidR="007D2587" w:rsidRPr="007D2587" w:rsidRDefault="007D2587" w:rsidP="007D2587">
                      <w:pPr>
                        <w:pStyle w:val="Heading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pacing w:before="0" w:line="240" w:lineRule="auto"/>
                        <w:jc w:val="both"/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</w:pPr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 xml:space="preserve">Won 2nd prize at NEEV’07 (SCMHRD) – </w:t>
                      </w:r>
                      <w:proofErr w:type="spellStart"/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>Transhumanism</w:t>
                      </w:r>
                      <w:proofErr w:type="spellEnd"/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 xml:space="preserve"> – Competency Game (16th Dec’07)</w:t>
                      </w:r>
                    </w:p>
                    <w:p w:rsidR="007D2587" w:rsidRPr="007D2587" w:rsidRDefault="007D2587" w:rsidP="007D2587">
                      <w:pPr>
                        <w:pStyle w:val="Heading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pacing w:before="0" w:line="240" w:lineRule="auto"/>
                        <w:jc w:val="both"/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</w:pPr>
                      <w:r w:rsidRPr="007D2587">
                        <w:rPr>
                          <w:rFonts w:eastAsia="Batang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>F</w:t>
                      </w:r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 xml:space="preserve">irst in HCP (History &amp; Culture of Punjab) in </w:t>
                      </w:r>
                      <w:proofErr w:type="spellStart"/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>Panjab</w:t>
                      </w:r>
                      <w:proofErr w:type="spellEnd"/>
                      <w:r w:rsidRPr="007D2587">
                        <w:rPr>
                          <w:rFonts w:asciiTheme="minorHAnsi" w:eastAsia="Batang" w:hAnsiTheme="minorHAnsi" w:cstheme="minorHAnsi"/>
                          <w:b w:val="0"/>
                          <w:smallCaps/>
                          <w:color w:val="auto"/>
                          <w:sz w:val="18"/>
                          <w:szCs w:val="18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7D2587" w:rsidRDefault="007D2587" w:rsidP="007D2587">
      <w:pPr>
        <w:pStyle w:val="NoSpacing"/>
        <w:rPr>
          <w:sz w:val="20"/>
        </w:rPr>
      </w:pPr>
    </w:p>
    <w:p w:rsidR="007D2587" w:rsidRDefault="007D2587" w:rsidP="007D2587">
      <w:pPr>
        <w:pStyle w:val="NoSpacing"/>
        <w:rPr>
          <w:sz w:val="20"/>
        </w:rPr>
      </w:pPr>
    </w:p>
    <w:p w:rsidR="007D2587" w:rsidRDefault="007D2587" w:rsidP="007D2587">
      <w:pPr>
        <w:pStyle w:val="NoSpacing"/>
        <w:rPr>
          <w:sz w:val="20"/>
        </w:rPr>
      </w:pPr>
    </w:p>
    <w:p w:rsidR="00F73D1A" w:rsidRPr="007D2587" w:rsidRDefault="00F73D1A" w:rsidP="007D2587">
      <w:pPr>
        <w:pStyle w:val="NoSpacing"/>
        <w:rPr>
          <w:sz w:val="20"/>
          <w:highlight w:val="lightGray"/>
        </w:rPr>
      </w:pPr>
    </w:p>
    <w:p w:rsidR="008A5E13" w:rsidRPr="00F73D1A" w:rsidRDefault="00D55DBB" w:rsidP="00F73D1A">
      <w:pPr>
        <w:pStyle w:val="NoSpacing"/>
        <w:shd w:val="clear" w:color="auto" w:fill="BFBFBF" w:themeFill="background1" w:themeFillShade="BF"/>
        <w:jc w:val="center"/>
        <w:rPr>
          <w:b/>
          <w:sz w:val="24"/>
        </w:rPr>
      </w:pPr>
      <w:r w:rsidRPr="00F73D1A">
        <w:rPr>
          <w:b/>
          <w:sz w:val="24"/>
        </w:rPr>
        <w:t>Career Record</w:t>
      </w:r>
    </w:p>
    <w:p w:rsidR="00D55DBB" w:rsidRDefault="00D55DBB" w:rsidP="00D55DBB">
      <w:pPr>
        <w:pStyle w:val="NoSpacing"/>
        <w:ind w:left="360"/>
        <w:rPr>
          <w:b/>
          <w:bCs/>
          <w:sz w:val="20"/>
          <w:szCs w:val="20"/>
        </w:rPr>
      </w:pPr>
      <w:r w:rsidRPr="00D55DBB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1F289" wp14:editId="34D262FD">
                <wp:simplePos x="0" y="0"/>
                <wp:positionH relativeFrom="column">
                  <wp:posOffset>-39757</wp:posOffset>
                </wp:positionH>
                <wp:positionV relativeFrom="paragraph">
                  <wp:posOffset>99999</wp:posOffset>
                </wp:positionV>
                <wp:extent cx="5987333" cy="238539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333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DBB" w:rsidRPr="00C631AC" w:rsidRDefault="00C631AC" w:rsidP="00D55DBB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C631AC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Nov’03 – Aug’05 with Wipro, </w:t>
                            </w:r>
                            <w:r w:rsidR="00D55DBB" w:rsidRPr="00C631AC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Apr’08 – Sep’13 with Kotak Mahindra and Sep’13 – Till </w:t>
                            </w:r>
                            <w:r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Date with Indusind Bank</w:t>
                            </w:r>
                          </w:p>
                          <w:p w:rsidR="00D55DBB" w:rsidRDefault="00D55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.15pt;margin-top:7.85pt;width:471.4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">
                <v:textbox>
                  <w:txbxContent>
                    <w:p w:rsidR="00D55DBB" w:rsidRPr="00C631AC" w:rsidRDefault="00C631AC" w:rsidP="00D55DBB">
                      <w:pPr>
                        <w:pStyle w:val="NoSpacing"/>
                        <w:ind w:left="360"/>
                        <w:rPr>
                          <w:b/>
                          <w:bCs/>
                          <w:sz w:val="19"/>
                          <w:szCs w:val="19"/>
                        </w:rPr>
                      </w:pPr>
                      <w:r w:rsidRPr="00C631AC">
                        <w:rPr>
                          <w:b/>
                          <w:bCs/>
                          <w:sz w:val="19"/>
                          <w:szCs w:val="19"/>
                        </w:rPr>
                        <w:t xml:space="preserve">Nov’03 – Aug’05 with Wipro, </w:t>
                      </w:r>
                      <w:r w:rsidR="00D55DBB" w:rsidRPr="00C631AC">
                        <w:rPr>
                          <w:b/>
                          <w:bCs/>
                          <w:sz w:val="19"/>
                          <w:szCs w:val="19"/>
                        </w:rPr>
                        <w:t xml:space="preserve">Apr’08 – Sep’13 with Kotak Mahindra and Sep’13 – Till </w:t>
                      </w:r>
                      <w:r>
                        <w:rPr>
                          <w:b/>
                          <w:bCs/>
                          <w:sz w:val="19"/>
                          <w:szCs w:val="19"/>
                        </w:rPr>
                        <w:t>Date with Indusind Bank</w:t>
                      </w:r>
                    </w:p>
                    <w:p w:rsidR="00D55DBB" w:rsidRDefault="00D55DBB"/>
                  </w:txbxContent>
                </v:textbox>
              </v:shape>
            </w:pict>
          </mc:Fallback>
        </mc:AlternateContent>
      </w:r>
    </w:p>
    <w:p w:rsidR="00D55DBB" w:rsidRDefault="00D55DBB" w:rsidP="002D4352">
      <w:pPr>
        <w:pStyle w:val="NoSpacing"/>
        <w:rPr>
          <w:b/>
          <w:bCs/>
          <w:sz w:val="20"/>
          <w:szCs w:val="20"/>
        </w:rPr>
      </w:pPr>
    </w:p>
    <w:p w:rsidR="00D55DBB" w:rsidRPr="009F7D65" w:rsidRDefault="00D55DBB" w:rsidP="00D55DBB">
      <w:pPr>
        <w:pStyle w:val="NoSpacing"/>
        <w:ind w:left="360"/>
        <w:rPr>
          <w:b/>
          <w:bCs/>
          <w:sz w:val="20"/>
          <w:szCs w:val="20"/>
        </w:rPr>
      </w:pPr>
    </w:p>
    <w:p w:rsidR="00D55DBB" w:rsidRPr="00C153AC" w:rsidRDefault="009802AC" w:rsidP="00E11B38">
      <w:pPr>
        <w:pStyle w:val="NoSpacing"/>
        <w:shd w:val="clear" w:color="auto" w:fill="EAEAEA" w:themeFill="accent3" w:themeFillTint="33"/>
        <w:rPr>
          <w:b/>
          <w:bCs/>
          <w:i/>
          <w:szCs w:val="20"/>
          <w:u w:val="single"/>
        </w:rPr>
      </w:pPr>
      <w:r w:rsidRPr="00C153AC">
        <w:rPr>
          <w:b/>
          <w:bCs/>
          <w:i/>
          <w:szCs w:val="20"/>
          <w:u w:val="single"/>
        </w:rPr>
        <w:t>Growth Path:</w:t>
      </w:r>
    </w:p>
    <w:p w:rsidR="00A10947" w:rsidRDefault="00A10947" w:rsidP="00E11B38">
      <w:pPr>
        <w:pStyle w:val="NoSpacing"/>
        <w:shd w:val="clear" w:color="auto" w:fill="EAEAEA" w:themeFill="accent3" w:themeFillTint="33"/>
        <w:rPr>
          <w:i/>
          <w:sz w:val="20"/>
        </w:rPr>
      </w:pPr>
      <w:r>
        <w:rPr>
          <w:i/>
          <w:sz w:val="20"/>
        </w:rPr>
        <w:t>Team Coach – Wipro BPO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Nov’03 – Aug’05</w:t>
      </w:r>
    </w:p>
    <w:p w:rsidR="009802AC" w:rsidRPr="00E11B38" w:rsidRDefault="009802AC" w:rsidP="00E11B38">
      <w:pPr>
        <w:pStyle w:val="NoSpacing"/>
        <w:shd w:val="clear" w:color="auto" w:fill="EAEAEA" w:themeFill="accent3" w:themeFillTint="33"/>
        <w:rPr>
          <w:i/>
          <w:sz w:val="20"/>
        </w:rPr>
      </w:pPr>
      <w:r w:rsidRPr="00E11B38">
        <w:rPr>
          <w:i/>
          <w:sz w:val="20"/>
        </w:rPr>
        <w:t>Manager – Employee Relations – Delhi NCR</w:t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  <w:t>Apr’08 – Jun’09</w:t>
      </w:r>
    </w:p>
    <w:p w:rsidR="009802AC" w:rsidRPr="00E11B38" w:rsidRDefault="009802AC" w:rsidP="00E11B38">
      <w:pPr>
        <w:pStyle w:val="NoSpacing"/>
        <w:shd w:val="clear" w:color="auto" w:fill="EAEAEA" w:themeFill="accent3" w:themeFillTint="33"/>
        <w:rPr>
          <w:i/>
          <w:sz w:val="20"/>
        </w:rPr>
      </w:pPr>
      <w:r w:rsidRPr="00E11B38">
        <w:rPr>
          <w:i/>
          <w:sz w:val="20"/>
        </w:rPr>
        <w:t>Manager – Employee Relations – Gujarat</w:t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  <w:t>Jun’09 – May’10</w:t>
      </w:r>
    </w:p>
    <w:p w:rsidR="009802AC" w:rsidRPr="00E11B38" w:rsidRDefault="009802AC" w:rsidP="00E11B38">
      <w:pPr>
        <w:pStyle w:val="NoSpacing"/>
        <w:shd w:val="clear" w:color="auto" w:fill="EAEAEA" w:themeFill="accent3" w:themeFillTint="33"/>
        <w:rPr>
          <w:i/>
          <w:sz w:val="20"/>
        </w:rPr>
      </w:pPr>
      <w:r w:rsidRPr="00E11B38">
        <w:rPr>
          <w:i/>
          <w:sz w:val="20"/>
        </w:rPr>
        <w:t>Senior Manager – Employee Relations – Haryana</w:t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  <w:t>May’10 – Jan’12</w:t>
      </w:r>
    </w:p>
    <w:p w:rsidR="009802AC" w:rsidRPr="00E11B38" w:rsidRDefault="009802AC" w:rsidP="00E11B38">
      <w:pPr>
        <w:pStyle w:val="NoSpacing"/>
        <w:shd w:val="clear" w:color="auto" w:fill="EAEAEA" w:themeFill="accent3" w:themeFillTint="33"/>
        <w:rPr>
          <w:i/>
          <w:sz w:val="20"/>
        </w:rPr>
      </w:pPr>
      <w:r w:rsidRPr="00E11B38">
        <w:rPr>
          <w:i/>
          <w:sz w:val="20"/>
        </w:rPr>
        <w:t>Deputy Chief Manager – Compensation – Mumbai Head Office</w:t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  <w:t>Feb’12 – Sep’13</w:t>
      </w:r>
    </w:p>
    <w:p w:rsidR="009802AC" w:rsidRPr="00E11B38" w:rsidRDefault="009802AC" w:rsidP="00E11B38">
      <w:pPr>
        <w:pStyle w:val="NoSpacing"/>
        <w:shd w:val="clear" w:color="auto" w:fill="EAEAEA" w:themeFill="accent3" w:themeFillTint="33"/>
        <w:rPr>
          <w:i/>
          <w:sz w:val="20"/>
        </w:rPr>
      </w:pPr>
      <w:r w:rsidRPr="00E11B38">
        <w:rPr>
          <w:i/>
          <w:sz w:val="20"/>
        </w:rPr>
        <w:t>AVP - HR – Gurgaon Office, Indusind Bank</w:t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</w:r>
      <w:r w:rsidRPr="00E11B38">
        <w:rPr>
          <w:i/>
          <w:sz w:val="20"/>
        </w:rPr>
        <w:tab/>
        <w:t>Sep’13 – Till Date</w:t>
      </w:r>
    </w:p>
    <w:p w:rsidR="009802AC" w:rsidRPr="00A10947" w:rsidRDefault="009802AC" w:rsidP="008A5E13">
      <w:pPr>
        <w:pStyle w:val="NoSpacing"/>
        <w:rPr>
          <w:b/>
          <w:sz w:val="16"/>
        </w:rPr>
      </w:pPr>
    </w:p>
    <w:p w:rsidR="00984EE3" w:rsidRPr="00F73D1A" w:rsidRDefault="00984EE3" w:rsidP="00F73D1A">
      <w:pPr>
        <w:pStyle w:val="NoSpacing"/>
        <w:shd w:val="clear" w:color="auto" w:fill="BFBFBF" w:themeFill="background1" w:themeFillShade="BF"/>
        <w:jc w:val="center"/>
        <w:rPr>
          <w:b/>
          <w:sz w:val="24"/>
        </w:rPr>
      </w:pPr>
      <w:r w:rsidRPr="00F73D1A">
        <w:rPr>
          <w:b/>
          <w:sz w:val="24"/>
        </w:rPr>
        <w:t>Significant Contributions</w:t>
      </w:r>
    </w:p>
    <w:p w:rsidR="00043B85" w:rsidRPr="00E204C1" w:rsidRDefault="00043B85" w:rsidP="00E9701B">
      <w:pPr>
        <w:spacing w:after="0" w:line="240" w:lineRule="auto"/>
        <w:rPr>
          <w:b/>
          <w:sz w:val="16"/>
        </w:rPr>
      </w:pPr>
    </w:p>
    <w:p w:rsidR="00E9701B" w:rsidRDefault="00E9701B" w:rsidP="00E9701B">
      <w:pPr>
        <w:spacing w:after="0" w:line="240" w:lineRule="auto"/>
        <w:rPr>
          <w:rFonts w:ascii="Calibri" w:eastAsia="Batang" w:hAnsi="Calibri"/>
          <w:b/>
          <w:smallCaps/>
          <w:szCs w:val="20"/>
          <w:u w:val="single"/>
        </w:rPr>
      </w:pPr>
      <w:r w:rsidRPr="00BE7A93">
        <w:rPr>
          <w:rFonts w:ascii="Calibri" w:eastAsia="Batang" w:hAnsi="Calibri"/>
          <w:b/>
          <w:smallCaps/>
          <w:szCs w:val="20"/>
          <w:highlight w:val="lightGray"/>
          <w:u w:val="single"/>
        </w:rPr>
        <w:t xml:space="preserve">IndusInd Bank Ltd.                                                                       </w:t>
      </w:r>
    </w:p>
    <w:p w:rsidR="00043B85" w:rsidRPr="00E204C1" w:rsidRDefault="00043B85" w:rsidP="00E9701B">
      <w:pPr>
        <w:spacing w:after="0" w:line="240" w:lineRule="auto"/>
        <w:rPr>
          <w:rFonts w:ascii="Calibri" w:eastAsia="Batang" w:hAnsi="Calibri"/>
          <w:b/>
          <w:smallCaps/>
          <w:sz w:val="12"/>
          <w:szCs w:val="20"/>
          <w:u w:val="single"/>
        </w:rPr>
      </w:pPr>
    </w:p>
    <w:p w:rsidR="00554BBC" w:rsidRDefault="0009421C" w:rsidP="007F30EF">
      <w:pPr>
        <w:shd w:val="clear" w:color="auto" w:fill="EAEAEA" w:themeFill="accent3" w:themeFillTint="33"/>
        <w:spacing w:after="0" w:line="240" w:lineRule="auto"/>
        <w:rPr>
          <w:bCs/>
          <w:sz w:val="20"/>
        </w:rPr>
      </w:pPr>
      <w:r w:rsidRPr="0009421C">
        <w:rPr>
          <w:rFonts w:ascii="Calibri" w:eastAsia="Batang" w:hAnsi="Calibri"/>
          <w:b/>
          <w:i/>
          <w:smallCaps/>
          <w:sz w:val="20"/>
          <w:szCs w:val="20"/>
          <w:u w:val="single"/>
        </w:rPr>
        <w:t xml:space="preserve">As </w:t>
      </w:r>
      <w:r w:rsidR="00554BBC" w:rsidRPr="0009421C">
        <w:rPr>
          <w:rFonts w:ascii="Calibri" w:eastAsia="Batang" w:hAnsi="Calibri"/>
          <w:b/>
          <w:i/>
          <w:smallCaps/>
          <w:sz w:val="20"/>
          <w:szCs w:val="20"/>
          <w:u w:val="single"/>
        </w:rPr>
        <w:t>HR Partner</w:t>
      </w:r>
      <w:r w:rsidR="00554BBC">
        <w:rPr>
          <w:bCs/>
          <w:sz w:val="20"/>
        </w:rPr>
        <w:t xml:space="preserve"> for the Gurgaon Corporate Office of Consumer Banking division – managing the complete employee life cycle</w:t>
      </w:r>
      <w:r w:rsidR="00C80591" w:rsidRPr="00C80591">
        <w:rPr>
          <w:bCs/>
          <w:sz w:val="20"/>
        </w:rPr>
        <w:t xml:space="preserve"> </w:t>
      </w:r>
      <w:r w:rsidR="00C80591">
        <w:rPr>
          <w:bCs/>
          <w:sz w:val="20"/>
        </w:rPr>
        <w:t>for 150 Middle and Senior Management employees</w:t>
      </w:r>
      <w:r w:rsidR="005A59DC">
        <w:rPr>
          <w:bCs/>
          <w:sz w:val="20"/>
        </w:rPr>
        <w:t xml:space="preserve"> (Total Employees in Consumer Banking: 7700 On-Roll)</w:t>
      </w:r>
      <w:bookmarkStart w:id="0" w:name="_GoBack"/>
      <w:bookmarkEnd w:id="0"/>
    </w:p>
    <w:p w:rsidR="00855A06" w:rsidRPr="00855A06" w:rsidRDefault="00855A06" w:rsidP="00855A06">
      <w:pPr>
        <w:pStyle w:val="NoSpacing"/>
        <w:ind w:left="360"/>
        <w:rPr>
          <w:bCs/>
          <w:sz w:val="10"/>
        </w:rPr>
      </w:pPr>
    </w:p>
    <w:p w:rsidR="00C80591" w:rsidRDefault="00554BBC" w:rsidP="00043B85">
      <w:pPr>
        <w:pStyle w:val="NoSpacing"/>
        <w:numPr>
          <w:ilvl w:val="0"/>
          <w:numId w:val="24"/>
        </w:numPr>
        <w:rPr>
          <w:bCs/>
          <w:sz w:val="20"/>
        </w:rPr>
      </w:pPr>
      <w:r w:rsidRPr="00554BBC">
        <w:rPr>
          <w:bCs/>
          <w:sz w:val="20"/>
        </w:rPr>
        <w:t>Looking after</w:t>
      </w:r>
      <w:r>
        <w:rPr>
          <w:b/>
          <w:bCs/>
          <w:sz w:val="20"/>
        </w:rPr>
        <w:t xml:space="preserve"> </w:t>
      </w:r>
      <w:r>
        <w:rPr>
          <w:bCs/>
          <w:sz w:val="20"/>
        </w:rPr>
        <w:t xml:space="preserve">end-to-end Recruitment process, employee engagement and employee relations </w:t>
      </w:r>
      <w:r w:rsidR="00C80591">
        <w:rPr>
          <w:bCs/>
          <w:sz w:val="20"/>
        </w:rPr>
        <w:t>for the Corporate Office</w:t>
      </w:r>
      <w:r w:rsidR="00C80591" w:rsidRPr="00C80591">
        <w:rPr>
          <w:bCs/>
          <w:sz w:val="20"/>
        </w:rPr>
        <w:t xml:space="preserve"> </w:t>
      </w:r>
    </w:p>
    <w:p w:rsidR="00C80591" w:rsidRPr="00D832D7" w:rsidRDefault="00C80591" w:rsidP="00043B85">
      <w:pPr>
        <w:pStyle w:val="NoSpacing"/>
        <w:numPr>
          <w:ilvl w:val="0"/>
          <w:numId w:val="24"/>
        </w:numPr>
        <w:rPr>
          <w:bCs/>
          <w:sz w:val="20"/>
        </w:rPr>
      </w:pPr>
      <w:r>
        <w:rPr>
          <w:bCs/>
          <w:sz w:val="20"/>
        </w:rPr>
        <w:t xml:space="preserve">Implementation of </w:t>
      </w:r>
      <w:r w:rsidR="00A4211F">
        <w:rPr>
          <w:bCs/>
          <w:sz w:val="20"/>
        </w:rPr>
        <w:t xml:space="preserve">Onboarding and </w:t>
      </w:r>
      <w:r>
        <w:rPr>
          <w:bCs/>
          <w:sz w:val="20"/>
        </w:rPr>
        <w:t>Induction Plan for all new joined employees in the office.</w:t>
      </w:r>
    </w:p>
    <w:p w:rsidR="00A4211F" w:rsidRPr="00402C74" w:rsidRDefault="00A4211F" w:rsidP="00043B85">
      <w:pPr>
        <w:numPr>
          <w:ilvl w:val="0"/>
          <w:numId w:val="24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Conducting</w:t>
      </w:r>
      <w:r w:rsidRPr="00A4211F">
        <w:rPr>
          <w:rFonts w:cstheme="minorHAnsi"/>
          <w:sz w:val="20"/>
        </w:rPr>
        <w:t xml:space="preserve"> exit interviews of voluntary </w:t>
      </w:r>
      <w:r>
        <w:rPr>
          <w:rFonts w:cstheme="minorHAnsi"/>
          <w:sz w:val="20"/>
        </w:rPr>
        <w:t>resignations; analyzing trends and recommending</w:t>
      </w:r>
      <w:r w:rsidRPr="00A4211F">
        <w:rPr>
          <w:rFonts w:cstheme="minorHAnsi"/>
          <w:sz w:val="20"/>
        </w:rPr>
        <w:t xml:space="preserve"> solutions</w:t>
      </w:r>
    </w:p>
    <w:p w:rsidR="008F0F9D" w:rsidRDefault="008F0F9D" w:rsidP="00043B85">
      <w:pPr>
        <w:pStyle w:val="NoSpacing"/>
        <w:numPr>
          <w:ilvl w:val="0"/>
          <w:numId w:val="24"/>
        </w:numPr>
        <w:rPr>
          <w:bCs/>
          <w:sz w:val="20"/>
        </w:rPr>
      </w:pPr>
      <w:r>
        <w:rPr>
          <w:bCs/>
          <w:sz w:val="20"/>
        </w:rPr>
        <w:t>Conducting HR Audits for Exit Interviews</w:t>
      </w:r>
      <w:r w:rsidR="00043B85">
        <w:rPr>
          <w:bCs/>
          <w:sz w:val="20"/>
        </w:rPr>
        <w:t xml:space="preserve"> done by the HR Team</w:t>
      </w:r>
      <w:r>
        <w:rPr>
          <w:bCs/>
          <w:sz w:val="20"/>
        </w:rPr>
        <w:t>, Selection and Recruitment</w:t>
      </w:r>
      <w:r w:rsidR="00043B85">
        <w:rPr>
          <w:bCs/>
          <w:sz w:val="20"/>
        </w:rPr>
        <w:t xml:space="preserve"> Process</w:t>
      </w:r>
      <w:r>
        <w:rPr>
          <w:bCs/>
          <w:sz w:val="20"/>
        </w:rPr>
        <w:t>, Employee Complaints and reviewing disciplinary actions and documentation</w:t>
      </w:r>
      <w:r w:rsidR="00043B85">
        <w:rPr>
          <w:bCs/>
          <w:sz w:val="20"/>
        </w:rPr>
        <w:t xml:space="preserve">  </w:t>
      </w:r>
    </w:p>
    <w:p w:rsidR="00554BBC" w:rsidRDefault="00D832D7" w:rsidP="00043B85">
      <w:pPr>
        <w:pStyle w:val="NoSpacing"/>
        <w:numPr>
          <w:ilvl w:val="0"/>
          <w:numId w:val="24"/>
        </w:numPr>
        <w:rPr>
          <w:bCs/>
          <w:sz w:val="20"/>
        </w:rPr>
      </w:pPr>
      <w:r w:rsidRPr="00D832D7">
        <w:rPr>
          <w:bCs/>
          <w:sz w:val="20"/>
        </w:rPr>
        <w:t xml:space="preserve">Project plan to track the participation in </w:t>
      </w:r>
      <w:r w:rsidRPr="00BF5441">
        <w:rPr>
          <w:b/>
          <w:bCs/>
          <w:sz w:val="20"/>
        </w:rPr>
        <w:t>yearly performance management process</w:t>
      </w:r>
      <w:r w:rsidRPr="00D832D7">
        <w:rPr>
          <w:bCs/>
          <w:sz w:val="20"/>
        </w:rPr>
        <w:t xml:space="preserve"> including all aspects like training managers and associates, communication plan for all employees, reporting progress to all stake holders, encourage timely completion of the process</w:t>
      </w:r>
      <w:r w:rsidR="008F0F9D">
        <w:rPr>
          <w:bCs/>
          <w:sz w:val="20"/>
        </w:rPr>
        <w:t>.</w:t>
      </w:r>
    </w:p>
    <w:p w:rsidR="008A5E13" w:rsidRPr="008B3F91" w:rsidRDefault="008A5E13" w:rsidP="008B3F91">
      <w:pPr>
        <w:spacing w:after="0" w:line="240" w:lineRule="auto"/>
        <w:rPr>
          <w:rFonts w:ascii="Calibri" w:eastAsia="Batang" w:hAnsi="Calibri"/>
          <w:b/>
          <w:smallCaps/>
          <w:szCs w:val="20"/>
          <w:u w:val="single"/>
        </w:rPr>
      </w:pPr>
      <w:r w:rsidRPr="00BE7A93">
        <w:rPr>
          <w:rFonts w:ascii="Calibri" w:eastAsia="Batang" w:hAnsi="Calibri"/>
          <w:b/>
          <w:smallCaps/>
          <w:szCs w:val="20"/>
          <w:highlight w:val="lightGray"/>
          <w:u w:val="single"/>
        </w:rPr>
        <w:lastRenderedPageBreak/>
        <w:t xml:space="preserve">Kotak Mahindra Group – Life Insurance </w:t>
      </w:r>
      <w:r w:rsidR="00E9701B" w:rsidRPr="00BE7A93">
        <w:rPr>
          <w:rFonts w:ascii="Calibri" w:eastAsia="Batang" w:hAnsi="Calibri"/>
          <w:b/>
          <w:smallCaps/>
          <w:szCs w:val="20"/>
          <w:highlight w:val="lightGray"/>
          <w:u w:val="single"/>
        </w:rPr>
        <w:t xml:space="preserve">           </w:t>
      </w:r>
    </w:p>
    <w:p w:rsidR="004260A6" w:rsidRPr="004B18E4" w:rsidRDefault="004260A6" w:rsidP="008A5E13">
      <w:pPr>
        <w:pStyle w:val="NoSpacing"/>
        <w:rPr>
          <w:i/>
          <w:sz w:val="20"/>
          <w:u w:val="single"/>
        </w:rPr>
      </w:pPr>
    </w:p>
    <w:p w:rsidR="008A5E13" w:rsidRPr="00402C74" w:rsidRDefault="0009421C" w:rsidP="007F30EF">
      <w:pPr>
        <w:shd w:val="clear" w:color="auto" w:fill="EAEAEA" w:themeFill="accent3" w:themeFillTint="33"/>
        <w:spacing w:after="0" w:line="240" w:lineRule="auto"/>
        <w:rPr>
          <w:bCs/>
          <w:sz w:val="20"/>
        </w:rPr>
      </w:pPr>
      <w:r w:rsidRPr="007F30EF">
        <w:rPr>
          <w:rFonts w:ascii="Calibri" w:eastAsia="Batang" w:hAnsi="Calibri"/>
          <w:b/>
          <w:i/>
          <w:smallCaps/>
          <w:sz w:val="20"/>
          <w:szCs w:val="20"/>
          <w:u w:val="single"/>
          <w:shd w:val="clear" w:color="auto" w:fill="EAEAEA" w:themeFill="accent3" w:themeFillTint="33"/>
        </w:rPr>
        <w:t xml:space="preserve">As </w:t>
      </w:r>
      <w:r w:rsidR="00043B85" w:rsidRPr="007F30EF">
        <w:rPr>
          <w:rFonts w:ascii="Calibri" w:eastAsia="Batang" w:hAnsi="Calibri"/>
          <w:b/>
          <w:i/>
          <w:smallCaps/>
          <w:sz w:val="20"/>
          <w:szCs w:val="20"/>
          <w:u w:val="single"/>
          <w:shd w:val="clear" w:color="auto" w:fill="EAEAEA" w:themeFill="accent3" w:themeFillTint="33"/>
        </w:rPr>
        <w:t>Compensation Specialist</w:t>
      </w:r>
      <w:r w:rsidR="00043B85" w:rsidRPr="007F30EF">
        <w:rPr>
          <w:rFonts w:ascii="Calibri" w:eastAsia="Batang" w:hAnsi="Calibri"/>
          <w:b/>
          <w:i/>
          <w:smallCaps/>
          <w:sz w:val="20"/>
          <w:szCs w:val="20"/>
          <w:shd w:val="clear" w:color="auto" w:fill="EAEAEA" w:themeFill="accent3" w:themeFillTint="33"/>
        </w:rPr>
        <w:t xml:space="preserve">: </w:t>
      </w:r>
      <w:r w:rsidR="00855A06" w:rsidRPr="007F30EF">
        <w:rPr>
          <w:rFonts w:ascii="Calibri" w:eastAsia="Batang" w:hAnsi="Calibri"/>
          <w:b/>
          <w:i/>
          <w:smallCaps/>
          <w:sz w:val="20"/>
          <w:szCs w:val="20"/>
          <w:shd w:val="clear" w:color="auto" w:fill="EAEAEA" w:themeFill="accent3" w:themeFillTint="33"/>
        </w:rPr>
        <w:t>Team Size: 5</w:t>
      </w:r>
      <w:r w:rsidR="00855A06">
        <w:rPr>
          <w:rFonts w:ascii="Calibri" w:eastAsia="Batang" w:hAnsi="Calibri"/>
          <w:b/>
          <w:i/>
          <w:smallCaps/>
          <w:sz w:val="20"/>
          <w:szCs w:val="20"/>
        </w:rPr>
        <w:t xml:space="preserve">. </w:t>
      </w:r>
      <w:r w:rsidR="005A59DC">
        <w:rPr>
          <w:rFonts w:ascii="Calibri" w:eastAsia="Batang" w:hAnsi="Calibri"/>
          <w:b/>
          <w:i/>
          <w:smallCaps/>
          <w:sz w:val="20"/>
          <w:szCs w:val="20"/>
        </w:rPr>
        <w:t xml:space="preserve">(5000 Employees) </w:t>
      </w:r>
      <w:r w:rsidR="008A5E13" w:rsidRPr="00402C74">
        <w:rPr>
          <w:bCs/>
          <w:sz w:val="20"/>
        </w:rPr>
        <w:t xml:space="preserve">Lead and Execute </w:t>
      </w:r>
      <w:r w:rsidR="008A5E13" w:rsidRPr="00402C74">
        <w:rPr>
          <w:b/>
          <w:bCs/>
          <w:sz w:val="20"/>
        </w:rPr>
        <w:t>Sales Compensation Agenda</w:t>
      </w:r>
      <w:r w:rsidR="008A5E13" w:rsidRPr="00402C74">
        <w:rPr>
          <w:bCs/>
          <w:sz w:val="20"/>
        </w:rPr>
        <w:t xml:space="preserve"> for All India Sales by developing, implementing and administering company’s Variable Compensation Schemes </w:t>
      </w:r>
    </w:p>
    <w:p w:rsidR="007D2587" w:rsidRPr="007D2587" w:rsidRDefault="007D2587" w:rsidP="007D2587">
      <w:pPr>
        <w:pStyle w:val="NoSpacing"/>
        <w:ind w:left="720"/>
        <w:rPr>
          <w:bCs/>
          <w:sz w:val="10"/>
        </w:rPr>
      </w:pPr>
    </w:p>
    <w:p w:rsidR="00616D33" w:rsidRDefault="009264BE" w:rsidP="00043B85">
      <w:pPr>
        <w:pStyle w:val="NoSpacing"/>
        <w:numPr>
          <w:ilvl w:val="0"/>
          <w:numId w:val="25"/>
        </w:numPr>
        <w:rPr>
          <w:bCs/>
          <w:sz w:val="20"/>
        </w:rPr>
      </w:pPr>
      <w:r w:rsidRPr="00402C74">
        <w:rPr>
          <w:bCs/>
          <w:sz w:val="20"/>
        </w:rPr>
        <w:t xml:space="preserve">Partner with Finance, </w:t>
      </w:r>
      <w:r w:rsidR="005A07B4" w:rsidRPr="00402C74">
        <w:rPr>
          <w:bCs/>
          <w:sz w:val="20"/>
        </w:rPr>
        <w:t>Sales &amp; Distribution Team</w:t>
      </w:r>
      <w:r w:rsidRPr="00402C74">
        <w:rPr>
          <w:bCs/>
          <w:sz w:val="20"/>
        </w:rPr>
        <w:t xml:space="preserve"> and Business leaders, to manage the planning, design, implementation, maintenance and administration of the sales incentive plans. </w:t>
      </w:r>
    </w:p>
    <w:p w:rsidR="009264BE" w:rsidRPr="00402C74" w:rsidRDefault="009264BE" w:rsidP="00043B85">
      <w:pPr>
        <w:pStyle w:val="NoSpacing"/>
        <w:numPr>
          <w:ilvl w:val="0"/>
          <w:numId w:val="25"/>
        </w:numPr>
        <w:rPr>
          <w:bCs/>
          <w:sz w:val="20"/>
        </w:rPr>
      </w:pPr>
      <w:r w:rsidRPr="00402C74">
        <w:rPr>
          <w:bCs/>
          <w:sz w:val="20"/>
        </w:rPr>
        <w:t>Ensur</w:t>
      </w:r>
      <w:r w:rsidR="00270D2B">
        <w:rPr>
          <w:bCs/>
          <w:sz w:val="20"/>
        </w:rPr>
        <w:t>ing</w:t>
      </w:r>
      <w:r w:rsidRPr="00402C74">
        <w:rPr>
          <w:bCs/>
          <w:sz w:val="20"/>
        </w:rPr>
        <w:t xml:space="preserve"> sales compensation plans help </w:t>
      </w:r>
      <w:r w:rsidRPr="00402C74">
        <w:rPr>
          <w:b/>
          <w:bCs/>
          <w:sz w:val="20"/>
        </w:rPr>
        <w:t>drive strategic objectives</w:t>
      </w:r>
      <w:r w:rsidRPr="00402C74">
        <w:rPr>
          <w:bCs/>
          <w:sz w:val="20"/>
        </w:rPr>
        <w:t xml:space="preserve"> and </w:t>
      </w:r>
      <w:r w:rsidRPr="00402C74">
        <w:rPr>
          <w:b/>
          <w:bCs/>
          <w:sz w:val="20"/>
        </w:rPr>
        <w:t>competitive position</w:t>
      </w:r>
      <w:r w:rsidRPr="00402C74">
        <w:rPr>
          <w:bCs/>
          <w:sz w:val="20"/>
        </w:rPr>
        <w:t xml:space="preserve"> in the marketplace.</w:t>
      </w:r>
    </w:p>
    <w:p w:rsidR="001F4699" w:rsidRDefault="009264BE" w:rsidP="00043B85">
      <w:pPr>
        <w:pStyle w:val="NoSpacing"/>
        <w:numPr>
          <w:ilvl w:val="0"/>
          <w:numId w:val="25"/>
        </w:numPr>
        <w:rPr>
          <w:bCs/>
          <w:sz w:val="20"/>
        </w:rPr>
      </w:pPr>
      <w:r w:rsidRPr="001F4699">
        <w:rPr>
          <w:bCs/>
          <w:sz w:val="20"/>
        </w:rPr>
        <w:t>Partner with Regional HR teams and support the Sales HR heads in ensuring a performance driven culture</w:t>
      </w:r>
      <w:r w:rsidR="001F4699">
        <w:rPr>
          <w:bCs/>
          <w:sz w:val="20"/>
        </w:rPr>
        <w:t>.</w:t>
      </w:r>
    </w:p>
    <w:p w:rsidR="009264BE" w:rsidRPr="001F4699" w:rsidRDefault="009264BE" w:rsidP="00043B85">
      <w:pPr>
        <w:pStyle w:val="NoSpacing"/>
        <w:numPr>
          <w:ilvl w:val="0"/>
          <w:numId w:val="25"/>
        </w:numPr>
        <w:rPr>
          <w:bCs/>
          <w:sz w:val="20"/>
        </w:rPr>
      </w:pPr>
      <w:r w:rsidRPr="001F4699">
        <w:rPr>
          <w:bCs/>
          <w:sz w:val="20"/>
        </w:rPr>
        <w:t xml:space="preserve">Ensure proper documentation and </w:t>
      </w:r>
      <w:r w:rsidRPr="001F4699">
        <w:rPr>
          <w:b/>
          <w:bCs/>
          <w:sz w:val="20"/>
        </w:rPr>
        <w:t>audit processes</w:t>
      </w:r>
      <w:r w:rsidRPr="001F4699">
        <w:rPr>
          <w:bCs/>
          <w:sz w:val="20"/>
        </w:rPr>
        <w:t xml:space="preserve"> are developed, approved and followed.</w:t>
      </w:r>
    </w:p>
    <w:p w:rsidR="00043B85" w:rsidRDefault="00043B85" w:rsidP="00AD6698">
      <w:pPr>
        <w:spacing w:after="0" w:line="240" w:lineRule="auto"/>
        <w:rPr>
          <w:rFonts w:ascii="Calibri" w:eastAsia="Batang" w:hAnsi="Calibri"/>
          <w:b/>
          <w:smallCaps/>
          <w:sz w:val="20"/>
          <w:szCs w:val="20"/>
          <w:u w:val="single"/>
        </w:rPr>
      </w:pPr>
    </w:p>
    <w:p w:rsidR="005C74A0" w:rsidRPr="00855A06" w:rsidRDefault="00855A06" w:rsidP="007F30EF">
      <w:pPr>
        <w:shd w:val="clear" w:color="auto" w:fill="EAEAEA" w:themeFill="accent3" w:themeFillTint="33"/>
        <w:spacing w:after="0" w:line="240" w:lineRule="auto"/>
        <w:rPr>
          <w:rFonts w:ascii="Calibri" w:eastAsia="Batang" w:hAnsi="Calibri"/>
          <w:b/>
          <w:i/>
          <w:smallCaps/>
          <w:sz w:val="20"/>
          <w:szCs w:val="20"/>
        </w:rPr>
      </w:pPr>
      <w:r w:rsidRPr="007F30EF">
        <w:rPr>
          <w:rFonts w:ascii="Calibri" w:eastAsia="Batang" w:hAnsi="Calibri"/>
          <w:b/>
          <w:i/>
          <w:smallCaps/>
          <w:sz w:val="20"/>
          <w:szCs w:val="20"/>
          <w:u w:val="single"/>
          <w:shd w:val="clear" w:color="auto" w:fill="EAEAEA" w:themeFill="accent3" w:themeFillTint="33"/>
        </w:rPr>
        <w:t>As Employee Relations Manager, Delhi – NCR</w:t>
      </w:r>
      <w:r w:rsidRPr="007F30EF">
        <w:rPr>
          <w:rFonts w:ascii="Calibri" w:eastAsia="Batang" w:hAnsi="Calibri"/>
          <w:b/>
          <w:i/>
          <w:smallCaps/>
          <w:sz w:val="20"/>
          <w:szCs w:val="20"/>
          <w:shd w:val="clear" w:color="auto" w:fill="EAEAEA" w:themeFill="accent3" w:themeFillTint="33"/>
        </w:rPr>
        <w:t>: Team Size: 2</w:t>
      </w:r>
      <w:r>
        <w:rPr>
          <w:rFonts w:ascii="Calibri" w:eastAsia="Batang" w:hAnsi="Calibri"/>
          <w:b/>
          <w:i/>
          <w:smallCaps/>
          <w:sz w:val="20"/>
          <w:szCs w:val="20"/>
        </w:rPr>
        <w:t xml:space="preserve">. </w:t>
      </w:r>
      <w:r w:rsidR="005A59DC">
        <w:rPr>
          <w:rFonts w:ascii="Calibri" w:eastAsia="Batang" w:hAnsi="Calibri"/>
          <w:b/>
          <w:i/>
          <w:smallCaps/>
          <w:sz w:val="20"/>
          <w:szCs w:val="20"/>
        </w:rPr>
        <w:t>(650 Employees)</w:t>
      </w:r>
    </w:p>
    <w:p w:rsidR="00855A06" w:rsidRPr="00855A06" w:rsidRDefault="00855A06" w:rsidP="00855A06">
      <w:pPr>
        <w:spacing w:after="0" w:line="240" w:lineRule="auto"/>
        <w:ind w:left="360"/>
        <w:jc w:val="both"/>
        <w:rPr>
          <w:rFonts w:ascii="Calibri" w:hAnsi="Calibri"/>
          <w:sz w:val="10"/>
        </w:rPr>
      </w:pPr>
    </w:p>
    <w:p w:rsidR="00855A06" w:rsidRPr="00855A06" w:rsidRDefault="00855A06" w:rsidP="0010730E">
      <w:pPr>
        <w:numPr>
          <w:ilvl w:val="0"/>
          <w:numId w:val="26"/>
        </w:numPr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Conceptualized and Implemented the </w:t>
      </w:r>
      <w:r w:rsidRPr="00855A06">
        <w:rPr>
          <w:rFonts w:ascii="Calibri" w:hAnsi="Calibri"/>
          <w:sz w:val="20"/>
        </w:rPr>
        <w:t xml:space="preserve">“Meet 5” </w:t>
      </w:r>
      <w:r>
        <w:rPr>
          <w:rFonts w:ascii="Calibri" w:hAnsi="Calibri"/>
          <w:sz w:val="20"/>
        </w:rPr>
        <w:t xml:space="preserve">Employee Engagement </w:t>
      </w:r>
      <w:r w:rsidRPr="00855A06">
        <w:rPr>
          <w:rFonts w:ascii="Calibri" w:hAnsi="Calibri"/>
          <w:sz w:val="20"/>
        </w:rPr>
        <w:t>program</w:t>
      </w:r>
      <w:r>
        <w:rPr>
          <w:rFonts w:ascii="Calibri" w:hAnsi="Calibri"/>
          <w:sz w:val="20"/>
        </w:rPr>
        <w:t xml:space="preserve"> for 22 Branches with 650 employees </w:t>
      </w:r>
    </w:p>
    <w:p w:rsidR="00855A06" w:rsidRPr="00855A06" w:rsidRDefault="00855A06" w:rsidP="0010730E">
      <w:pPr>
        <w:numPr>
          <w:ilvl w:val="0"/>
          <w:numId w:val="26"/>
        </w:numPr>
        <w:spacing w:after="0" w:line="240" w:lineRule="auto"/>
        <w:jc w:val="both"/>
        <w:rPr>
          <w:rFonts w:ascii="Calibri" w:hAnsi="Calibri"/>
          <w:sz w:val="20"/>
        </w:rPr>
      </w:pPr>
      <w:r w:rsidRPr="00855A06">
        <w:rPr>
          <w:rFonts w:ascii="Calibri" w:hAnsi="Calibri"/>
          <w:sz w:val="20"/>
        </w:rPr>
        <w:t>Sales Manager Performance Tracking Mechanism</w:t>
      </w:r>
      <w:r>
        <w:rPr>
          <w:rFonts w:ascii="Calibri" w:hAnsi="Calibri"/>
          <w:sz w:val="20"/>
        </w:rPr>
        <w:t xml:space="preserve"> – First ever Performance Management System with integrated Buddy system for new joined employees</w:t>
      </w:r>
    </w:p>
    <w:p w:rsidR="00855A06" w:rsidRPr="00855A06" w:rsidRDefault="00855A06" w:rsidP="0010730E">
      <w:pPr>
        <w:numPr>
          <w:ilvl w:val="0"/>
          <w:numId w:val="26"/>
        </w:numPr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Designing &amp; Launching</w:t>
      </w:r>
      <w:r w:rsidRPr="00855A06"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RnR</w:t>
      </w:r>
      <w:proofErr w:type="spellEnd"/>
      <w:r>
        <w:rPr>
          <w:rFonts w:ascii="Calibri" w:hAnsi="Calibri"/>
          <w:sz w:val="20"/>
        </w:rPr>
        <w:t xml:space="preserve"> </w:t>
      </w:r>
      <w:r w:rsidRPr="00855A06">
        <w:rPr>
          <w:rFonts w:ascii="Calibri" w:hAnsi="Calibri"/>
          <w:sz w:val="20"/>
        </w:rPr>
        <w:t>contest</w:t>
      </w:r>
      <w:r>
        <w:rPr>
          <w:rFonts w:ascii="Calibri" w:hAnsi="Calibri"/>
          <w:sz w:val="20"/>
        </w:rPr>
        <w:t>s for Operations and Admin staff</w:t>
      </w:r>
      <w:r w:rsidRPr="00855A06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- </w:t>
      </w:r>
      <w:proofErr w:type="spellStart"/>
      <w:r w:rsidRPr="00855A06">
        <w:rPr>
          <w:rFonts w:ascii="Calibri" w:hAnsi="Calibri"/>
          <w:sz w:val="20"/>
        </w:rPr>
        <w:t>Shaan</w:t>
      </w:r>
      <w:proofErr w:type="spellEnd"/>
      <w:r w:rsidRPr="00855A06">
        <w:rPr>
          <w:rFonts w:ascii="Calibri" w:hAnsi="Calibri"/>
          <w:sz w:val="20"/>
        </w:rPr>
        <w:t>-e-FMG</w:t>
      </w:r>
      <w:r>
        <w:rPr>
          <w:rFonts w:ascii="Calibri" w:hAnsi="Calibri"/>
          <w:sz w:val="20"/>
        </w:rPr>
        <w:t>, Rising Star of the month.</w:t>
      </w:r>
    </w:p>
    <w:p w:rsidR="0010730E" w:rsidRDefault="0010730E" w:rsidP="0010730E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 w:rsidRPr="0010730E">
        <w:rPr>
          <w:rFonts w:ascii="Calibri" w:hAnsi="Calibri"/>
          <w:sz w:val="20"/>
        </w:rPr>
        <w:t>Set up a strong separation process to control attrition</w:t>
      </w:r>
      <w:r>
        <w:rPr>
          <w:rFonts w:ascii="Calibri" w:hAnsi="Calibri"/>
          <w:sz w:val="20"/>
        </w:rPr>
        <w:t xml:space="preserve"> using effective hand holding and ring fencing the top performers – Voluntary Attrition for Sales staff dropped to 20% from 45%. </w:t>
      </w:r>
    </w:p>
    <w:p w:rsidR="007F30EF" w:rsidRPr="0010730E" w:rsidRDefault="007F30EF" w:rsidP="0010730E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Was Awarded “HR Champion of the Month” for Feb’09</w:t>
      </w:r>
      <w:r w:rsidR="002E4EE7">
        <w:rPr>
          <w:rFonts w:ascii="Calibri" w:hAnsi="Calibri"/>
          <w:sz w:val="20"/>
        </w:rPr>
        <w:t xml:space="preserve"> for lowest Annualized Attrition</w:t>
      </w:r>
    </w:p>
    <w:p w:rsidR="0010730E" w:rsidRPr="00855A06" w:rsidRDefault="0010730E" w:rsidP="007F30EF">
      <w:pPr>
        <w:shd w:val="clear" w:color="auto" w:fill="EAEAEA" w:themeFill="accent3" w:themeFillTint="33"/>
        <w:spacing w:after="0" w:line="240" w:lineRule="auto"/>
        <w:rPr>
          <w:rFonts w:ascii="Calibri" w:eastAsia="Batang" w:hAnsi="Calibri"/>
          <w:b/>
          <w:i/>
          <w:smallCaps/>
          <w:sz w:val="20"/>
          <w:szCs w:val="20"/>
        </w:rPr>
      </w:pPr>
      <w:r>
        <w:rPr>
          <w:rFonts w:ascii="Calibri" w:eastAsia="Batang" w:hAnsi="Calibri"/>
          <w:b/>
          <w:i/>
          <w:smallCaps/>
          <w:sz w:val="20"/>
          <w:szCs w:val="20"/>
          <w:u w:val="single"/>
        </w:rPr>
        <w:t>As Employee Relations Manager, Gujarat</w:t>
      </w:r>
      <w:r w:rsidRPr="00855A06">
        <w:rPr>
          <w:rFonts w:ascii="Calibri" w:eastAsia="Batang" w:hAnsi="Calibri"/>
          <w:b/>
          <w:i/>
          <w:smallCaps/>
          <w:sz w:val="20"/>
          <w:szCs w:val="20"/>
        </w:rPr>
        <w:t>:</w:t>
      </w:r>
      <w:r>
        <w:rPr>
          <w:rFonts w:ascii="Calibri" w:eastAsia="Batang" w:hAnsi="Calibri"/>
          <w:b/>
          <w:i/>
          <w:smallCaps/>
          <w:sz w:val="20"/>
          <w:szCs w:val="20"/>
        </w:rPr>
        <w:t xml:space="preserve"> Team Size: 3. </w:t>
      </w:r>
      <w:r w:rsidR="005A59DC">
        <w:rPr>
          <w:rFonts w:ascii="Calibri" w:eastAsia="Batang" w:hAnsi="Calibri"/>
          <w:b/>
          <w:i/>
          <w:smallCaps/>
          <w:sz w:val="20"/>
          <w:szCs w:val="20"/>
        </w:rPr>
        <w:t>(540 Employees)</w:t>
      </w:r>
    </w:p>
    <w:p w:rsidR="0010730E" w:rsidRPr="00855A06" w:rsidRDefault="0010730E" w:rsidP="0010730E">
      <w:pPr>
        <w:spacing w:after="0" w:line="240" w:lineRule="auto"/>
        <w:ind w:left="360"/>
        <w:jc w:val="both"/>
        <w:rPr>
          <w:rFonts w:ascii="Calibri" w:hAnsi="Calibri"/>
          <w:sz w:val="10"/>
        </w:rPr>
      </w:pPr>
    </w:p>
    <w:p w:rsidR="0010730E" w:rsidRDefault="0010730E" w:rsidP="0010730E">
      <w:pPr>
        <w:numPr>
          <w:ilvl w:val="0"/>
          <w:numId w:val="26"/>
        </w:numPr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Transformed the entire Human Resources Office into a smooth and efficient operations</w:t>
      </w:r>
    </w:p>
    <w:p w:rsidR="0010730E" w:rsidRDefault="0010730E" w:rsidP="0010730E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 w:rsidRPr="0010730E">
        <w:rPr>
          <w:rFonts w:ascii="Calibri" w:hAnsi="Calibri"/>
          <w:sz w:val="20"/>
        </w:rPr>
        <w:t>Developing &amp; Launching R n R Programs time to time for em</w:t>
      </w:r>
      <w:r>
        <w:rPr>
          <w:rFonts w:ascii="Calibri" w:hAnsi="Calibri"/>
          <w:sz w:val="20"/>
        </w:rPr>
        <w:t>ployees of all functions</w:t>
      </w:r>
    </w:p>
    <w:p w:rsidR="0010730E" w:rsidRDefault="0010730E" w:rsidP="0010730E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</w:t>
      </w:r>
      <w:r w:rsidRPr="0010730E">
        <w:rPr>
          <w:rFonts w:ascii="Calibri" w:hAnsi="Calibri"/>
          <w:sz w:val="20"/>
        </w:rPr>
        <w:t xml:space="preserve">onducting </w:t>
      </w:r>
      <w:proofErr w:type="spellStart"/>
      <w:r w:rsidRPr="0010730E">
        <w:rPr>
          <w:rFonts w:ascii="Calibri" w:hAnsi="Calibri"/>
          <w:sz w:val="20"/>
        </w:rPr>
        <w:t>Fun@Work</w:t>
      </w:r>
      <w:proofErr w:type="spellEnd"/>
      <w:r w:rsidRPr="0010730E">
        <w:rPr>
          <w:rFonts w:ascii="Calibri" w:hAnsi="Calibri"/>
          <w:sz w:val="20"/>
        </w:rPr>
        <w:t xml:space="preserve"> activities</w:t>
      </w:r>
      <w:r>
        <w:rPr>
          <w:rFonts w:ascii="Calibri" w:hAnsi="Calibri"/>
          <w:sz w:val="20"/>
        </w:rPr>
        <w:t>, festival celebrations as a tool for effective employee-connect initiative</w:t>
      </w:r>
    </w:p>
    <w:p w:rsidR="0010730E" w:rsidRDefault="0010730E" w:rsidP="0010730E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Organized first of the kind cricket tournament in the organization – Kotak Premier League  </w:t>
      </w:r>
    </w:p>
    <w:p w:rsidR="007D2587" w:rsidRPr="007D2587" w:rsidRDefault="007D2587" w:rsidP="007D2587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Was Awarded “HR Champion of the Month” for Jan’10</w:t>
      </w:r>
      <w:r w:rsidR="002E4EE7">
        <w:rPr>
          <w:rFonts w:ascii="Calibri" w:hAnsi="Calibri"/>
          <w:sz w:val="20"/>
        </w:rPr>
        <w:t xml:space="preserve"> for launching key employee engagement interventions</w:t>
      </w:r>
    </w:p>
    <w:p w:rsidR="007F30EF" w:rsidRPr="00855A06" w:rsidRDefault="007F30EF" w:rsidP="007F30EF">
      <w:pPr>
        <w:shd w:val="clear" w:color="auto" w:fill="EAEAEA" w:themeFill="accent3" w:themeFillTint="33"/>
        <w:spacing w:after="0" w:line="240" w:lineRule="auto"/>
        <w:rPr>
          <w:rFonts w:ascii="Calibri" w:eastAsia="Batang" w:hAnsi="Calibri"/>
          <w:b/>
          <w:i/>
          <w:smallCaps/>
          <w:sz w:val="20"/>
          <w:szCs w:val="20"/>
        </w:rPr>
      </w:pPr>
      <w:r>
        <w:rPr>
          <w:rFonts w:ascii="Calibri" w:eastAsia="Batang" w:hAnsi="Calibri"/>
          <w:b/>
          <w:i/>
          <w:smallCaps/>
          <w:sz w:val="20"/>
          <w:szCs w:val="20"/>
          <w:u w:val="single"/>
        </w:rPr>
        <w:t>As Employee Relations Manager, Haryana</w:t>
      </w:r>
      <w:r w:rsidRPr="00855A06">
        <w:rPr>
          <w:rFonts w:ascii="Calibri" w:eastAsia="Batang" w:hAnsi="Calibri"/>
          <w:b/>
          <w:i/>
          <w:smallCaps/>
          <w:sz w:val="20"/>
          <w:szCs w:val="20"/>
        </w:rPr>
        <w:t>:</w:t>
      </w:r>
      <w:r>
        <w:rPr>
          <w:rFonts w:ascii="Calibri" w:eastAsia="Batang" w:hAnsi="Calibri"/>
          <w:b/>
          <w:i/>
          <w:smallCaps/>
          <w:sz w:val="20"/>
          <w:szCs w:val="20"/>
        </w:rPr>
        <w:t xml:space="preserve"> Team Size: 1. </w:t>
      </w:r>
      <w:r w:rsidR="005A59DC">
        <w:rPr>
          <w:rFonts w:ascii="Calibri" w:eastAsia="Batang" w:hAnsi="Calibri"/>
          <w:b/>
          <w:i/>
          <w:smallCaps/>
          <w:sz w:val="20"/>
          <w:szCs w:val="20"/>
        </w:rPr>
        <w:t>(600 Employees)</w:t>
      </w:r>
    </w:p>
    <w:p w:rsidR="007F30EF" w:rsidRPr="00855A06" w:rsidRDefault="007F30EF" w:rsidP="007F30EF">
      <w:pPr>
        <w:spacing w:after="0" w:line="240" w:lineRule="auto"/>
        <w:ind w:left="360"/>
        <w:jc w:val="both"/>
        <w:rPr>
          <w:rFonts w:ascii="Calibri" w:hAnsi="Calibri"/>
          <w:sz w:val="10"/>
        </w:rPr>
      </w:pPr>
    </w:p>
    <w:p w:rsidR="007F30EF" w:rsidRDefault="007F30EF" w:rsidP="007F30EF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Instrumental in transforming the entire culture in the region to make it more aligned to the organizational values and the changed external environment</w:t>
      </w:r>
    </w:p>
    <w:p w:rsidR="007F30EF" w:rsidRDefault="007F30EF" w:rsidP="007F30EF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 w:rsidRPr="007F30EF">
        <w:rPr>
          <w:rFonts w:ascii="Calibri" w:hAnsi="Calibri"/>
          <w:sz w:val="20"/>
        </w:rPr>
        <w:t>Developing the Employee Engagement strategy for the</w:t>
      </w:r>
      <w:r>
        <w:rPr>
          <w:rFonts w:ascii="Calibri" w:hAnsi="Calibri"/>
          <w:sz w:val="20"/>
        </w:rPr>
        <w:t xml:space="preserve"> organization – Dipstick Survey Planning, Execution and Implementation of the Action Plans</w:t>
      </w:r>
    </w:p>
    <w:p w:rsidR="007F30EF" w:rsidRDefault="007F30EF" w:rsidP="007F30EF">
      <w:pPr>
        <w:pStyle w:val="ListParagraph"/>
        <w:numPr>
          <w:ilvl w:val="0"/>
          <w:numId w:val="26"/>
        </w:numPr>
        <w:rPr>
          <w:rFonts w:ascii="Calibri" w:hAnsi="Calibri"/>
          <w:sz w:val="20"/>
        </w:rPr>
      </w:pPr>
      <w:r w:rsidRPr="007F30EF">
        <w:rPr>
          <w:rFonts w:ascii="Calibri" w:hAnsi="Calibri"/>
          <w:sz w:val="20"/>
        </w:rPr>
        <w:t>Employee Relations and Investigation of all discipline related issues - drive statutory compliances and ensure zero non- conformance</w:t>
      </w:r>
    </w:p>
    <w:p w:rsidR="00312B18" w:rsidRPr="003207B0" w:rsidRDefault="000B7437" w:rsidP="003207B0">
      <w:pPr>
        <w:shd w:val="clear" w:color="auto" w:fill="BFBFBF" w:themeFill="background1" w:themeFillShade="BF"/>
        <w:spacing w:after="0" w:line="240" w:lineRule="auto"/>
        <w:jc w:val="center"/>
        <w:rPr>
          <w:rFonts w:ascii="Calibri" w:eastAsia="Batang" w:hAnsi="Calibri"/>
          <w:b/>
          <w:smallCaps/>
          <w:sz w:val="24"/>
          <w:szCs w:val="20"/>
        </w:rPr>
      </w:pP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Pr="003207B0">
        <w:rPr>
          <w:rFonts w:ascii="Calibri" w:eastAsia="Batang" w:hAnsi="Calibri"/>
          <w:b/>
          <w:smallCaps/>
          <w:sz w:val="24"/>
          <w:szCs w:val="20"/>
        </w:rPr>
        <w:softHyphen/>
      </w:r>
      <w:r w:rsidR="00312B18" w:rsidRPr="003207B0">
        <w:rPr>
          <w:rFonts w:ascii="Calibri" w:eastAsia="Batang" w:hAnsi="Calibri"/>
          <w:b/>
          <w:smallCaps/>
          <w:sz w:val="24"/>
          <w:szCs w:val="20"/>
        </w:rPr>
        <w:t>Summer Internship</w:t>
      </w:r>
    </w:p>
    <w:p w:rsidR="007D2587" w:rsidRPr="007D2587" w:rsidRDefault="007D2587" w:rsidP="00F07AAC">
      <w:pPr>
        <w:pStyle w:val="NoSpacing"/>
        <w:rPr>
          <w:rFonts w:eastAsia="Batang"/>
          <w:b/>
          <w:smallCaps/>
          <w:sz w:val="10"/>
          <w:szCs w:val="20"/>
        </w:rPr>
      </w:pPr>
    </w:p>
    <w:p w:rsidR="00312B18" w:rsidRPr="00402C74" w:rsidRDefault="00312B18" w:rsidP="00F07AAC">
      <w:pPr>
        <w:pStyle w:val="NoSpacing"/>
        <w:rPr>
          <w:rFonts w:eastAsia="Batang"/>
          <w:smallCaps/>
          <w:sz w:val="20"/>
          <w:szCs w:val="20"/>
        </w:rPr>
      </w:pPr>
      <w:r w:rsidRPr="00F07AAC">
        <w:rPr>
          <w:rFonts w:eastAsia="Batang"/>
          <w:b/>
          <w:smallCaps/>
          <w:sz w:val="20"/>
          <w:szCs w:val="20"/>
        </w:rPr>
        <w:t>Organization</w:t>
      </w:r>
      <w:r w:rsidRPr="00402C74">
        <w:rPr>
          <w:rFonts w:eastAsia="Batang"/>
          <w:smallCaps/>
          <w:sz w:val="20"/>
          <w:szCs w:val="20"/>
        </w:rPr>
        <w:t>:</w:t>
      </w:r>
      <w:r w:rsidRPr="00402C74">
        <w:rPr>
          <w:rFonts w:eastAsia="Batang"/>
          <w:smallCaps/>
          <w:sz w:val="20"/>
          <w:szCs w:val="20"/>
        </w:rPr>
        <w:tab/>
        <w:t xml:space="preserve">ABC Consultants Pvt. </w:t>
      </w:r>
      <w:proofErr w:type="gramStart"/>
      <w:r w:rsidRPr="00402C74">
        <w:rPr>
          <w:rFonts w:eastAsia="Batang"/>
          <w:smallCaps/>
          <w:sz w:val="20"/>
          <w:szCs w:val="20"/>
        </w:rPr>
        <w:t>Ltd.</w:t>
      </w:r>
      <w:proofErr w:type="gramEnd"/>
      <w:r w:rsidRPr="00402C74">
        <w:rPr>
          <w:rFonts w:eastAsia="Batang"/>
          <w:smallCaps/>
          <w:sz w:val="20"/>
          <w:szCs w:val="20"/>
        </w:rPr>
        <w:tab/>
      </w:r>
    </w:p>
    <w:p w:rsidR="00312B18" w:rsidRPr="00402C74" w:rsidRDefault="00312B18" w:rsidP="00312B18">
      <w:pPr>
        <w:pStyle w:val="NoSpacing"/>
        <w:rPr>
          <w:rFonts w:eastAsia="Batang"/>
          <w:b/>
          <w:smallCaps/>
          <w:sz w:val="20"/>
          <w:szCs w:val="20"/>
        </w:rPr>
      </w:pPr>
      <w:r w:rsidRPr="00402C74">
        <w:rPr>
          <w:rFonts w:eastAsia="Batang"/>
          <w:b/>
          <w:smallCaps/>
          <w:sz w:val="20"/>
          <w:szCs w:val="20"/>
        </w:rPr>
        <w:t>Title</w:t>
      </w:r>
      <w:r w:rsidR="00F07AAC">
        <w:rPr>
          <w:rFonts w:eastAsia="Batang"/>
          <w:b/>
          <w:smallCaps/>
          <w:sz w:val="20"/>
          <w:szCs w:val="20"/>
        </w:rPr>
        <w:t xml:space="preserve">    </w:t>
      </w:r>
      <w:r w:rsidRPr="00402C74">
        <w:rPr>
          <w:rFonts w:eastAsia="Batang"/>
          <w:b/>
          <w:smallCaps/>
          <w:sz w:val="20"/>
          <w:szCs w:val="20"/>
        </w:rPr>
        <w:tab/>
        <w:t>:</w:t>
      </w:r>
      <w:r w:rsidRPr="00402C74">
        <w:rPr>
          <w:rFonts w:eastAsia="Batang"/>
          <w:b/>
          <w:smallCaps/>
          <w:sz w:val="20"/>
          <w:szCs w:val="20"/>
        </w:rPr>
        <w:tab/>
      </w:r>
      <w:r w:rsidRPr="00402C74">
        <w:rPr>
          <w:rFonts w:eastAsia="Batang"/>
          <w:smallCaps/>
          <w:sz w:val="20"/>
          <w:szCs w:val="20"/>
        </w:rPr>
        <w:t>Digital Recruitment – Technology Strategy</w:t>
      </w:r>
      <w:r w:rsidRPr="00402C74">
        <w:rPr>
          <w:rFonts w:eastAsia="Batang"/>
          <w:smallCaps/>
          <w:sz w:val="20"/>
          <w:szCs w:val="20"/>
        </w:rPr>
        <w:tab/>
      </w:r>
      <w:r w:rsidRPr="00402C74">
        <w:rPr>
          <w:rFonts w:eastAsia="Batang"/>
          <w:b/>
          <w:smallCaps/>
          <w:sz w:val="20"/>
          <w:szCs w:val="20"/>
        </w:rPr>
        <w:tab/>
      </w:r>
      <w:r w:rsidRPr="00402C74">
        <w:rPr>
          <w:rFonts w:eastAsia="Batang"/>
          <w:b/>
          <w:smallCaps/>
          <w:sz w:val="20"/>
          <w:szCs w:val="20"/>
        </w:rPr>
        <w:tab/>
      </w:r>
    </w:p>
    <w:p w:rsidR="007D2587" w:rsidRDefault="00312B18" w:rsidP="007D2587">
      <w:pPr>
        <w:pStyle w:val="NoSpacing"/>
        <w:pBdr>
          <w:bottom w:val="single" w:sz="12" w:space="1" w:color="auto"/>
        </w:pBdr>
        <w:rPr>
          <w:rFonts w:eastAsia="Batang"/>
          <w:smallCaps/>
          <w:sz w:val="20"/>
          <w:szCs w:val="20"/>
        </w:rPr>
      </w:pPr>
      <w:r w:rsidRPr="00402C74">
        <w:rPr>
          <w:rFonts w:eastAsia="Batang"/>
          <w:b/>
          <w:smallCaps/>
          <w:sz w:val="20"/>
          <w:szCs w:val="20"/>
        </w:rPr>
        <w:t>Objective:</w:t>
      </w:r>
      <w:r w:rsidR="00F07AAC">
        <w:rPr>
          <w:rFonts w:eastAsia="Batang"/>
          <w:b/>
          <w:smallCaps/>
          <w:sz w:val="20"/>
          <w:szCs w:val="20"/>
        </w:rPr>
        <w:t xml:space="preserve">         </w:t>
      </w:r>
      <w:r w:rsidRPr="00402C74">
        <w:rPr>
          <w:rFonts w:eastAsia="Batang"/>
          <w:smallCaps/>
          <w:sz w:val="20"/>
          <w:szCs w:val="20"/>
        </w:rPr>
        <w:t>Understanding the online business industry and formulating the technology strategy for the web portals</w:t>
      </w:r>
    </w:p>
    <w:p w:rsidR="007D2587" w:rsidRPr="00616D33" w:rsidRDefault="007D2587" w:rsidP="007D2587">
      <w:pPr>
        <w:pStyle w:val="NoSpacing"/>
        <w:pBdr>
          <w:bottom w:val="single" w:sz="12" w:space="1" w:color="auto"/>
        </w:pBdr>
        <w:rPr>
          <w:rFonts w:eastAsia="Batang"/>
          <w:smallCaps/>
          <w:sz w:val="14"/>
          <w:szCs w:val="20"/>
        </w:rPr>
      </w:pPr>
    </w:p>
    <w:p w:rsidR="00644B36" w:rsidRPr="003207B0" w:rsidRDefault="00644B36" w:rsidP="003207B0">
      <w:pPr>
        <w:pStyle w:val="NoSpacing"/>
        <w:pBdr>
          <w:bottom w:val="single" w:sz="12" w:space="1" w:color="auto"/>
        </w:pBdr>
        <w:shd w:val="clear" w:color="auto" w:fill="BFBFBF" w:themeFill="background1" w:themeFillShade="BF"/>
        <w:jc w:val="center"/>
        <w:rPr>
          <w:rFonts w:eastAsia="Batang"/>
          <w:b/>
          <w:smallCaps/>
          <w:sz w:val="24"/>
          <w:szCs w:val="20"/>
        </w:rPr>
      </w:pPr>
      <w:r w:rsidRPr="003207B0">
        <w:rPr>
          <w:rFonts w:eastAsia="Batang"/>
          <w:b/>
          <w:smallCaps/>
          <w:sz w:val="24"/>
          <w:szCs w:val="20"/>
        </w:rPr>
        <w:t>Technology / Software Used</w:t>
      </w:r>
    </w:p>
    <w:p w:rsidR="00644B36" w:rsidRPr="003207B0" w:rsidRDefault="00644B36" w:rsidP="007D2587">
      <w:pPr>
        <w:pStyle w:val="NoSpacing"/>
        <w:pBdr>
          <w:bottom w:val="single" w:sz="12" w:space="1" w:color="auto"/>
        </w:pBdr>
        <w:rPr>
          <w:rFonts w:eastAsia="Batang"/>
          <w:smallCaps/>
          <w:sz w:val="10"/>
          <w:szCs w:val="20"/>
        </w:rPr>
      </w:pPr>
    </w:p>
    <w:p w:rsidR="00644B36" w:rsidRDefault="00644B36" w:rsidP="007D2587">
      <w:pPr>
        <w:pStyle w:val="NoSpacing"/>
        <w:pBdr>
          <w:bottom w:val="single" w:sz="12" w:space="1" w:color="auto"/>
        </w:pBdr>
        <w:rPr>
          <w:rFonts w:eastAsia="Batang"/>
          <w:smallCaps/>
          <w:sz w:val="20"/>
          <w:szCs w:val="20"/>
        </w:rPr>
      </w:pPr>
      <w:r>
        <w:rPr>
          <w:rFonts w:eastAsia="Batang"/>
          <w:smallCaps/>
          <w:sz w:val="20"/>
          <w:szCs w:val="20"/>
        </w:rPr>
        <w:t xml:space="preserve">MS Word, MS Excel with </w:t>
      </w:r>
      <w:proofErr w:type="spellStart"/>
      <w:r>
        <w:rPr>
          <w:rFonts w:eastAsia="Batang"/>
          <w:smallCaps/>
          <w:sz w:val="20"/>
          <w:szCs w:val="20"/>
        </w:rPr>
        <w:t>PowerPivots</w:t>
      </w:r>
      <w:proofErr w:type="spellEnd"/>
      <w:r>
        <w:rPr>
          <w:rFonts w:eastAsia="Batang"/>
          <w:smallCaps/>
          <w:sz w:val="20"/>
          <w:szCs w:val="20"/>
        </w:rPr>
        <w:t>, MS PowerPoint</w:t>
      </w:r>
    </w:p>
    <w:p w:rsidR="00644B36" w:rsidRDefault="00644B36" w:rsidP="007D2587">
      <w:pPr>
        <w:pStyle w:val="NoSpacing"/>
        <w:pBdr>
          <w:bottom w:val="single" w:sz="12" w:space="1" w:color="auto"/>
        </w:pBdr>
        <w:rPr>
          <w:rFonts w:eastAsia="Batang"/>
          <w:smallCaps/>
          <w:sz w:val="20"/>
          <w:szCs w:val="20"/>
        </w:rPr>
      </w:pPr>
      <w:r>
        <w:rPr>
          <w:rFonts w:eastAsia="Batang"/>
          <w:smallCaps/>
          <w:sz w:val="20"/>
          <w:szCs w:val="20"/>
        </w:rPr>
        <w:t>Hands on Experience in SAP, Oracle HRMS, Adrenaline</w:t>
      </w:r>
    </w:p>
    <w:p w:rsidR="00616D33" w:rsidRPr="00616D33" w:rsidRDefault="00616D33" w:rsidP="00E11B38">
      <w:pPr>
        <w:pBdr>
          <w:bottom w:val="single" w:sz="12" w:space="1" w:color="auto"/>
        </w:pBdr>
        <w:jc w:val="center"/>
        <w:rPr>
          <w:bCs/>
          <w:sz w:val="6"/>
          <w:szCs w:val="20"/>
        </w:rPr>
      </w:pPr>
    </w:p>
    <w:p w:rsidR="00E11B38" w:rsidRPr="00870734" w:rsidRDefault="00E11B38" w:rsidP="00E11B38">
      <w:pPr>
        <w:pStyle w:val="NoSpacing"/>
        <w:rPr>
          <w:rFonts w:cstheme="minorHAnsi"/>
          <w:sz w:val="20"/>
          <w:szCs w:val="20"/>
        </w:rPr>
      </w:pPr>
      <w:r w:rsidRPr="00870734">
        <w:rPr>
          <w:rFonts w:cstheme="minorHAnsi"/>
          <w:b/>
          <w:sz w:val="20"/>
          <w:szCs w:val="20"/>
        </w:rPr>
        <w:t xml:space="preserve">(M): </w:t>
      </w:r>
      <w:r w:rsidRPr="00870734">
        <w:rPr>
          <w:rFonts w:cstheme="minorHAnsi"/>
          <w:sz w:val="20"/>
          <w:szCs w:val="20"/>
        </w:rPr>
        <w:t xml:space="preserve">+91 </w:t>
      </w:r>
      <w:r>
        <w:rPr>
          <w:rFonts w:cstheme="minorHAnsi"/>
          <w:sz w:val="20"/>
          <w:szCs w:val="20"/>
        </w:rPr>
        <w:t xml:space="preserve">8447758691                                                                                                                           </w:t>
      </w:r>
      <w:r w:rsidRPr="00870734">
        <w:rPr>
          <w:rFonts w:cstheme="minorHAnsi"/>
          <w:b/>
          <w:sz w:val="20"/>
          <w:szCs w:val="20"/>
        </w:rPr>
        <w:t>Date of Birth:</w:t>
      </w:r>
      <w:r w:rsidRPr="00870734">
        <w:rPr>
          <w:rFonts w:cstheme="minorHAnsi"/>
          <w:sz w:val="20"/>
          <w:szCs w:val="20"/>
        </w:rPr>
        <w:t xml:space="preserve"> 03-Dec-81</w:t>
      </w:r>
    </w:p>
    <w:p w:rsidR="00E11B38" w:rsidRPr="00870734" w:rsidRDefault="00E11B38" w:rsidP="00E11B38">
      <w:pPr>
        <w:pStyle w:val="NoSpacing"/>
        <w:rPr>
          <w:rFonts w:cstheme="minorHAnsi"/>
          <w:sz w:val="20"/>
          <w:szCs w:val="20"/>
        </w:rPr>
      </w:pPr>
      <w:r w:rsidRPr="00870734">
        <w:rPr>
          <w:rFonts w:cstheme="minorHAnsi"/>
          <w:b/>
          <w:sz w:val="20"/>
          <w:szCs w:val="20"/>
        </w:rPr>
        <w:t>E-mail:</w:t>
      </w:r>
      <w:r>
        <w:rPr>
          <w:rFonts w:cstheme="minorHAnsi"/>
          <w:b/>
          <w:sz w:val="20"/>
          <w:szCs w:val="20"/>
        </w:rPr>
        <w:t xml:space="preserve"> </w:t>
      </w:r>
      <w:hyperlink r:id="rId7" w:history="1">
        <w:r w:rsidRPr="00870734">
          <w:rPr>
            <w:rStyle w:val="Hyperlink"/>
            <w:rFonts w:cstheme="minorHAnsi"/>
            <w:sz w:val="20"/>
            <w:szCs w:val="20"/>
          </w:rPr>
          <w:t>singh.tarunpreet@gmail.com</w:t>
        </w:r>
      </w:hyperlink>
      <w:r>
        <w:t xml:space="preserve">                                                                                                               </w:t>
      </w:r>
      <w:r w:rsidRPr="00870734">
        <w:rPr>
          <w:rFonts w:cstheme="minorHAnsi"/>
          <w:b/>
          <w:sz w:val="20"/>
          <w:szCs w:val="20"/>
        </w:rPr>
        <w:t>Sex:</w:t>
      </w:r>
      <w:r w:rsidRPr="00870734">
        <w:rPr>
          <w:rFonts w:cstheme="minorHAnsi"/>
          <w:sz w:val="20"/>
          <w:szCs w:val="20"/>
        </w:rPr>
        <w:t xml:space="preserve"> Male</w:t>
      </w:r>
    </w:p>
    <w:p w:rsidR="00E11B38" w:rsidRPr="00E11B38" w:rsidRDefault="00E11B38" w:rsidP="00644B36">
      <w:pPr>
        <w:pStyle w:val="NoSpacing"/>
      </w:pPr>
      <w:r w:rsidRPr="00870734">
        <w:rPr>
          <w:rFonts w:cstheme="minorHAnsi"/>
          <w:b/>
          <w:sz w:val="20"/>
          <w:szCs w:val="20"/>
        </w:rPr>
        <w:t>Address:</w:t>
      </w:r>
      <w:r w:rsidRPr="0087073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KD-254</w:t>
      </w:r>
      <w:r w:rsidRPr="0087073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KD Block, Pitampura, Delhi – 110034                                                                  </w:t>
      </w:r>
      <w:r w:rsidRPr="00870734">
        <w:rPr>
          <w:rFonts w:cstheme="minorHAnsi"/>
          <w:b/>
          <w:sz w:val="20"/>
          <w:szCs w:val="20"/>
        </w:rPr>
        <w:t>Marital Status:</w:t>
      </w:r>
      <w:r w:rsidRPr="00870734">
        <w:rPr>
          <w:rFonts w:cstheme="minorHAnsi"/>
          <w:sz w:val="20"/>
          <w:szCs w:val="20"/>
        </w:rPr>
        <w:t xml:space="preserve"> Married</w:t>
      </w:r>
    </w:p>
    <w:sectPr w:rsidR="00E11B38" w:rsidRPr="00E11B38" w:rsidSect="008F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6E2"/>
    <w:multiLevelType w:val="hybridMultilevel"/>
    <w:tmpl w:val="BC0A4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30B4"/>
    <w:multiLevelType w:val="hybridMultilevel"/>
    <w:tmpl w:val="2CC4CEB0"/>
    <w:lvl w:ilvl="0" w:tplc="DEDADC7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2D3E0AEC">
      <w:start w:val="1"/>
      <w:numFmt w:val="bullet"/>
      <w:lvlText w:val="─"/>
      <w:lvlJc w:val="left"/>
      <w:pPr>
        <w:tabs>
          <w:tab w:val="num" w:pos="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9C2D61"/>
    <w:multiLevelType w:val="hybridMultilevel"/>
    <w:tmpl w:val="433CD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32425"/>
    <w:multiLevelType w:val="hybridMultilevel"/>
    <w:tmpl w:val="5BFAF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6F3C4C"/>
    <w:multiLevelType w:val="hybridMultilevel"/>
    <w:tmpl w:val="0204BDB6"/>
    <w:lvl w:ilvl="0" w:tplc="DEDADC7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B84A1F"/>
    <w:multiLevelType w:val="hybridMultilevel"/>
    <w:tmpl w:val="747072CE"/>
    <w:lvl w:ilvl="0" w:tplc="DEDADC7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313D58"/>
    <w:multiLevelType w:val="hybridMultilevel"/>
    <w:tmpl w:val="102A6C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855AE7"/>
    <w:multiLevelType w:val="hybridMultilevel"/>
    <w:tmpl w:val="1D0CD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515A4"/>
    <w:multiLevelType w:val="hybridMultilevel"/>
    <w:tmpl w:val="F3F830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4DD4AFF"/>
    <w:multiLevelType w:val="hybridMultilevel"/>
    <w:tmpl w:val="AC4A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52D50"/>
    <w:multiLevelType w:val="hybridMultilevel"/>
    <w:tmpl w:val="64880B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7A36A6"/>
    <w:multiLevelType w:val="hybridMultilevel"/>
    <w:tmpl w:val="930EE694"/>
    <w:lvl w:ilvl="0" w:tplc="DEDADC7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39B51672"/>
    <w:multiLevelType w:val="hybridMultilevel"/>
    <w:tmpl w:val="9B487F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451DCF"/>
    <w:multiLevelType w:val="hybridMultilevel"/>
    <w:tmpl w:val="7720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7207E"/>
    <w:multiLevelType w:val="hybridMultilevel"/>
    <w:tmpl w:val="5BC28B4C"/>
    <w:lvl w:ilvl="0" w:tplc="DEDADC7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37857"/>
    <w:multiLevelType w:val="hybridMultilevel"/>
    <w:tmpl w:val="C4C68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0C5197F"/>
    <w:multiLevelType w:val="hybridMultilevel"/>
    <w:tmpl w:val="0FE8A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1BD3EF4"/>
    <w:multiLevelType w:val="hybridMultilevel"/>
    <w:tmpl w:val="03786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6C654D"/>
    <w:multiLevelType w:val="hybridMultilevel"/>
    <w:tmpl w:val="2EC4A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B67944"/>
    <w:multiLevelType w:val="hybridMultilevel"/>
    <w:tmpl w:val="2B40AABA"/>
    <w:lvl w:ilvl="0" w:tplc="3AF071C8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7B03CA"/>
    <w:multiLevelType w:val="hybridMultilevel"/>
    <w:tmpl w:val="06C40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997460"/>
    <w:multiLevelType w:val="hybridMultilevel"/>
    <w:tmpl w:val="BC8CD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040F5F"/>
    <w:multiLevelType w:val="hybridMultilevel"/>
    <w:tmpl w:val="A06E3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3F64DE"/>
    <w:multiLevelType w:val="hybridMultilevel"/>
    <w:tmpl w:val="C7C44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BA30E3"/>
    <w:multiLevelType w:val="hybridMultilevel"/>
    <w:tmpl w:val="177C6ED6"/>
    <w:lvl w:ilvl="0" w:tplc="C916E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C2097"/>
    <w:multiLevelType w:val="hybridMultilevel"/>
    <w:tmpl w:val="F212208E"/>
    <w:lvl w:ilvl="0" w:tplc="DEDADC7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8"/>
  </w:num>
  <w:num w:numId="5">
    <w:abstractNumId w:val="3"/>
  </w:num>
  <w:num w:numId="6">
    <w:abstractNumId w:val="17"/>
  </w:num>
  <w:num w:numId="7">
    <w:abstractNumId w:val="1"/>
  </w:num>
  <w:num w:numId="8">
    <w:abstractNumId w:val="22"/>
  </w:num>
  <w:num w:numId="9">
    <w:abstractNumId w:val="25"/>
  </w:num>
  <w:num w:numId="10">
    <w:abstractNumId w:val="18"/>
  </w:num>
  <w:num w:numId="11">
    <w:abstractNumId w:val="16"/>
  </w:num>
  <w:num w:numId="12">
    <w:abstractNumId w:val="19"/>
  </w:num>
  <w:num w:numId="13">
    <w:abstractNumId w:val="0"/>
  </w:num>
  <w:num w:numId="14">
    <w:abstractNumId w:val="9"/>
  </w:num>
  <w:num w:numId="15">
    <w:abstractNumId w:val="23"/>
  </w:num>
  <w:num w:numId="16">
    <w:abstractNumId w:val="21"/>
  </w:num>
  <w:num w:numId="17">
    <w:abstractNumId w:val="7"/>
  </w:num>
  <w:num w:numId="18">
    <w:abstractNumId w:val="12"/>
  </w:num>
  <w:num w:numId="19">
    <w:abstractNumId w:val="10"/>
  </w:num>
  <w:num w:numId="20">
    <w:abstractNumId w:val="2"/>
  </w:num>
  <w:num w:numId="21">
    <w:abstractNumId w:val="13"/>
  </w:num>
  <w:num w:numId="22">
    <w:abstractNumId w:val="24"/>
  </w:num>
  <w:num w:numId="23">
    <w:abstractNumId w:val="20"/>
  </w:num>
  <w:num w:numId="24">
    <w:abstractNumId w:val="4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26"/>
    <w:rsid w:val="000375B8"/>
    <w:rsid w:val="0004132C"/>
    <w:rsid w:val="00042B20"/>
    <w:rsid w:val="00043B85"/>
    <w:rsid w:val="00053781"/>
    <w:rsid w:val="00067472"/>
    <w:rsid w:val="00083FA7"/>
    <w:rsid w:val="000910A4"/>
    <w:rsid w:val="0009421C"/>
    <w:rsid w:val="000B04CE"/>
    <w:rsid w:val="000B12D0"/>
    <w:rsid w:val="000B7437"/>
    <w:rsid w:val="000B7EAB"/>
    <w:rsid w:val="000C24C0"/>
    <w:rsid w:val="000C4929"/>
    <w:rsid w:val="00100315"/>
    <w:rsid w:val="001020E5"/>
    <w:rsid w:val="001067C4"/>
    <w:rsid w:val="0010730E"/>
    <w:rsid w:val="00124DE2"/>
    <w:rsid w:val="00125EAB"/>
    <w:rsid w:val="00183940"/>
    <w:rsid w:val="00184E5C"/>
    <w:rsid w:val="00190159"/>
    <w:rsid w:val="001C6397"/>
    <w:rsid w:val="001C66CD"/>
    <w:rsid w:val="001D39C5"/>
    <w:rsid w:val="001E053C"/>
    <w:rsid w:val="001F25DC"/>
    <w:rsid w:val="001F4699"/>
    <w:rsid w:val="001F5AC4"/>
    <w:rsid w:val="00201815"/>
    <w:rsid w:val="00202082"/>
    <w:rsid w:val="00227D5D"/>
    <w:rsid w:val="00241C5A"/>
    <w:rsid w:val="002472B5"/>
    <w:rsid w:val="0025297F"/>
    <w:rsid w:val="00255F9C"/>
    <w:rsid w:val="00270D2B"/>
    <w:rsid w:val="00273CEA"/>
    <w:rsid w:val="00297EB2"/>
    <w:rsid w:val="002A0943"/>
    <w:rsid w:val="002B49DE"/>
    <w:rsid w:val="002B5150"/>
    <w:rsid w:val="002B5F89"/>
    <w:rsid w:val="002D4352"/>
    <w:rsid w:val="002D5E58"/>
    <w:rsid w:val="002E4EE7"/>
    <w:rsid w:val="002F27D7"/>
    <w:rsid w:val="002F4439"/>
    <w:rsid w:val="002F5AEA"/>
    <w:rsid w:val="00312B18"/>
    <w:rsid w:val="003207B0"/>
    <w:rsid w:val="0033293C"/>
    <w:rsid w:val="00354774"/>
    <w:rsid w:val="00387026"/>
    <w:rsid w:val="003879DF"/>
    <w:rsid w:val="003A0301"/>
    <w:rsid w:val="003A1136"/>
    <w:rsid w:val="003B5499"/>
    <w:rsid w:val="003E1403"/>
    <w:rsid w:val="003E2641"/>
    <w:rsid w:val="00402C74"/>
    <w:rsid w:val="00413EC4"/>
    <w:rsid w:val="00424F60"/>
    <w:rsid w:val="004260A6"/>
    <w:rsid w:val="0044339D"/>
    <w:rsid w:val="004568C7"/>
    <w:rsid w:val="00496D3E"/>
    <w:rsid w:val="004B18E4"/>
    <w:rsid w:val="004C4077"/>
    <w:rsid w:val="004C78FF"/>
    <w:rsid w:val="004D3619"/>
    <w:rsid w:val="004D5C5B"/>
    <w:rsid w:val="004F20A8"/>
    <w:rsid w:val="00504ACD"/>
    <w:rsid w:val="005169D0"/>
    <w:rsid w:val="00516B46"/>
    <w:rsid w:val="00521CF0"/>
    <w:rsid w:val="00534B37"/>
    <w:rsid w:val="00542EE4"/>
    <w:rsid w:val="00547528"/>
    <w:rsid w:val="00554BBC"/>
    <w:rsid w:val="00561AD7"/>
    <w:rsid w:val="00581004"/>
    <w:rsid w:val="0059281C"/>
    <w:rsid w:val="005A07B4"/>
    <w:rsid w:val="005A47ED"/>
    <w:rsid w:val="005A59DC"/>
    <w:rsid w:val="005C172B"/>
    <w:rsid w:val="005C74A0"/>
    <w:rsid w:val="005D254D"/>
    <w:rsid w:val="005D59C2"/>
    <w:rsid w:val="005E098C"/>
    <w:rsid w:val="005E0E51"/>
    <w:rsid w:val="005E17A0"/>
    <w:rsid w:val="005E6C58"/>
    <w:rsid w:val="0061212D"/>
    <w:rsid w:val="00616D33"/>
    <w:rsid w:val="00635FBB"/>
    <w:rsid w:val="00644B36"/>
    <w:rsid w:val="00670B78"/>
    <w:rsid w:val="006E335F"/>
    <w:rsid w:val="00712C3B"/>
    <w:rsid w:val="00733872"/>
    <w:rsid w:val="00751083"/>
    <w:rsid w:val="00757F5B"/>
    <w:rsid w:val="0076332E"/>
    <w:rsid w:val="007709A4"/>
    <w:rsid w:val="0077387E"/>
    <w:rsid w:val="00795550"/>
    <w:rsid w:val="007B1C1B"/>
    <w:rsid w:val="007C0521"/>
    <w:rsid w:val="007C2DDB"/>
    <w:rsid w:val="007D2587"/>
    <w:rsid w:val="007D5F53"/>
    <w:rsid w:val="007D73CB"/>
    <w:rsid w:val="007E1D5D"/>
    <w:rsid w:val="007E1D69"/>
    <w:rsid w:val="007F30EF"/>
    <w:rsid w:val="00820D5C"/>
    <w:rsid w:val="008217C4"/>
    <w:rsid w:val="00826638"/>
    <w:rsid w:val="008452B1"/>
    <w:rsid w:val="00855A06"/>
    <w:rsid w:val="0086341A"/>
    <w:rsid w:val="00865261"/>
    <w:rsid w:val="00866F4E"/>
    <w:rsid w:val="00870734"/>
    <w:rsid w:val="00873CC5"/>
    <w:rsid w:val="0087788C"/>
    <w:rsid w:val="00891BE3"/>
    <w:rsid w:val="008A06D4"/>
    <w:rsid w:val="008A5E13"/>
    <w:rsid w:val="008B0035"/>
    <w:rsid w:val="008B3F91"/>
    <w:rsid w:val="008B4519"/>
    <w:rsid w:val="008C1EC6"/>
    <w:rsid w:val="008F0F9D"/>
    <w:rsid w:val="008F2E24"/>
    <w:rsid w:val="008F3C65"/>
    <w:rsid w:val="00914214"/>
    <w:rsid w:val="009264BE"/>
    <w:rsid w:val="00931D54"/>
    <w:rsid w:val="0093667D"/>
    <w:rsid w:val="009454F4"/>
    <w:rsid w:val="00954EBF"/>
    <w:rsid w:val="009619E8"/>
    <w:rsid w:val="00973052"/>
    <w:rsid w:val="009802AC"/>
    <w:rsid w:val="00984EE3"/>
    <w:rsid w:val="00992A33"/>
    <w:rsid w:val="00994D2A"/>
    <w:rsid w:val="009A3897"/>
    <w:rsid w:val="009B1458"/>
    <w:rsid w:val="009B5A3B"/>
    <w:rsid w:val="009E4080"/>
    <w:rsid w:val="009F1ECB"/>
    <w:rsid w:val="009F49DC"/>
    <w:rsid w:val="009F7D65"/>
    <w:rsid w:val="00A044FB"/>
    <w:rsid w:val="00A10947"/>
    <w:rsid w:val="00A17A11"/>
    <w:rsid w:val="00A4116B"/>
    <w:rsid w:val="00A4211F"/>
    <w:rsid w:val="00A42F90"/>
    <w:rsid w:val="00A4598C"/>
    <w:rsid w:val="00A61B92"/>
    <w:rsid w:val="00A670B7"/>
    <w:rsid w:val="00A7366D"/>
    <w:rsid w:val="00A737AC"/>
    <w:rsid w:val="00A873BB"/>
    <w:rsid w:val="00A92C26"/>
    <w:rsid w:val="00A92F7C"/>
    <w:rsid w:val="00A96012"/>
    <w:rsid w:val="00AB7CD7"/>
    <w:rsid w:val="00AC14BB"/>
    <w:rsid w:val="00AD6698"/>
    <w:rsid w:val="00AD6B33"/>
    <w:rsid w:val="00AE2067"/>
    <w:rsid w:val="00AE6AB1"/>
    <w:rsid w:val="00AF2399"/>
    <w:rsid w:val="00AF647B"/>
    <w:rsid w:val="00B25372"/>
    <w:rsid w:val="00B50D9D"/>
    <w:rsid w:val="00B91CBD"/>
    <w:rsid w:val="00BB1536"/>
    <w:rsid w:val="00BD06A9"/>
    <w:rsid w:val="00BE7152"/>
    <w:rsid w:val="00BE7A93"/>
    <w:rsid w:val="00BF5441"/>
    <w:rsid w:val="00C14D7B"/>
    <w:rsid w:val="00C153AC"/>
    <w:rsid w:val="00C45F80"/>
    <w:rsid w:val="00C4682A"/>
    <w:rsid w:val="00C631AC"/>
    <w:rsid w:val="00C71637"/>
    <w:rsid w:val="00C80591"/>
    <w:rsid w:val="00C829E0"/>
    <w:rsid w:val="00C93638"/>
    <w:rsid w:val="00C94B44"/>
    <w:rsid w:val="00CA7BBC"/>
    <w:rsid w:val="00CB22B4"/>
    <w:rsid w:val="00CE6290"/>
    <w:rsid w:val="00D12CEB"/>
    <w:rsid w:val="00D17028"/>
    <w:rsid w:val="00D33F24"/>
    <w:rsid w:val="00D41F83"/>
    <w:rsid w:val="00D55DBB"/>
    <w:rsid w:val="00D56FD5"/>
    <w:rsid w:val="00D6376B"/>
    <w:rsid w:val="00D74323"/>
    <w:rsid w:val="00D832D7"/>
    <w:rsid w:val="00D92289"/>
    <w:rsid w:val="00D924A1"/>
    <w:rsid w:val="00DD4C34"/>
    <w:rsid w:val="00E0712C"/>
    <w:rsid w:val="00E11B38"/>
    <w:rsid w:val="00E204C1"/>
    <w:rsid w:val="00E31839"/>
    <w:rsid w:val="00E33046"/>
    <w:rsid w:val="00E3610B"/>
    <w:rsid w:val="00E57AB2"/>
    <w:rsid w:val="00E64F17"/>
    <w:rsid w:val="00E83FC0"/>
    <w:rsid w:val="00E87AC9"/>
    <w:rsid w:val="00E87B94"/>
    <w:rsid w:val="00E9701B"/>
    <w:rsid w:val="00EA6130"/>
    <w:rsid w:val="00EB75BD"/>
    <w:rsid w:val="00ED5A0F"/>
    <w:rsid w:val="00EE1A08"/>
    <w:rsid w:val="00F03564"/>
    <w:rsid w:val="00F05AF2"/>
    <w:rsid w:val="00F07153"/>
    <w:rsid w:val="00F07AAC"/>
    <w:rsid w:val="00F12CC1"/>
    <w:rsid w:val="00F27902"/>
    <w:rsid w:val="00F316A0"/>
    <w:rsid w:val="00F435C3"/>
    <w:rsid w:val="00F44574"/>
    <w:rsid w:val="00F478C7"/>
    <w:rsid w:val="00F47E20"/>
    <w:rsid w:val="00F53DE8"/>
    <w:rsid w:val="00F54F8C"/>
    <w:rsid w:val="00F62F0C"/>
    <w:rsid w:val="00F63132"/>
    <w:rsid w:val="00F70418"/>
    <w:rsid w:val="00F71B7D"/>
    <w:rsid w:val="00F7278E"/>
    <w:rsid w:val="00F73D1A"/>
    <w:rsid w:val="00FA430B"/>
    <w:rsid w:val="00FB0057"/>
    <w:rsid w:val="00FC40DA"/>
    <w:rsid w:val="00FC507D"/>
    <w:rsid w:val="00FC58FC"/>
    <w:rsid w:val="00FD394C"/>
    <w:rsid w:val="00FF73B8"/>
    <w:rsid w:val="00FF7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02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2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26"/>
    <w:rPr>
      <w:b/>
      <w:bCs/>
      <w:i/>
      <w:iCs/>
      <w:color w:val="DDDDD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610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5AC4"/>
    <w:rPr>
      <w:color w:val="5F5F5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1C5A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E83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02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2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26"/>
    <w:rPr>
      <w:b/>
      <w:bCs/>
      <w:i/>
      <w:iCs/>
      <w:color w:val="DDDDD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610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5AC4"/>
    <w:rPr>
      <w:color w:val="5F5F5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1C5A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E83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ngh.tarunpree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2876-C4D0-4792-B3AB-FD73CAC0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KLI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TarunpreetS</dc:creator>
  <cp:lastModifiedBy>ibl26690</cp:lastModifiedBy>
  <cp:revision>6</cp:revision>
  <cp:lastPrinted>2014-02-25T20:47:00Z</cp:lastPrinted>
  <dcterms:created xsi:type="dcterms:W3CDTF">2014-02-25T20:48:00Z</dcterms:created>
  <dcterms:modified xsi:type="dcterms:W3CDTF">2014-02-25T21:02:00Z</dcterms:modified>
</cp:coreProperties>
</file>