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7F" w:rsidRDefault="00944C7F" w:rsidP="00944C7F">
      <w:pPr>
        <w:rPr>
          <w:rFonts w:ascii="Verdana" w:hAnsi="Verdana"/>
          <w:b/>
          <w:color w:val="000000"/>
          <w:sz w:val="27"/>
          <w:szCs w:val="17"/>
        </w:rPr>
      </w:pPr>
      <w:proofErr w:type="spellStart"/>
      <w:r w:rsidRPr="001A0FEE">
        <w:rPr>
          <w:rFonts w:ascii="Verdana" w:hAnsi="Verdana"/>
          <w:b/>
          <w:color w:val="000000"/>
          <w:sz w:val="27"/>
          <w:szCs w:val="17"/>
        </w:rPr>
        <w:t>Anuj</w:t>
      </w:r>
      <w:proofErr w:type="spellEnd"/>
      <w:r w:rsidRPr="001A0FEE">
        <w:rPr>
          <w:rFonts w:ascii="Verdana" w:hAnsi="Verdana"/>
          <w:b/>
          <w:color w:val="000000"/>
          <w:sz w:val="27"/>
          <w:szCs w:val="17"/>
        </w:rPr>
        <w:t xml:space="preserve"> </w:t>
      </w:r>
      <w:proofErr w:type="spellStart"/>
      <w:r w:rsidRPr="001A0FEE">
        <w:rPr>
          <w:rFonts w:ascii="Verdana" w:hAnsi="Verdana"/>
          <w:b/>
          <w:color w:val="000000"/>
          <w:sz w:val="27"/>
          <w:szCs w:val="17"/>
        </w:rPr>
        <w:t>Maheshwari</w:t>
      </w:r>
      <w:proofErr w:type="spellEnd"/>
      <w:r>
        <w:rPr>
          <w:rFonts w:ascii="Verdana" w:hAnsi="Verdana"/>
          <w:b/>
          <w:color w:val="000000"/>
          <w:sz w:val="27"/>
          <w:szCs w:val="17"/>
        </w:rPr>
        <w:t xml:space="preserve">   </w:t>
      </w:r>
    </w:p>
    <w:p w:rsidR="00944C7F" w:rsidRDefault="00944C7F" w:rsidP="00944C7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Mobile: +91-925 047 9024                 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   </w:t>
      </w:r>
    </w:p>
    <w:p w:rsidR="00944C7F" w:rsidRDefault="00944C7F" w:rsidP="00944C7F">
      <w:pPr>
        <w:spacing w:line="276" w:lineRule="auto"/>
        <w:jc w:val="both"/>
        <w:rPr>
          <w:rFonts w:ascii="Verdana" w:hAnsi="Verdana"/>
          <w:b/>
          <w:color w:val="000000"/>
          <w:sz w:val="27"/>
          <w:szCs w:val="17"/>
        </w:rPr>
      </w:pPr>
      <w:r>
        <w:rPr>
          <w:rFonts w:ascii="Palatino Linotype" w:hAnsi="Palatino Linotype"/>
          <w:sz w:val="20"/>
          <w:szCs w:val="20"/>
        </w:rPr>
        <w:t xml:space="preserve">Email: </w:t>
      </w:r>
      <w:hyperlink r:id="rId5" w:history="1">
        <w:r w:rsidRPr="00FD1993">
          <w:rPr>
            <w:rStyle w:val="Hyperlink"/>
            <w:rFonts w:ascii="Palatino Linotype" w:hAnsi="Palatino Linotype"/>
            <w:sz w:val="20"/>
            <w:szCs w:val="20"/>
          </w:rPr>
          <w:t>anujmaheshwary841@gmail.com</w:t>
        </w:r>
      </w:hyperlink>
      <w:r>
        <w:rPr>
          <w:rFonts w:ascii="Verdana" w:hAnsi="Verdana"/>
          <w:b/>
          <w:color w:val="000000"/>
          <w:sz w:val="27"/>
          <w:szCs w:val="17"/>
        </w:rPr>
        <w:t xml:space="preserve">     </w:t>
      </w:r>
    </w:p>
    <w:p w:rsidR="00944C7F" w:rsidRDefault="00944C7F" w:rsidP="00944C7F">
      <w:pPr>
        <w:rPr>
          <w:rFonts w:ascii="Verdana" w:hAnsi="Verdana"/>
          <w:b/>
          <w:bCs/>
          <w:sz w:val="6"/>
          <w:szCs w:val="6"/>
        </w:rPr>
      </w:pPr>
    </w:p>
    <w:p w:rsidR="00944C7F" w:rsidRDefault="00944C7F" w:rsidP="00944C7F">
      <w:pPr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0865" cy="958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58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rPr>
          <w:rFonts w:ascii="Verdana" w:hAnsi="Verdana"/>
          <w:b/>
          <w:color w:val="000000"/>
          <w:sz w:val="17"/>
          <w:szCs w:val="17"/>
        </w:rPr>
      </w:pPr>
    </w:p>
    <w:p w:rsidR="00944C7F" w:rsidRDefault="00944C7F" w:rsidP="00944C7F">
      <w:pP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Senior level assignments in Business Development / </w:t>
      </w:r>
      <w:r w:rsidRPr="003C2A7B">
        <w:rPr>
          <w:rFonts w:ascii="Verdana" w:hAnsi="Verdana"/>
          <w:b/>
          <w:color w:val="000000"/>
          <w:sz w:val="17"/>
          <w:szCs w:val="17"/>
        </w:rPr>
        <w:t xml:space="preserve">Sales &amp; Marketing / Relationship Management with an organisation of high repute in </w:t>
      </w:r>
      <w:r>
        <w:rPr>
          <w:rFonts w:ascii="Verdana" w:hAnsi="Verdana"/>
          <w:b/>
          <w:color w:val="000000"/>
          <w:sz w:val="17"/>
          <w:szCs w:val="17"/>
        </w:rPr>
        <w:t>IT</w:t>
      </w:r>
    </w:p>
    <w:p w:rsidR="00944C7F" w:rsidRDefault="00944C7F" w:rsidP="00944C7F">
      <w:pPr>
        <w:jc w:val="center"/>
        <w:rPr>
          <w:rFonts w:ascii="Verdana" w:hAnsi="Verdana"/>
          <w:b/>
          <w:color w:val="0000FF"/>
          <w:sz w:val="17"/>
          <w:szCs w:val="17"/>
        </w:rPr>
      </w:pPr>
    </w:p>
    <w:p w:rsidR="00944C7F" w:rsidRDefault="00944C7F" w:rsidP="00944C7F">
      <w:pPr>
        <w:jc w:val="center"/>
        <w:rPr>
          <w:rFonts w:ascii="Verdana" w:hAnsi="Verdana"/>
          <w:b/>
          <w:color w:val="0000FF"/>
          <w:sz w:val="17"/>
          <w:szCs w:val="17"/>
        </w:rPr>
      </w:pPr>
    </w:p>
    <w:p w:rsidR="00944C7F" w:rsidRDefault="00944C7F" w:rsidP="00944C7F"/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PROFESSIONAL ABRIDGEMENT</w:t>
      </w:r>
    </w:p>
    <w:p w:rsidR="00944C7F" w:rsidRPr="002A4BE5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2A4BE5">
        <w:rPr>
          <w:rFonts w:ascii="Verdana" w:hAnsi="Verdana"/>
          <w:color w:val="000000"/>
          <w:sz w:val="17"/>
          <w:szCs w:val="17"/>
        </w:rPr>
        <w:t xml:space="preserve">A competent professional with 4.5 years of experience in Inside Sales/Business Development </w:t>
      </w:r>
    </w:p>
    <w:p w:rsidR="00944C7F" w:rsidRPr="002A4BE5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3C2A7B">
        <w:rPr>
          <w:rFonts w:ascii="Verdana" w:hAnsi="Verdana" w:cs="Tahoma"/>
          <w:iCs/>
          <w:color w:val="000000"/>
          <w:sz w:val="17"/>
          <w:szCs w:val="17"/>
        </w:rPr>
        <w:t>Proven ability to contribute towards improvement in operations, business growth and profit through achievements in internal controls, productivity / efficiency improvements.</w:t>
      </w:r>
      <w:r w:rsidRPr="002A4BE5">
        <w:rPr>
          <w:rFonts w:ascii="Verdana" w:hAnsi="Verdana" w:cs="Tahoma"/>
          <w:iCs/>
          <w:color w:val="000000"/>
          <w:sz w:val="17"/>
          <w:szCs w:val="17"/>
        </w:rPr>
        <w:t xml:space="preserve"> </w:t>
      </w:r>
    </w:p>
    <w:p w:rsidR="00944C7F" w:rsidRPr="002A4BE5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3C2A7B">
        <w:rPr>
          <w:rFonts w:ascii="Verdana" w:hAnsi="Verdana" w:cs="Tahoma"/>
          <w:iCs/>
          <w:color w:val="000000"/>
          <w:sz w:val="17"/>
          <w:szCs w:val="17"/>
        </w:rPr>
        <w:t xml:space="preserve">A keen strategist with expertise in managing entire business operations with key focus on top-line &amp; bottom- line profitability by ensuring optimal utilization of resources. </w:t>
      </w:r>
    </w:p>
    <w:p w:rsidR="00944C7F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3C2A7B">
        <w:rPr>
          <w:rFonts w:ascii="Verdana" w:hAnsi="Verdana" w:cs="Tahoma"/>
          <w:iCs/>
          <w:color w:val="000000"/>
          <w:sz w:val="17"/>
          <w:szCs w:val="17"/>
        </w:rPr>
        <w:t>Demonstrated abilities in expanding the market, brand building &amp; generating new business and targeting the potential customers.</w:t>
      </w:r>
    </w:p>
    <w:p w:rsidR="00944C7F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1A0FEE">
        <w:rPr>
          <w:rFonts w:ascii="Verdana" w:hAnsi="Verdana" w:cs="Tahoma"/>
          <w:iCs/>
          <w:color w:val="000000"/>
          <w:sz w:val="17"/>
          <w:szCs w:val="17"/>
        </w:rPr>
        <w:t>Proficient in exploring and developing new markets, accelerating growth &amp; achieving desired sales goals</w:t>
      </w:r>
    </w:p>
    <w:p w:rsidR="00944C7F" w:rsidRPr="003C2A7B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1A0FEE">
        <w:rPr>
          <w:rFonts w:ascii="Verdana" w:hAnsi="Verdana" w:cs="Tahoma"/>
          <w:iCs/>
          <w:color w:val="000000"/>
          <w:sz w:val="17"/>
          <w:szCs w:val="17"/>
        </w:rPr>
        <w:t>Ability to manage multiple and varied tasks with enthusiasm and prioritize workload</w:t>
      </w:r>
    </w:p>
    <w:p w:rsidR="00944C7F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Skilled in managing teams to work in sync with the corporate set parameters &amp; motivating them for achieving business and individual goals. </w:t>
      </w:r>
    </w:p>
    <w:p w:rsidR="00944C7F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>Ability to formulate and implement tactical initiatives to achieve corporate strategic goals.</w:t>
      </w:r>
    </w:p>
    <w:p w:rsidR="00944C7F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An effective communicator with good presentation skills and abilities in forging business partnerships with dealers &amp; channel partners. </w:t>
      </w:r>
    </w:p>
    <w:p w:rsidR="00944C7F" w:rsidRPr="00E053C2" w:rsidRDefault="00944C7F" w:rsidP="00944C7F">
      <w:pPr>
        <w:numPr>
          <w:ilvl w:val="0"/>
          <w:numId w:val="1"/>
        </w:numPr>
        <w:shd w:val="clear" w:color="auto" w:fill="E6E6E6"/>
        <w:suppressAutoHyphens w:val="0"/>
        <w:spacing w:before="12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E053C2">
        <w:rPr>
          <w:rStyle w:val="apple-style-span"/>
          <w:rFonts w:ascii="Verdana" w:hAnsi="Verdana"/>
          <w:color w:val="000000"/>
          <w:sz w:val="17"/>
          <w:szCs w:val="17"/>
        </w:rPr>
        <w:t>A strategic thinker who is able to develop and refine strategy for successful implementation of each new Business line</w:t>
      </w: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FF"/>
          <w:sz w:val="17"/>
          <w:szCs w:val="17"/>
        </w:rPr>
      </w:pPr>
      <w:bookmarkStart w:id="0" w:name="_GoBack"/>
      <w:r>
        <w:rPr>
          <w:rFonts w:ascii="Verdana" w:hAnsi="Verdana"/>
          <w:b/>
          <w:color w:val="000000"/>
          <w:sz w:val="17"/>
          <w:szCs w:val="17"/>
        </w:rPr>
        <w:t>KEY RESULT AREAS</w:t>
      </w:r>
    </w:p>
    <w:bookmarkEnd w:id="0"/>
    <w:p w:rsidR="00944C7F" w:rsidRDefault="00897633" w:rsidP="00944C7F">
      <w:pPr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897633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.65pt;margin-top:8.95pt;width:136.6pt;height:164.8pt;z-index:2516592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" fillcolor="#ddd" strokeweight=".5pt">
            <v:textbox inset="7.45pt,3.85pt,7.45pt,3.85pt">
              <w:txbxContent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Sales and Marketing</w:t>
                  </w:r>
                </w:p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Market Research</w:t>
                  </w:r>
                </w:p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Business Extension</w:t>
                  </w:r>
                </w:p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Generating Business</w:t>
                  </w:r>
                </w:p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Training &amp; Development</w:t>
                  </w:r>
                </w:p>
                <w:p w:rsidR="00967CD0" w:rsidRPr="001A0FEE" w:rsidRDefault="00967CD0" w:rsidP="00967CD0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1A0FEE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People Development</w:t>
                  </w:r>
                </w:p>
                <w:p w:rsidR="00944C7F" w:rsidRPr="001A0FEE" w:rsidRDefault="00944C7F" w:rsidP="00944C7F">
                  <w:pPr>
                    <w:spacing w:before="240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</w:p>
              </w:txbxContent>
            </v:textbox>
            <w10:wrap type="square"/>
          </v:shape>
        </w:pict>
      </w:r>
    </w:p>
    <w:p w:rsidR="00944C7F" w:rsidRPr="003C2A7B" w:rsidRDefault="00944C7F" w:rsidP="00944C7F">
      <w:pPr>
        <w:numPr>
          <w:ilvl w:val="0"/>
          <w:numId w:val="1"/>
        </w:num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Exploring </w:t>
      </w:r>
      <w:r w:rsidRPr="003C2A7B">
        <w:rPr>
          <w:rFonts w:ascii="Verdana" w:hAnsi="Verdana" w:cs="Tahoma"/>
          <w:iCs/>
          <w:color w:val="000000"/>
          <w:sz w:val="17"/>
          <w:szCs w:val="17"/>
        </w:rPr>
        <w:t xml:space="preserve">potential business avenues for achieving increased business growth, providing valuable inputs to fine-tune marketing strategies. </w:t>
      </w:r>
    </w:p>
    <w:p w:rsidR="00944C7F" w:rsidRDefault="00944C7F" w:rsidP="00944C7F">
      <w:pPr>
        <w:numPr>
          <w:ilvl w:val="0"/>
          <w:numId w:val="1"/>
        </w:num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 w:rsidRPr="003C2A7B">
        <w:rPr>
          <w:rFonts w:ascii="Verdana" w:hAnsi="Verdana" w:cs="Tahoma"/>
          <w:iCs/>
          <w:color w:val="000000"/>
          <w:sz w:val="17"/>
          <w:szCs w:val="17"/>
        </w:rPr>
        <w:t xml:space="preserve">Formulating &amp; implementing </w:t>
      </w:r>
      <w:r>
        <w:rPr>
          <w:rFonts w:ascii="Verdana" w:hAnsi="Verdana" w:cs="Tahoma"/>
          <w:iCs/>
          <w:color w:val="000000"/>
          <w:sz w:val="17"/>
          <w:szCs w:val="17"/>
        </w:rPr>
        <w:t>marketing strategies and handling activities like reviewing sales &amp; demand, marketing planning and managing receivables thereby improving cash flow.</w:t>
      </w:r>
    </w:p>
    <w:p w:rsidR="00944C7F" w:rsidRDefault="00944C7F" w:rsidP="00944C7F">
      <w:pPr>
        <w:numPr>
          <w:ilvl w:val="0"/>
          <w:numId w:val="1"/>
        </w:num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>Monitoring post sales activities like follow up with customers and handling customer grievances for superior customer service.</w:t>
      </w:r>
    </w:p>
    <w:p w:rsidR="00944C7F" w:rsidRDefault="00944C7F" w:rsidP="00944C7F">
      <w:pPr>
        <w:numPr>
          <w:ilvl w:val="0"/>
          <w:numId w:val="1"/>
        </w:num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>Training and monitoring the field staff / technical staff in order to provide in depth knowledge of various company’s products.</w:t>
      </w:r>
    </w:p>
    <w:p w:rsidR="00944C7F" w:rsidRDefault="00944C7F" w:rsidP="00944C7F">
      <w:pPr>
        <w:numPr>
          <w:ilvl w:val="0"/>
          <w:numId w:val="1"/>
        </w:num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Supervising the team of sales representatives, executives &amp;   communicating strategies effectively to avoid any obstacle.    </w:t>
      </w:r>
    </w:p>
    <w:p w:rsidR="00944C7F" w:rsidRPr="007C656F" w:rsidRDefault="00944C7F" w:rsidP="00944C7F">
      <w:pPr>
        <w:pStyle w:val="ListParagraph"/>
        <w:numPr>
          <w:ilvl w:val="0"/>
          <w:numId w:val="1"/>
        </w:numPr>
        <w:rPr>
          <w:rFonts w:ascii="Verdana" w:hAnsi="Verdana" w:cs="Tahoma"/>
          <w:iCs/>
          <w:color w:val="000000"/>
          <w:sz w:val="17"/>
          <w:szCs w:val="17"/>
        </w:rPr>
      </w:pPr>
      <w:r w:rsidRPr="007C656F">
        <w:rPr>
          <w:rFonts w:ascii="Verdana" w:hAnsi="Verdana" w:cs="Tahoma"/>
          <w:iCs/>
          <w:color w:val="000000"/>
          <w:sz w:val="17"/>
          <w:szCs w:val="17"/>
        </w:rPr>
        <w:t>Generating qualified pipeline for new business</w:t>
      </w:r>
    </w:p>
    <w:p w:rsidR="00944C7F" w:rsidRPr="007C656F" w:rsidRDefault="00944C7F" w:rsidP="00944C7F">
      <w:pPr>
        <w:pStyle w:val="ListParagraph"/>
        <w:numPr>
          <w:ilvl w:val="0"/>
          <w:numId w:val="1"/>
        </w:numPr>
        <w:rPr>
          <w:rFonts w:ascii="Verdana" w:hAnsi="Verdana" w:cs="Tahoma"/>
          <w:iCs/>
          <w:color w:val="000000"/>
          <w:sz w:val="17"/>
          <w:szCs w:val="17"/>
        </w:rPr>
      </w:pPr>
      <w:r w:rsidRPr="007C656F">
        <w:rPr>
          <w:rFonts w:ascii="Verdana" w:hAnsi="Verdana" w:cs="Tahoma"/>
          <w:iCs/>
          <w:color w:val="000000"/>
          <w:sz w:val="17"/>
          <w:szCs w:val="17"/>
        </w:rPr>
        <w:t>Generating high quality leads with genuine business opportunities</w:t>
      </w:r>
    </w:p>
    <w:p w:rsidR="00944C7F" w:rsidRDefault="00944C7F" w:rsidP="00944C7F">
      <w:pPr>
        <w:suppressAutoHyphens w:val="0"/>
        <w:spacing w:before="40"/>
        <w:ind w:left="288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  </w:t>
      </w:r>
    </w:p>
    <w:p w:rsidR="00944C7F" w:rsidRDefault="00944C7F" w:rsidP="00944C7F">
      <w:p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</w:p>
    <w:p w:rsidR="00944C7F" w:rsidRDefault="00944C7F" w:rsidP="00944C7F">
      <w:p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</w:p>
    <w:p w:rsidR="00944C7F" w:rsidRDefault="00944C7F" w:rsidP="00944C7F">
      <w:p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</w:p>
    <w:p w:rsidR="00944C7F" w:rsidRDefault="00944C7F" w:rsidP="00944C7F">
      <w:pPr>
        <w:suppressAutoHyphens w:val="0"/>
        <w:spacing w:before="40"/>
        <w:jc w:val="both"/>
        <w:rPr>
          <w:rFonts w:ascii="Verdana" w:hAnsi="Verdana" w:cs="Tahoma"/>
          <w:iCs/>
          <w:color w:val="000000"/>
          <w:sz w:val="17"/>
          <w:szCs w:val="17"/>
        </w:rPr>
      </w:pPr>
      <w:r>
        <w:rPr>
          <w:rFonts w:ascii="Verdana" w:hAnsi="Verdana" w:cs="Tahoma"/>
          <w:iCs/>
          <w:color w:val="000000"/>
          <w:sz w:val="17"/>
          <w:szCs w:val="17"/>
        </w:rPr>
        <w:t xml:space="preserve">     </w:t>
      </w:r>
    </w:p>
    <w:p w:rsidR="00944C7F" w:rsidRDefault="00944C7F" w:rsidP="00944C7F">
      <w:pPr>
        <w:jc w:val="both"/>
        <w:rPr>
          <w:rFonts w:ascii="Verdana" w:hAnsi="Verdana"/>
          <w:color w:val="000000"/>
          <w:sz w:val="17"/>
          <w:szCs w:val="17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lastRenderedPageBreak/>
        <w:drawing>
          <wp:inline distT="0" distB="0" distL="0" distR="0">
            <wp:extent cx="4381500" cy="9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EMPLOYMENT RECITAL</w:t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944C7F" w:rsidRDefault="00944C7F" w:rsidP="00944C7F">
      <w:pPr>
        <w:shd w:val="clear" w:color="auto" w:fill="E6E6E6"/>
        <w:suppressAutoHyphens w:val="0"/>
        <w:jc w:val="center"/>
        <w:rPr>
          <w:b/>
          <w:bCs/>
          <w:sz w:val="22"/>
          <w:szCs w:val="22"/>
          <w:u w:val="single"/>
        </w:rPr>
      </w:pPr>
      <w:r w:rsidRPr="0023636F">
        <w:rPr>
          <w:b/>
          <w:sz w:val="22"/>
          <w:szCs w:val="22"/>
          <w:u w:val="single"/>
        </w:rPr>
        <w:t>BSL-I Technologies Gurgaon (June 2013 to Present)</w:t>
      </w:r>
      <w:r>
        <w:rPr>
          <w:b/>
          <w:u w:val="single"/>
        </w:rPr>
        <w:t xml:space="preserve"> </w:t>
      </w:r>
      <w:r>
        <w:rPr>
          <w:rFonts w:ascii="Verdana" w:hAnsi="Verdana"/>
          <w:b/>
          <w:color w:val="000000"/>
          <w:sz w:val="20"/>
          <w:szCs w:val="20"/>
        </w:rPr>
        <w:t xml:space="preserve">as </w:t>
      </w:r>
      <w:r w:rsidRPr="0023636F">
        <w:rPr>
          <w:b/>
          <w:bCs/>
          <w:sz w:val="22"/>
          <w:szCs w:val="22"/>
          <w:u w:val="single"/>
        </w:rPr>
        <w:t>Senior Business Development Executive</w:t>
      </w:r>
      <w:r>
        <w:rPr>
          <w:b/>
          <w:bCs/>
          <w:sz w:val="22"/>
          <w:szCs w:val="22"/>
          <w:u w:val="single"/>
        </w:rPr>
        <w:t xml:space="preserve"> </w:t>
      </w:r>
    </w:p>
    <w:p w:rsidR="00944C7F" w:rsidRPr="00E04E05" w:rsidRDefault="00944C7F" w:rsidP="00944C7F">
      <w:pPr>
        <w:rPr>
          <w:sz w:val="22"/>
          <w:szCs w:val="22"/>
        </w:rPr>
      </w:pPr>
    </w:p>
    <w:p w:rsidR="00944C7F" w:rsidRDefault="00944C7F" w:rsidP="00944C7F">
      <w:pPr>
        <w:rPr>
          <w:sz w:val="22"/>
          <w:szCs w:val="22"/>
        </w:rPr>
      </w:pPr>
    </w:p>
    <w:p w:rsidR="00944C7F" w:rsidRDefault="00944C7F" w:rsidP="00944C7F">
      <w:pPr>
        <w:rPr>
          <w:sz w:val="22"/>
          <w:szCs w:val="22"/>
        </w:rPr>
      </w:pPr>
    </w:p>
    <w:p w:rsidR="00944C7F" w:rsidRPr="00A96B6E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A96B6E">
        <w:rPr>
          <w:rFonts w:ascii="Verdana" w:hAnsi="Verdana"/>
          <w:sz w:val="20"/>
          <w:szCs w:val="20"/>
        </w:rPr>
        <w:t>Participate in the design, facilitation, and implementation of strategic direction for the department.  Ensures adherence to defined procedures so that the effectiveness and quality of campaigns are maintained.</w:t>
      </w:r>
    </w:p>
    <w:p w:rsidR="00944C7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A96B6E">
        <w:rPr>
          <w:rFonts w:ascii="Verdana" w:hAnsi="Verdana"/>
          <w:sz w:val="20"/>
          <w:szCs w:val="20"/>
        </w:rPr>
        <w:t>Verifying sales leads in CRM and analyzing the prospect customers.</w:t>
      </w:r>
    </w:p>
    <w:p w:rsidR="00944C7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70A10">
        <w:rPr>
          <w:rFonts w:ascii="Verdana" w:hAnsi="Verdana"/>
          <w:sz w:val="20"/>
          <w:szCs w:val="20"/>
        </w:rPr>
        <w:t>Generate new business opportunities, response to RFP's. preparing documents and various pre sales activities</w:t>
      </w:r>
    </w:p>
    <w:p w:rsidR="00944C7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Leading the Marketing Team.</w:t>
      </w:r>
    </w:p>
    <w:p w:rsidR="00944C7F" w:rsidRPr="00E04E05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04E05">
        <w:rPr>
          <w:rFonts w:ascii="Verdana" w:hAnsi="Verdana"/>
          <w:sz w:val="20"/>
          <w:szCs w:val="20"/>
        </w:rPr>
        <w:t>Preparation of Proposals, commercials sheet, RFP’s.</w:t>
      </w:r>
    </w:p>
    <w:p w:rsidR="00944C7F" w:rsidRPr="00E04E05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04E05">
        <w:rPr>
          <w:rFonts w:ascii="Verdana" w:hAnsi="Verdana"/>
          <w:sz w:val="20"/>
          <w:szCs w:val="20"/>
        </w:rPr>
        <w:t>Strategic discussions with clients on alternate delivery models and initiatives in order to preserve target margins and ensure continuity of business objectives for both organizations in changing market dynamic</w:t>
      </w:r>
    </w:p>
    <w:p w:rsidR="00944C7F" w:rsidRPr="00E04E05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04E05">
        <w:rPr>
          <w:rFonts w:ascii="Verdana" w:hAnsi="Verdana"/>
          <w:sz w:val="20"/>
          <w:szCs w:val="20"/>
        </w:rPr>
        <w:t xml:space="preserve"> Build good relationships with potential and existing clients. </w:t>
      </w:r>
    </w:p>
    <w:p w:rsidR="00944C7F" w:rsidRPr="00E04E05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04E05">
        <w:rPr>
          <w:rFonts w:ascii="Verdana" w:hAnsi="Verdana"/>
          <w:sz w:val="20"/>
          <w:szCs w:val="20"/>
        </w:rPr>
        <w:t xml:space="preserve"> Retaining existing customers, as well as focusing new clients by pitching elite class of services.</w:t>
      </w:r>
    </w:p>
    <w:p w:rsidR="00944C7F" w:rsidRPr="00E04E05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E04E05">
        <w:rPr>
          <w:rFonts w:ascii="Verdana" w:hAnsi="Verdana"/>
          <w:sz w:val="20"/>
          <w:szCs w:val="20"/>
        </w:rPr>
        <w:t xml:space="preserve"> Giving Pre-sales and Post-Sales support to client.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944C7F" w:rsidRPr="009B3738" w:rsidRDefault="00944C7F" w:rsidP="00944C7F">
      <w:pPr>
        <w:shd w:val="clear" w:color="auto" w:fill="E6E6E6"/>
        <w:suppressAutoHyphens w:val="0"/>
        <w:jc w:val="center"/>
        <w:rPr>
          <w:rFonts w:asciiTheme="majorHAnsi" w:hAnsiTheme="majorHAnsi"/>
          <w:b/>
          <w:bCs/>
          <w:sz w:val="22"/>
          <w:szCs w:val="22"/>
          <w:u w:val="single"/>
        </w:rPr>
      </w:pPr>
      <w:r w:rsidRPr="009B3738">
        <w:rPr>
          <w:rFonts w:asciiTheme="majorHAnsi" w:hAnsiTheme="majorHAnsi"/>
          <w:b/>
          <w:color w:val="000000"/>
          <w:sz w:val="22"/>
          <w:szCs w:val="22"/>
          <w:u w:val="single"/>
        </w:rPr>
        <w:t xml:space="preserve">OTS Solutions Gurgaon (Feb 2013 to June 2013) as Assistant Manager Business Development </w:t>
      </w:r>
      <w:r w:rsidRPr="009B3738">
        <w:rPr>
          <w:rFonts w:asciiTheme="majorHAnsi" w:hAnsiTheme="majorHAnsi"/>
          <w:b/>
          <w:bCs/>
          <w:sz w:val="22"/>
          <w:szCs w:val="22"/>
          <w:u w:val="single"/>
        </w:rPr>
        <w:t xml:space="preserve"> 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>Perform market research and develop marketing strategy plan accordingly.</w:t>
      </w:r>
      <w:r w:rsidRPr="00E87D3F">
        <w:rPr>
          <w:sz w:val="22"/>
          <w:szCs w:val="22"/>
        </w:rPr>
        <w:tab/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 xml:space="preserve">Generating New Business </w:t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>Direct Marketing and increasing the conversions.</w:t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 xml:space="preserve">Researching new business with an emphasis on identifying gaps in the mitigation of needs of potential clients and submitting the whole report the directors. </w:t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>Making of Proposals, attending the client meetings and finalizing the deal.</w:t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>Designing business model, account planning and performance monitoring system</w:t>
      </w:r>
    </w:p>
    <w:p w:rsidR="00944C7F" w:rsidRPr="00E87D3F" w:rsidRDefault="00944C7F" w:rsidP="00944C7F">
      <w:pPr>
        <w:pStyle w:val="Standard"/>
        <w:numPr>
          <w:ilvl w:val="0"/>
          <w:numId w:val="2"/>
        </w:numPr>
        <w:spacing w:before="60" w:line="276" w:lineRule="auto"/>
        <w:jc w:val="both"/>
        <w:rPr>
          <w:sz w:val="22"/>
          <w:szCs w:val="22"/>
        </w:rPr>
      </w:pPr>
      <w:r w:rsidRPr="00E87D3F">
        <w:rPr>
          <w:sz w:val="22"/>
          <w:szCs w:val="22"/>
        </w:rPr>
        <w:t>Taking training sessions regularly for the juniors.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944C7F" w:rsidRPr="009B3738" w:rsidRDefault="00944C7F" w:rsidP="00944C7F">
      <w:pPr>
        <w:shd w:val="clear" w:color="auto" w:fill="E6E6E6"/>
        <w:suppressAutoHyphens w:val="0"/>
        <w:rPr>
          <w:rFonts w:asciiTheme="majorHAnsi" w:hAnsiTheme="majorHAnsi"/>
          <w:b/>
          <w:bCs/>
          <w:sz w:val="22"/>
          <w:szCs w:val="22"/>
          <w:u w:val="single"/>
        </w:rPr>
      </w:pPr>
      <w:r w:rsidRPr="009B3738">
        <w:rPr>
          <w:rFonts w:asciiTheme="majorHAnsi" w:hAnsiTheme="majorHAnsi"/>
          <w:b/>
          <w:sz w:val="22"/>
          <w:szCs w:val="22"/>
          <w:u w:val="single"/>
        </w:rPr>
        <w:t xml:space="preserve">AWC Software Pvt. Ltd Noida (Jan 2011 to Feb 2013) </w:t>
      </w:r>
      <w:r w:rsidRPr="009B3738">
        <w:rPr>
          <w:rFonts w:asciiTheme="majorHAnsi" w:hAnsiTheme="majorHAnsi"/>
          <w:b/>
          <w:color w:val="000000"/>
          <w:sz w:val="22"/>
          <w:szCs w:val="22"/>
        </w:rPr>
        <w:t xml:space="preserve">as </w:t>
      </w:r>
      <w:r w:rsidRPr="009B3738">
        <w:rPr>
          <w:rFonts w:asciiTheme="majorHAnsi" w:hAnsiTheme="majorHAnsi"/>
          <w:b/>
          <w:bCs/>
          <w:sz w:val="22"/>
          <w:szCs w:val="22"/>
          <w:u w:val="single"/>
        </w:rPr>
        <w:t xml:space="preserve">Senior Business Development Executive 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Style w:val="Standard"/>
        <w:spacing w:before="60" w:line="276" w:lineRule="auto"/>
        <w:jc w:val="both"/>
        <w:rPr>
          <w:rFonts w:ascii="Verdana" w:hAnsi="Verdana"/>
          <w:sz w:val="20"/>
          <w:szCs w:val="20"/>
        </w:rPr>
      </w:pPr>
      <w:r w:rsidRPr="00DF0084">
        <w:rPr>
          <w:rFonts w:ascii="Verdana" w:hAnsi="Verdana"/>
          <w:sz w:val="20"/>
          <w:szCs w:val="20"/>
        </w:rPr>
        <w:t>AWC Software Pvt. Ltd is a leading provider of IT service, business solutions and outsourcing organization.</w:t>
      </w:r>
      <w:r>
        <w:rPr>
          <w:rFonts w:ascii="Verdana" w:hAnsi="Verdana"/>
          <w:sz w:val="20"/>
          <w:szCs w:val="20"/>
        </w:rPr>
        <w:t xml:space="preserve"> </w:t>
      </w:r>
      <w:r w:rsidRPr="00DF0084">
        <w:rPr>
          <w:rFonts w:ascii="Verdana" w:hAnsi="Verdana"/>
          <w:sz w:val="20"/>
          <w:szCs w:val="20"/>
        </w:rPr>
        <w:t>AWC offers the range of solutions in the ERP Technologies</w:t>
      </w:r>
      <w:r>
        <w:rPr>
          <w:rFonts w:ascii="Verdana" w:hAnsi="Verdana"/>
          <w:sz w:val="20"/>
          <w:szCs w:val="20"/>
        </w:rPr>
        <w:t>.</w:t>
      </w:r>
    </w:p>
    <w:p w:rsidR="00944C7F" w:rsidRDefault="00944C7F" w:rsidP="00944C7F">
      <w:pPr>
        <w:pStyle w:val="Standard"/>
        <w:spacing w:before="60" w:line="276" w:lineRule="auto"/>
        <w:jc w:val="both"/>
        <w:rPr>
          <w:rFonts w:ascii="Verdana" w:hAnsi="Verdana"/>
          <w:sz w:val="20"/>
          <w:szCs w:val="20"/>
        </w:rPr>
      </w:pPr>
    </w:p>
    <w:p w:rsidR="00944C7F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3956BE">
        <w:rPr>
          <w:rFonts w:ascii="Verdana" w:hAnsi="Verdana"/>
        </w:rPr>
        <w:t>Analyzing the prospect customers and validating the d</w:t>
      </w:r>
      <w:r>
        <w:rPr>
          <w:rFonts w:ascii="Verdana" w:hAnsi="Verdana"/>
        </w:rPr>
        <w:t xml:space="preserve">atabase of existing customers’. </w:t>
      </w:r>
      <w:r w:rsidRPr="003956BE">
        <w:rPr>
          <w:rFonts w:ascii="Verdana" w:hAnsi="Verdana"/>
        </w:rPr>
        <w:t xml:space="preserve">Content Development of website and monthly newsletter and e-magazine. </w:t>
      </w:r>
    </w:p>
    <w:p w:rsidR="00944C7F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3956BE">
        <w:rPr>
          <w:rFonts w:ascii="Verdana" w:hAnsi="Verdana"/>
        </w:rPr>
        <w:lastRenderedPageBreak/>
        <w:t>Manage daily, monthly, quarterly and annual campaign management</w:t>
      </w:r>
    </w:p>
    <w:p w:rsidR="00944C7F" w:rsidRPr="0056072D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56072D">
        <w:rPr>
          <w:rFonts w:ascii="Verdana" w:hAnsi="Verdana"/>
        </w:rPr>
        <w:t>Developing new clients and managing existing clients.</w:t>
      </w:r>
    </w:p>
    <w:p w:rsidR="00944C7F" w:rsidRPr="0056072D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56072D">
        <w:rPr>
          <w:rFonts w:ascii="Verdana" w:hAnsi="Verdana"/>
        </w:rPr>
        <w:t xml:space="preserve">Performing the e-mail campaign for lead generation. </w:t>
      </w:r>
    </w:p>
    <w:p w:rsidR="00944C7F" w:rsidRPr="0056072D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56072D">
        <w:rPr>
          <w:rFonts w:ascii="Verdana" w:hAnsi="Verdana"/>
        </w:rPr>
        <w:t xml:space="preserve"> Cold calling and fix up meeting for discussion on company offering.                           </w:t>
      </w:r>
    </w:p>
    <w:p w:rsidR="00944C7F" w:rsidRPr="003956BE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56072D">
        <w:rPr>
          <w:rFonts w:ascii="Verdana" w:hAnsi="Verdana"/>
        </w:rPr>
        <w:t xml:space="preserve"> Give the presentation to the clients on company offering.</w:t>
      </w:r>
    </w:p>
    <w:p w:rsidR="00944C7F" w:rsidRDefault="00944C7F" w:rsidP="00944C7F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rFonts w:ascii="Verdana" w:hAnsi="Verdana"/>
        </w:rPr>
      </w:pPr>
      <w:r w:rsidRPr="003956BE">
        <w:rPr>
          <w:rFonts w:ascii="Verdana" w:hAnsi="Verdana"/>
        </w:rPr>
        <w:t>Prepare weekly, monthly, and quarterly reports on the effectiveness of all campaigns, qualitatively and quantitatively, on areas such as: campaign requests; planned campaigns; actual versus goal target for each campaign type; customer response rates; quality of leads and/or prospect lists; effectiveness of campaigns by channel, progress against budget and/or business goals, etc.</w:t>
      </w:r>
    </w:p>
    <w:p w:rsidR="00944C7F" w:rsidRPr="0056072D" w:rsidRDefault="00944C7F" w:rsidP="00944C7F">
      <w:pPr>
        <w:suppressAutoHyphens w:val="0"/>
        <w:spacing w:after="200" w:line="276" w:lineRule="auto"/>
        <w:rPr>
          <w:rFonts w:ascii="Verdana" w:hAnsi="Verdana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944C7F" w:rsidRPr="009B3738" w:rsidRDefault="00944C7F" w:rsidP="00944C7F">
      <w:pPr>
        <w:shd w:val="clear" w:color="auto" w:fill="E6E6E6"/>
        <w:suppressAutoHyphens w:val="0"/>
        <w:rPr>
          <w:rFonts w:asciiTheme="minorHAnsi" w:hAnsiTheme="minorHAnsi"/>
          <w:b/>
          <w:bCs/>
          <w:sz w:val="22"/>
          <w:szCs w:val="22"/>
          <w:u w:val="single"/>
        </w:rPr>
      </w:pPr>
      <w:r w:rsidRPr="009B3738">
        <w:rPr>
          <w:rFonts w:asciiTheme="minorHAnsi" w:hAnsiTheme="minorHAnsi"/>
          <w:b/>
          <w:sz w:val="22"/>
          <w:szCs w:val="22"/>
          <w:u w:val="single"/>
        </w:rPr>
        <w:t xml:space="preserve">GP Systems Pvt. Ltd. Delhi (Mar 2010 to Jan 2011) </w:t>
      </w:r>
      <w:r w:rsidRPr="009B3738">
        <w:rPr>
          <w:rFonts w:asciiTheme="minorHAnsi" w:hAnsiTheme="minorHAnsi"/>
          <w:b/>
          <w:color w:val="000000"/>
          <w:sz w:val="22"/>
          <w:szCs w:val="22"/>
        </w:rPr>
        <w:t xml:space="preserve">as </w:t>
      </w:r>
      <w:r w:rsidRPr="009B3738">
        <w:rPr>
          <w:rFonts w:asciiTheme="minorHAnsi" w:hAnsiTheme="minorHAnsi"/>
          <w:b/>
          <w:bCs/>
          <w:sz w:val="22"/>
          <w:szCs w:val="22"/>
          <w:u w:val="single"/>
        </w:rPr>
        <w:t xml:space="preserve">Business Development Executive 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  <w:proofErr w:type="gramStart"/>
      <w:r w:rsidRPr="0056072D">
        <w:rPr>
          <w:sz w:val="22"/>
          <w:szCs w:val="22"/>
        </w:rPr>
        <w:t>Executive owner of all marketing, product management, Product Promotion and operational activities, with key contributions to sales, strategic planning, and business development.</w:t>
      </w:r>
      <w:proofErr w:type="gramEnd"/>
      <w:r w:rsidRPr="0056072D">
        <w:rPr>
          <w:sz w:val="22"/>
          <w:szCs w:val="22"/>
        </w:rPr>
        <w:t xml:space="preserve"> Defines product requirements and provides direction on product promotion design. Develops and implements strategies and programs utilizing a variety of online and offline marketing tactics. Develops and maintains relationships with prospective and existing customers, partners, vendors, press and analysts.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SCHOLASTICS</w:t>
      </w:r>
    </w:p>
    <w:p w:rsidR="00944C7F" w:rsidRPr="003C2A7B" w:rsidRDefault="00944C7F" w:rsidP="00944C7F">
      <w:pPr>
        <w:suppressAutoHyphens w:val="0"/>
        <w:ind w:left="288"/>
        <w:jc w:val="both"/>
        <w:rPr>
          <w:rFonts w:ascii="Verdana" w:hAnsi="Verdana" w:cs="Tahoma"/>
          <w:iCs/>
          <w:color w:val="000000"/>
          <w:sz w:val="17"/>
          <w:szCs w:val="17"/>
        </w:rPr>
      </w:pPr>
    </w:p>
    <w:p w:rsidR="00944C7F" w:rsidRDefault="00944C7F" w:rsidP="00944C7F">
      <w:pPr>
        <w:pStyle w:val="Standard"/>
        <w:numPr>
          <w:ilvl w:val="0"/>
          <w:numId w:val="5"/>
        </w:numPr>
        <w:tabs>
          <w:tab w:val="left" w:pos="450"/>
        </w:tabs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B.Com from M.D University</w:t>
      </w:r>
    </w:p>
    <w:p w:rsidR="00944C7F" w:rsidRDefault="00944C7F" w:rsidP="00944C7F">
      <w:pPr>
        <w:pStyle w:val="Standard"/>
        <w:numPr>
          <w:ilvl w:val="0"/>
          <w:numId w:val="5"/>
        </w:numPr>
        <w:tabs>
          <w:tab w:val="left" w:pos="45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Diploma in Computers</w:t>
      </w:r>
    </w:p>
    <w:p w:rsidR="00944C7F" w:rsidRDefault="00944C7F" w:rsidP="00944C7F">
      <w:pPr>
        <w:pStyle w:val="Standard"/>
        <w:numPr>
          <w:ilvl w:val="0"/>
          <w:numId w:val="5"/>
        </w:numPr>
        <w:tabs>
          <w:tab w:val="left" w:pos="45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MBA from M.D University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 w:rsidRPr="0056072D">
        <w:t xml:space="preserve"> </w:t>
      </w:r>
      <w:r w:rsidRPr="0056072D">
        <w:rPr>
          <w:rFonts w:ascii="Verdana" w:hAnsi="Verdana"/>
          <w:b/>
          <w:color w:val="000000"/>
          <w:sz w:val="17"/>
          <w:szCs w:val="17"/>
        </w:rPr>
        <w:t>ACHIEVEMENTS &amp; EXTRA CURRICULAR ACTIVITIES</w:t>
      </w:r>
    </w:p>
    <w:p w:rsidR="00944C7F" w:rsidRDefault="00944C7F" w:rsidP="00944C7F">
      <w:pPr>
        <w:pStyle w:val="ListParagraph"/>
        <w:suppressAutoHyphens w:val="0"/>
        <w:spacing w:after="200" w:line="276" w:lineRule="auto"/>
        <w:rPr>
          <w:rFonts w:ascii="Verdana" w:hAnsi="Verdana"/>
        </w:rPr>
      </w:pPr>
    </w:p>
    <w:p w:rsidR="00944C7F" w:rsidRPr="00640B2E" w:rsidRDefault="00944C7F" w:rsidP="00944C7F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Verdana" w:hAnsi="Verdana"/>
        </w:rPr>
      </w:pPr>
      <w:r w:rsidRPr="00640B2E">
        <w:rPr>
          <w:rFonts w:ascii="Verdana" w:hAnsi="Verdana"/>
        </w:rPr>
        <w:t>Successfully established good rapport with new clients.</w:t>
      </w:r>
    </w:p>
    <w:p w:rsidR="00944C7F" w:rsidRPr="00640B2E" w:rsidRDefault="00944C7F" w:rsidP="00944C7F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Verdana" w:hAnsi="Verdana"/>
        </w:rPr>
      </w:pPr>
      <w:r w:rsidRPr="00640B2E">
        <w:rPr>
          <w:rFonts w:ascii="Verdana" w:hAnsi="Verdana"/>
        </w:rPr>
        <w:t>Active participation in social events.</w:t>
      </w:r>
    </w:p>
    <w:p w:rsidR="00944C7F" w:rsidRDefault="00944C7F" w:rsidP="00944C7F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Verdana" w:hAnsi="Verdana"/>
        </w:rPr>
      </w:pPr>
      <w:r w:rsidRPr="00640B2E">
        <w:rPr>
          <w:rFonts w:ascii="Verdana" w:hAnsi="Verdana"/>
        </w:rPr>
        <w:t>Recognized for efforts to identify new processes to improve quality, reduce costs, an</w:t>
      </w:r>
      <w:r>
        <w:rPr>
          <w:rFonts w:ascii="Verdana" w:hAnsi="Verdana"/>
        </w:rPr>
        <w:t xml:space="preserve">d </w:t>
      </w:r>
      <w:r w:rsidRPr="00640B2E">
        <w:rPr>
          <w:rFonts w:ascii="Verdana" w:hAnsi="Verdana"/>
        </w:rPr>
        <w:t>increase margin.</w:t>
      </w:r>
    </w:p>
    <w:p w:rsidR="00944C7F" w:rsidRPr="0056072D" w:rsidRDefault="00944C7F" w:rsidP="00944C7F">
      <w:pPr>
        <w:suppressAutoHyphens w:val="0"/>
        <w:spacing w:after="200" w:line="276" w:lineRule="auto"/>
        <w:rPr>
          <w:rFonts w:ascii="Verdana" w:hAnsi="Verdana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 w:rsidRPr="0056072D">
        <w:t xml:space="preserve"> </w:t>
      </w:r>
      <w:r w:rsidRPr="0056072D">
        <w:rPr>
          <w:rFonts w:ascii="Verdana" w:hAnsi="Verdana"/>
          <w:b/>
          <w:color w:val="000000"/>
          <w:sz w:val="17"/>
          <w:szCs w:val="17"/>
        </w:rPr>
        <w:t>KEY SKILLS AND ATTRIBUTES</w:t>
      </w:r>
    </w:p>
    <w:p w:rsidR="00944C7F" w:rsidRDefault="00944C7F" w:rsidP="00944C7F">
      <w:pPr>
        <w:pStyle w:val="ListParagraph"/>
        <w:suppressAutoHyphens w:val="0"/>
        <w:spacing w:after="200" w:line="276" w:lineRule="auto"/>
        <w:rPr>
          <w:rFonts w:ascii="Verdana" w:hAnsi="Verdana"/>
        </w:rPr>
      </w:pP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Proficient in usage of MS-Excel, MS-PowerPoint.</w:t>
      </w: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Worked on Oracle ERP SCM and Financial Modules.</w:t>
      </w: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Positive Attitude and Team Player</w:t>
      </w: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Good communication and interpersonal skills.</w:t>
      </w: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Analytical approach in a comprehensive way.</w:t>
      </w:r>
    </w:p>
    <w:p w:rsidR="00944C7F" w:rsidRPr="00550853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Hard working, Enthusiastic and Honest</w:t>
      </w:r>
    </w:p>
    <w:p w:rsidR="00944C7F" w:rsidRDefault="00944C7F" w:rsidP="00944C7F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Verdana" w:hAnsi="Verdana"/>
        </w:rPr>
      </w:pPr>
      <w:r w:rsidRPr="00550853">
        <w:rPr>
          <w:rFonts w:ascii="Verdana" w:hAnsi="Verdana"/>
        </w:rPr>
        <w:t>Punctual.</w:t>
      </w:r>
    </w:p>
    <w:p w:rsidR="00944C7F" w:rsidRDefault="00944C7F" w:rsidP="00944C7F">
      <w:pPr>
        <w:pStyle w:val="ListParagraph"/>
        <w:suppressAutoHyphens w:val="0"/>
        <w:spacing w:after="200" w:line="276" w:lineRule="auto"/>
        <w:rPr>
          <w:rFonts w:ascii="Verdana" w:hAnsi="Verdana"/>
        </w:rPr>
      </w:pPr>
    </w:p>
    <w:p w:rsidR="00944C7F" w:rsidRPr="00550853" w:rsidRDefault="00944C7F" w:rsidP="00944C7F">
      <w:pPr>
        <w:pStyle w:val="ListParagraph"/>
        <w:suppressAutoHyphens w:val="0"/>
        <w:spacing w:after="200" w:line="276" w:lineRule="auto"/>
        <w:rPr>
          <w:rFonts w:ascii="Verdana" w:hAnsi="Verdana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 w:rsidRPr="0056072D">
        <w:t xml:space="preserve"> </w:t>
      </w:r>
      <w:r w:rsidRPr="0056072D">
        <w:rPr>
          <w:rFonts w:ascii="Verdana" w:hAnsi="Verdana"/>
          <w:b/>
          <w:color w:val="000000"/>
          <w:sz w:val="17"/>
          <w:szCs w:val="17"/>
        </w:rPr>
        <w:t>LINGUISTIC PROFICIENCY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Pr="00A96B6E" w:rsidRDefault="00944C7F" w:rsidP="00944C7F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Verdana" w:hAnsi="Verdana"/>
        </w:rPr>
      </w:pPr>
      <w:r w:rsidRPr="00A96B6E">
        <w:rPr>
          <w:rFonts w:ascii="Verdana" w:hAnsi="Verdana"/>
        </w:rPr>
        <w:t>Hindi.</w:t>
      </w:r>
    </w:p>
    <w:p w:rsidR="00944C7F" w:rsidRDefault="00944C7F" w:rsidP="00944C7F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Verdana" w:hAnsi="Verdana"/>
        </w:rPr>
      </w:pPr>
      <w:r w:rsidRPr="00A96B6E">
        <w:rPr>
          <w:rFonts w:ascii="Verdana" w:hAnsi="Verdana"/>
        </w:rPr>
        <w:t>English.</w:t>
      </w:r>
    </w:p>
    <w:p w:rsidR="00944C7F" w:rsidRDefault="00944C7F" w:rsidP="00944C7F">
      <w:pPr>
        <w:pStyle w:val="Standard"/>
        <w:spacing w:before="60" w:line="276" w:lineRule="auto"/>
        <w:ind w:left="720"/>
        <w:jc w:val="both"/>
        <w:rPr>
          <w:sz w:val="22"/>
          <w:szCs w:val="22"/>
        </w:rPr>
      </w:pPr>
    </w:p>
    <w:p w:rsidR="00944C7F" w:rsidRDefault="00944C7F" w:rsidP="00944C7F">
      <w:pPr>
        <w:pBdr>
          <w:bottom w:val="double" w:sz="1" w:space="1" w:color="000000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noProof/>
          <w:color w:val="000000"/>
          <w:sz w:val="17"/>
          <w:szCs w:val="17"/>
          <w:lang w:val="en-US" w:eastAsia="en-US"/>
        </w:rPr>
        <w:drawing>
          <wp:inline distT="0" distB="0" distL="0" distR="0">
            <wp:extent cx="4381500" cy="9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7F" w:rsidRDefault="00944C7F" w:rsidP="00944C7F">
      <w:pPr>
        <w:pBdr>
          <w:bottom w:val="double" w:sz="1" w:space="1" w:color="000000"/>
        </w:pBdr>
        <w:jc w:val="center"/>
        <w:rPr>
          <w:b/>
          <w:sz w:val="22"/>
          <w:szCs w:val="22"/>
        </w:rPr>
      </w:pPr>
      <w:r w:rsidRPr="0056072D">
        <w:rPr>
          <w:rFonts w:ascii="Verdana" w:hAnsi="Verdana"/>
          <w:b/>
          <w:color w:val="000000"/>
          <w:sz w:val="17"/>
          <w:szCs w:val="17"/>
        </w:rPr>
        <w:t>PERSONAL DOSSIER</w:t>
      </w:r>
    </w:p>
    <w:p w:rsidR="00944C7F" w:rsidRPr="0056072D" w:rsidRDefault="00944C7F" w:rsidP="00944C7F">
      <w:pPr>
        <w:rPr>
          <w:sz w:val="22"/>
          <w:szCs w:val="22"/>
        </w:rPr>
      </w:pPr>
    </w:p>
    <w:p w:rsidR="00944C7F" w:rsidRPr="0056072D" w:rsidRDefault="00944C7F" w:rsidP="00944C7F">
      <w:pPr>
        <w:rPr>
          <w:sz w:val="22"/>
          <w:szCs w:val="22"/>
        </w:rPr>
      </w:pPr>
    </w:p>
    <w:p w:rsidR="00944C7F" w:rsidRDefault="00944C7F" w:rsidP="00944C7F">
      <w:pPr>
        <w:rPr>
          <w:sz w:val="22"/>
          <w:szCs w:val="22"/>
        </w:rPr>
      </w:pPr>
    </w:p>
    <w:p w:rsidR="00944C7F" w:rsidRPr="00F26EF5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  <w:rPr>
          <w:rFonts w:ascii="Palatino Linotype" w:hAnsi="Palatino Linotype"/>
        </w:rPr>
      </w:pPr>
      <w:r w:rsidRPr="00F26EF5">
        <w:rPr>
          <w:rFonts w:ascii="Palatino Linotype" w:hAnsi="Palatino Linotype"/>
        </w:rPr>
        <w:t xml:space="preserve">Date of Birth           </w:t>
      </w:r>
      <w:r w:rsidRPr="00F26EF5">
        <w:rPr>
          <w:rFonts w:ascii="Palatino Linotype" w:hAnsi="Palatino Linotype"/>
        </w:rPr>
        <w:tab/>
        <w:t xml:space="preserve"> :           17</w:t>
      </w:r>
      <w:r w:rsidRPr="00F26EF5">
        <w:rPr>
          <w:rFonts w:ascii="Palatino Linotype" w:hAnsi="Palatino Linotype"/>
          <w:vertAlign w:val="superscript"/>
        </w:rPr>
        <w:t>th</w:t>
      </w:r>
      <w:r w:rsidRPr="00F26EF5">
        <w:rPr>
          <w:rFonts w:ascii="Palatino Linotype" w:hAnsi="Palatino Linotype"/>
        </w:rPr>
        <w:t xml:space="preserve"> January 1991</w:t>
      </w:r>
    </w:p>
    <w:p w:rsidR="00944C7F" w:rsidRPr="00F26EF5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  <w:rPr>
          <w:rFonts w:ascii="Palatino Linotype" w:hAnsi="Palatino Linotype"/>
        </w:rPr>
      </w:pPr>
      <w:r w:rsidRPr="00F26EF5">
        <w:rPr>
          <w:rFonts w:ascii="Palatino Linotype" w:hAnsi="Palatino Linotype"/>
        </w:rPr>
        <w:t>Address                             :           House No. 378, Sector – 30, Faridabad</w:t>
      </w:r>
    </w:p>
    <w:p w:rsidR="00944C7F" w:rsidRPr="00F26EF5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  <w:rPr>
          <w:rFonts w:ascii="Palatino Linotype" w:hAnsi="Palatino Linotype"/>
          <w:bCs/>
        </w:rPr>
      </w:pPr>
      <w:r w:rsidRPr="00F26EF5">
        <w:rPr>
          <w:rFonts w:ascii="Palatino Linotype" w:hAnsi="Palatino Linotype"/>
          <w:bCs/>
        </w:rPr>
        <w:t xml:space="preserve">Passport No.                     :           </w:t>
      </w:r>
      <w:r w:rsidRPr="00F26EF5">
        <w:rPr>
          <w:rFonts w:ascii="Palatino Linotype" w:hAnsi="Palatino Linotype"/>
        </w:rPr>
        <w:t>G8496038</w:t>
      </w:r>
    </w:p>
    <w:p w:rsidR="00944C7F" w:rsidRPr="00F26EF5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  <w:rPr>
          <w:rFonts w:ascii="Palatino Linotype" w:hAnsi="Palatino Linotype"/>
        </w:rPr>
      </w:pPr>
      <w:r w:rsidRPr="00F26EF5">
        <w:rPr>
          <w:rFonts w:ascii="Palatino Linotype" w:hAnsi="Palatino Linotype"/>
          <w:bCs/>
        </w:rPr>
        <w:t>Valid till                            :           07/05/2018</w:t>
      </w:r>
    </w:p>
    <w:p w:rsidR="00944C7F" w:rsidRPr="00F26EF5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  <w:rPr>
          <w:rFonts w:ascii="Palatino Linotype" w:hAnsi="Palatino Linotype"/>
        </w:rPr>
      </w:pPr>
      <w:r w:rsidRPr="00F26EF5">
        <w:rPr>
          <w:rFonts w:ascii="Palatino Linotype" w:hAnsi="Palatino Linotype"/>
        </w:rPr>
        <w:t>Marital Status                   :           Single</w:t>
      </w:r>
    </w:p>
    <w:p w:rsidR="00944C7F" w:rsidRDefault="00944C7F" w:rsidP="00944C7F">
      <w:pPr>
        <w:pStyle w:val="ListParagraph"/>
        <w:numPr>
          <w:ilvl w:val="0"/>
          <w:numId w:val="7"/>
        </w:numPr>
        <w:spacing w:before="40" w:line="276" w:lineRule="auto"/>
        <w:jc w:val="both"/>
      </w:pPr>
      <w:r>
        <w:t>Nationality                         :           Indian</w:t>
      </w:r>
    </w:p>
    <w:p w:rsidR="00944C7F" w:rsidRPr="0056072D" w:rsidRDefault="00944C7F" w:rsidP="00944C7F">
      <w:pPr>
        <w:tabs>
          <w:tab w:val="left" w:pos="900"/>
        </w:tabs>
        <w:rPr>
          <w:sz w:val="22"/>
          <w:szCs w:val="22"/>
        </w:rPr>
      </w:pPr>
    </w:p>
    <w:p w:rsidR="00D15E79" w:rsidRDefault="00D15E79"/>
    <w:sectPr w:rsidR="00D15E79" w:rsidSect="0089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733061CA"/>
    <w:name w:val="WW8Num7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/>
        <w:b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B667837"/>
    <w:multiLevelType w:val="hybridMultilevel"/>
    <w:tmpl w:val="2CC27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E50DB"/>
    <w:multiLevelType w:val="hybridMultilevel"/>
    <w:tmpl w:val="68EA3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01E5C"/>
    <w:multiLevelType w:val="hybridMultilevel"/>
    <w:tmpl w:val="B93E1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53BB0"/>
    <w:multiLevelType w:val="hybridMultilevel"/>
    <w:tmpl w:val="13E0C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83784"/>
    <w:multiLevelType w:val="hybridMultilevel"/>
    <w:tmpl w:val="06F65A8C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54A6F"/>
    <w:multiLevelType w:val="hybridMultilevel"/>
    <w:tmpl w:val="A58EC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C7F"/>
    <w:rsid w:val="0084461C"/>
    <w:rsid w:val="00897633"/>
    <w:rsid w:val="00944C7F"/>
    <w:rsid w:val="00967CD0"/>
    <w:rsid w:val="00CE2894"/>
    <w:rsid w:val="00D1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44C7F"/>
  </w:style>
  <w:style w:type="character" w:styleId="Hyperlink">
    <w:name w:val="Hyperlink"/>
    <w:basedOn w:val="DefaultParagraphFont"/>
    <w:uiPriority w:val="99"/>
    <w:unhideWhenUsed/>
    <w:rsid w:val="00944C7F"/>
    <w:rPr>
      <w:color w:val="0000FF" w:themeColor="hyperlink"/>
      <w:u w:val="single"/>
    </w:rPr>
  </w:style>
  <w:style w:type="paragraph" w:customStyle="1" w:styleId="Standard">
    <w:name w:val="Standard"/>
    <w:rsid w:val="00944C7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944C7F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7F"/>
    <w:rPr>
      <w:rFonts w:ascii="Tahoma" w:eastAsia="Times New Roman" w:hAnsi="Tahoma" w:cs="Tahoma"/>
      <w:sz w:val="16"/>
      <w:szCs w:val="16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44C7F"/>
  </w:style>
  <w:style w:type="character" w:styleId="Hyperlink">
    <w:name w:val="Hyperlink"/>
    <w:basedOn w:val="DefaultParagraphFont"/>
    <w:uiPriority w:val="99"/>
    <w:unhideWhenUsed/>
    <w:rsid w:val="00944C7F"/>
    <w:rPr>
      <w:color w:val="0000FF" w:themeColor="hyperlink"/>
      <w:u w:val="single"/>
    </w:rPr>
  </w:style>
  <w:style w:type="paragraph" w:customStyle="1" w:styleId="Standard">
    <w:name w:val="Standard"/>
    <w:rsid w:val="00944C7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944C7F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7F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ujmaheshwary841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Maheshwari</dc:creator>
  <cp:lastModifiedBy>Preeti</cp:lastModifiedBy>
  <cp:revision>2</cp:revision>
  <dcterms:created xsi:type="dcterms:W3CDTF">2014-05-05T06:36:00Z</dcterms:created>
  <dcterms:modified xsi:type="dcterms:W3CDTF">2014-05-05T06:36:00Z</dcterms:modified>
</cp:coreProperties>
</file>