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C3" w:rsidRDefault="007847C3" w:rsidP="007847C3">
      <w:pPr>
        <w:keepNext/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                                                      </w:t>
      </w:r>
      <w:r w:rsidR="00412A40">
        <w:rPr>
          <w:rFonts w:ascii="Verdana" w:hAnsi="Verdana"/>
          <w:b/>
          <w:bCs/>
          <w:color w:val="000000"/>
          <w:sz w:val="18"/>
          <w:szCs w:val="18"/>
        </w:rPr>
        <w:t xml:space="preserve">       KAVITHA JAYAKRISHNA SHINDE</w:t>
      </w:r>
    </w:p>
    <w:tbl>
      <w:tblPr>
        <w:tblW w:w="919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/>
      </w:tblPr>
      <w:tblGrid>
        <w:gridCol w:w="2251"/>
        <w:gridCol w:w="6944"/>
      </w:tblGrid>
      <w:tr w:rsidR="007847C3" w:rsidTr="00412A40">
        <w:trPr>
          <w:trHeight w:val="487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Resides</w:t>
            </w: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Mumbai, Maharashtra.</w:t>
            </w:r>
          </w:p>
        </w:tc>
      </w:tr>
      <w:tr w:rsidR="007847C3" w:rsidTr="00412A40">
        <w:trPr>
          <w:trHeight w:val="170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847C3" w:rsidTr="00412A40">
        <w:trPr>
          <w:trHeight w:val="452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Indian</w:t>
            </w:r>
          </w:p>
        </w:tc>
      </w:tr>
      <w:tr w:rsidR="007847C3" w:rsidTr="00412A40">
        <w:trPr>
          <w:trHeight w:val="215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847C3" w:rsidTr="00412A40">
        <w:trPr>
          <w:trHeight w:val="1178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Summary of</w:t>
            </w:r>
          </w:p>
          <w:p w:rsidR="007847C3" w:rsidRDefault="00412A40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Q</w:t>
            </w:r>
            <w:r w:rsidR="007847C3">
              <w:rPr>
                <w:rFonts w:ascii="Verdana" w:hAnsi="Verdana" w:cs="Arial"/>
                <w:b/>
                <w:sz w:val="18"/>
                <w:szCs w:val="18"/>
              </w:rPr>
              <w:t>ualifications</w:t>
            </w: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7847C3" w:rsidRPr="007847C3" w:rsidRDefault="007847C3" w:rsidP="007847C3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</w:t>
            </w:r>
            <w:r w:rsidRPr="007847C3">
              <w:rPr>
                <w:rFonts w:ascii="Verdana" w:hAnsi="Verdana" w:cs="Arial"/>
                <w:sz w:val="18"/>
                <w:szCs w:val="18"/>
              </w:rPr>
              <w:t>.</w:t>
            </w:r>
            <w:r>
              <w:rPr>
                <w:rFonts w:ascii="Verdana" w:hAnsi="Verdana" w:cs="Arial"/>
                <w:sz w:val="18"/>
                <w:szCs w:val="18"/>
              </w:rPr>
              <w:t>Com (Mumbai University-)  – 2011</w:t>
            </w:r>
          </w:p>
          <w:p w:rsidR="007847C3" w:rsidRDefault="007847C3" w:rsidP="007847C3">
            <w:pPr>
              <w:numPr>
                <w:ilvl w:val="0"/>
                <w:numId w:val="4"/>
              </w:num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B.Com (Mumbai University-)  – 2003</w:t>
            </w:r>
          </w:p>
          <w:p w:rsidR="007847C3" w:rsidRDefault="007847C3" w:rsidP="007847C3">
            <w:pPr>
              <w:numPr>
                <w:ilvl w:val="0"/>
                <w:numId w:val="4"/>
              </w:num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HSC (Mumbai Board) – 1998</w:t>
            </w:r>
          </w:p>
          <w:p w:rsidR="007847C3" w:rsidRDefault="007847C3" w:rsidP="007847C3">
            <w:pPr>
              <w:numPr>
                <w:ilvl w:val="0"/>
                <w:numId w:val="4"/>
              </w:num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SSC (Mumbai Board ) – 1996</w:t>
            </w:r>
          </w:p>
        </w:tc>
      </w:tr>
      <w:tr w:rsidR="007847C3" w:rsidTr="00412A40">
        <w:trPr>
          <w:trHeight w:val="242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847C3" w:rsidTr="00412A40">
        <w:trPr>
          <w:trHeight w:val="678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Course attended</w:t>
            </w: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Pr="00412A40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  <w:r w:rsidRPr="00412A40">
              <w:rPr>
                <w:rStyle w:val="searchskillslinks"/>
                <w:rFonts w:ascii="Verdana" w:hAnsi="Verdana"/>
                <w:sz w:val="18"/>
                <w:szCs w:val="18"/>
              </w:rPr>
              <w:t>Basic Computer Course, Excel</w:t>
            </w:r>
            <w:proofErr w:type="gramStart"/>
            <w:r w:rsidRPr="00412A40">
              <w:rPr>
                <w:rStyle w:val="searchskillslinks"/>
                <w:rFonts w:ascii="Verdana" w:hAnsi="Verdana"/>
                <w:sz w:val="18"/>
                <w:szCs w:val="18"/>
              </w:rPr>
              <w:t>,  and</w:t>
            </w:r>
            <w:proofErr w:type="gramEnd"/>
            <w:r w:rsidRPr="00412A40">
              <w:rPr>
                <w:rStyle w:val="searchskillslinks"/>
                <w:rFonts w:ascii="Verdana" w:hAnsi="Verdana"/>
                <w:sz w:val="18"/>
                <w:szCs w:val="18"/>
              </w:rPr>
              <w:t xml:space="preserve"> more.</w:t>
            </w:r>
          </w:p>
        </w:tc>
      </w:tr>
      <w:tr w:rsidR="007847C3" w:rsidTr="00412A40">
        <w:trPr>
          <w:trHeight w:val="297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847C3" w:rsidTr="00412A40">
        <w:trPr>
          <w:trHeight w:val="1385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7847C3">
            <w:pPr>
              <w:keepNext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Language</w:t>
            </w: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Mother tongue –Telugu,</w:t>
            </w:r>
          </w:p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Hindi</w:t>
            </w:r>
          </w:p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English</w:t>
            </w:r>
          </w:p>
          <w:p w:rsidR="007847C3" w:rsidRDefault="007847C3">
            <w:pPr>
              <w:keepNext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Marathi </w:t>
            </w:r>
          </w:p>
        </w:tc>
      </w:tr>
      <w:tr w:rsidR="007847C3" w:rsidTr="00412A40">
        <w:trPr>
          <w:trHeight w:val="2690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7847C3" w:rsidRDefault="00412A40">
            <w:pPr>
              <w:keepNext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</w:t>
            </w:r>
            <w:r w:rsidR="007847C3">
              <w:rPr>
                <w:rFonts w:ascii="Verdana" w:hAnsi="Verdana" w:cs="Arial"/>
                <w:b/>
                <w:sz w:val="18"/>
                <w:szCs w:val="18"/>
              </w:rPr>
              <w:t>areer History</w:t>
            </w: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7847C3" w:rsidRDefault="007847C3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</w:p>
          <w:p w:rsidR="00412A40" w:rsidRDefault="00412A40" w:rsidP="00412A40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>V6 News Channel</w:t>
            </w:r>
          </w:p>
          <w:p w:rsidR="00412A40" w:rsidRDefault="00412A40" w:rsidP="00412A40">
            <w:pPr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n-US"/>
              </w:rPr>
              <w:t>Feb 201</w:t>
            </w:r>
            <w:r w:rsidR="009440BB">
              <w:rPr>
                <w:rFonts w:ascii="Verdana" w:hAnsi="Verdana" w:cs="Arial"/>
                <w:bCs/>
                <w:sz w:val="18"/>
                <w:szCs w:val="18"/>
                <w:lang w:val="en-US"/>
              </w:rPr>
              <w:t>e</w:t>
            </w:r>
            <w:r>
              <w:rPr>
                <w:rFonts w:ascii="Verdana" w:hAnsi="Verdana" w:cs="Arial"/>
                <w:bCs/>
                <w:sz w:val="18"/>
                <w:szCs w:val="18"/>
                <w:lang w:val="en-US"/>
              </w:rPr>
              <w:t>14 till date</w:t>
            </w:r>
          </w:p>
          <w:p w:rsidR="00412A40" w:rsidRDefault="00412A40" w:rsidP="00412A40">
            <w:pP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  <w:t xml:space="preserve">Deputy Sales manager </w:t>
            </w:r>
            <w:r w:rsidR="00E55948"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  <w:t>(CORPORATE SALES)</w:t>
            </w:r>
          </w:p>
          <w:p w:rsidR="00412A40" w:rsidRDefault="00412A40" w:rsidP="00412A40">
            <w:pP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Profile &amp; Responsibilities </w:t>
            </w:r>
          </w:p>
          <w:p w:rsidR="00412A40" w:rsidRPr="004E086F" w:rsidRDefault="00412A40" w:rsidP="00412A40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Handle multidisciplinary Corporate Clients.</w:t>
            </w:r>
          </w:p>
          <w:p w:rsidR="00412A40" w:rsidRPr="004E086F" w:rsidRDefault="00412A40" w:rsidP="00412A40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Working on multiple projects simultaneously.</w:t>
            </w:r>
          </w:p>
          <w:p w:rsidR="00412A40" w:rsidRPr="004E086F" w:rsidRDefault="00412A40" w:rsidP="00412A40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Preparing proper Tam details and providing the same to the clients to inform them about our channel TRP.</w:t>
            </w:r>
          </w:p>
          <w:p w:rsidR="00412A40" w:rsidRPr="004E086F" w:rsidRDefault="00412A40" w:rsidP="00412A40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Analyzing data related to marketing campaigns, tactics and programs and business performance.</w:t>
            </w:r>
          </w:p>
          <w:p w:rsidR="00412A40" w:rsidRPr="004E086F" w:rsidRDefault="00412A40" w:rsidP="00412A40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Providing MIS report.</w:t>
            </w:r>
          </w:p>
          <w:p w:rsidR="00412A40" w:rsidRPr="004E086F" w:rsidRDefault="00412A40" w:rsidP="00412A40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Working on TAM software to find out TRP, GRP, CPRP, REACH, MARKET, SHARE, MARKET, SPENDS, TREND, PERFORMANCE.</w:t>
            </w:r>
          </w:p>
          <w:p w:rsidR="00412A40" w:rsidRPr="004E086F" w:rsidRDefault="00412A40" w:rsidP="00412A40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</w:rPr>
            </w:pPr>
            <w:r w:rsidRPr="004E086F">
              <w:rPr>
                <w:rFonts w:ascii="Verdana" w:hAnsi="Verdana"/>
                <w:bCs/>
                <w:sz w:val="20"/>
              </w:rPr>
              <w:t>Coordinate work of employees and outside contractors to meet deadlines, budgets, and client demand. Provide situational leadership to motivate individuals.</w:t>
            </w:r>
          </w:p>
          <w:p w:rsidR="00412A40" w:rsidRPr="004E086F" w:rsidRDefault="00412A40" w:rsidP="00412A40">
            <w:pPr>
              <w:rPr>
                <w:rFonts w:ascii="Verdana" w:hAnsi="Verdana"/>
              </w:rPr>
            </w:pPr>
          </w:p>
          <w:p w:rsidR="007847C3" w:rsidRDefault="007847C3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</w:p>
          <w:p w:rsidR="007847C3" w:rsidRDefault="007847C3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>Getit</w:t>
            </w:r>
            <w:proofErr w:type="spellEnd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>infomedia</w:t>
            </w:r>
            <w:proofErr w:type="spellEnd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>pvt</w:t>
            </w:r>
            <w:proofErr w:type="spellEnd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 xml:space="preserve"> Ltd.</w:t>
            </w:r>
          </w:p>
          <w:p w:rsidR="007847C3" w:rsidRDefault="001E5C52">
            <w:pPr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n-US"/>
              </w:rPr>
              <w:t>Nov 2013 till Jan</w:t>
            </w:r>
            <w:r w:rsidR="007847C3">
              <w:rPr>
                <w:rFonts w:ascii="Verdana" w:hAnsi="Verdana" w:cs="Arial"/>
                <w:bCs/>
                <w:sz w:val="18"/>
                <w:szCs w:val="18"/>
                <w:lang w:val="en-US"/>
              </w:rPr>
              <w:t xml:space="preserve"> 2014</w:t>
            </w:r>
          </w:p>
          <w:p w:rsidR="007847C3" w:rsidRDefault="007847C3">
            <w:pP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  <w:t xml:space="preserve">Asst. </w:t>
            </w:r>
            <w:r w:rsidR="001E5C52"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  <w:t xml:space="preserve">Sales </w:t>
            </w:r>
            <w: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  <w:t xml:space="preserve">manager </w:t>
            </w:r>
            <w:r w:rsidR="00E55948"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  <w:t>(RETAIL/CORPORATE)</w:t>
            </w:r>
          </w:p>
          <w:p w:rsidR="007847C3" w:rsidRDefault="007847C3">
            <w:pP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  <w:t xml:space="preserve"> </w:t>
            </w:r>
          </w:p>
          <w:p w:rsidR="007847C3" w:rsidRPr="001E5C52" w:rsidRDefault="007847C3" w:rsidP="001E5C52">
            <w:pPr>
              <w:rPr>
                <w:rFonts w:ascii="Verdana" w:hAnsi="Verdana" w:cs="Arial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Profile &amp; Responsibilities 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4E086F">
              <w:rPr>
                <w:rFonts w:ascii="Verdana" w:hAnsi="Verdana"/>
                <w:sz w:val="20"/>
              </w:rPr>
              <w:t>Looking after a mix of corporate, Small and Medium Enterprises and giving them creative solutions for the promotions of their company.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rPr>
                <w:rFonts w:ascii="Verdana" w:hAnsi="Verdana" w:cs="Calibri"/>
                <w:sz w:val="20"/>
              </w:rPr>
            </w:pPr>
            <w:r w:rsidRPr="004E086F">
              <w:rPr>
                <w:rFonts w:ascii="Verdana" w:hAnsi="Verdana" w:cs="Calibri"/>
                <w:sz w:val="20"/>
              </w:rPr>
              <w:t>Developing ideas as per the clients’ demands and briefing to the creative team and ensuring that the client is getting the right solution.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rPr>
                <w:rFonts w:ascii="Verdana" w:hAnsi="Verdana" w:cs="Calibri"/>
                <w:sz w:val="20"/>
              </w:rPr>
            </w:pPr>
            <w:r w:rsidRPr="004E086F">
              <w:rPr>
                <w:rFonts w:ascii="Verdana" w:hAnsi="Verdana" w:cs="Calibri"/>
                <w:sz w:val="20"/>
              </w:rPr>
              <w:t xml:space="preserve">Maintain healthy business relationship with clients to ensure that the company provides the best of services to them thereby retaining them for future business development. 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rPr>
                <w:rFonts w:ascii="Verdana" w:hAnsi="Verdana" w:cs="Calibri"/>
                <w:sz w:val="20"/>
              </w:rPr>
            </w:pPr>
            <w:r w:rsidRPr="004E086F">
              <w:rPr>
                <w:rFonts w:ascii="Verdana" w:hAnsi="Verdana" w:cs="Calibri"/>
                <w:sz w:val="20"/>
              </w:rPr>
              <w:lastRenderedPageBreak/>
              <w:t xml:space="preserve">Time  selling for TV Channels (CNBC TV 18, CNBC </w:t>
            </w:r>
            <w:proofErr w:type="spellStart"/>
            <w:r w:rsidRPr="004E086F">
              <w:rPr>
                <w:rFonts w:ascii="Verdana" w:hAnsi="Verdana" w:cs="Calibri"/>
                <w:sz w:val="20"/>
              </w:rPr>
              <w:t>Aawaz</w:t>
            </w:r>
            <w:proofErr w:type="spellEnd"/>
            <w:r w:rsidRPr="004E086F">
              <w:rPr>
                <w:rFonts w:ascii="Verdana" w:hAnsi="Verdana" w:cs="Calibri"/>
                <w:sz w:val="20"/>
              </w:rPr>
              <w:t>, IBN 7, CNN -IBN, IBN-LOKAMT ) Ask ME (Online + Voice Services), Print Solution (Yellow Pages, Niche directories like CID,  ISD) ,Emailer / SMS Campaigning, Exhibitions and Catalogue  etc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rPr>
                <w:rFonts w:ascii="Verdana" w:hAnsi="Verdana" w:cs="Calibri"/>
                <w:sz w:val="20"/>
              </w:rPr>
            </w:pPr>
            <w:r w:rsidRPr="004E086F">
              <w:rPr>
                <w:rFonts w:ascii="Verdana" w:hAnsi="Verdana" w:cs="Calibri"/>
                <w:sz w:val="20"/>
              </w:rPr>
              <w:t xml:space="preserve">selling for Digital Media (Google </w:t>
            </w:r>
            <w:proofErr w:type="spellStart"/>
            <w:r w:rsidRPr="004E086F">
              <w:rPr>
                <w:rFonts w:ascii="Verdana" w:hAnsi="Verdana" w:cs="Calibri"/>
                <w:sz w:val="20"/>
              </w:rPr>
              <w:t>Adwords</w:t>
            </w:r>
            <w:proofErr w:type="spellEnd"/>
            <w:r w:rsidRPr="004E086F">
              <w:rPr>
                <w:rFonts w:ascii="Verdana" w:hAnsi="Verdana" w:cs="Calibri"/>
                <w:sz w:val="20"/>
              </w:rPr>
              <w:t>, Yahoo local, Internet Marketing and ecommerce) and Socio Media (Social Sites Like Facebook )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rPr>
                <w:rFonts w:ascii="Verdana" w:hAnsi="Verdana" w:cs="Calibri"/>
                <w:sz w:val="20"/>
              </w:rPr>
            </w:pPr>
            <w:r w:rsidRPr="004E086F">
              <w:rPr>
                <w:rFonts w:ascii="Verdana" w:hAnsi="Verdana" w:cs="Calibri"/>
                <w:sz w:val="20"/>
              </w:rPr>
              <w:t>Client interaction &amp; Business Development.</w:t>
            </w:r>
          </w:p>
          <w:p w:rsidR="001E5C52" w:rsidRPr="004E086F" w:rsidRDefault="001E5C52" w:rsidP="001E5C52">
            <w:pPr>
              <w:rPr>
                <w:rFonts w:ascii="Verdana" w:hAnsi="Verdana"/>
                <w:sz w:val="20"/>
              </w:rPr>
            </w:pPr>
          </w:p>
          <w:p w:rsidR="007847C3" w:rsidRPr="001E5C52" w:rsidRDefault="001E5C52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  <w:r w:rsidRPr="004E086F"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>ETV (</w:t>
            </w:r>
            <w:proofErr w:type="spellStart"/>
            <w:r w:rsidRPr="004E086F"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>Ushodaya</w:t>
            </w:r>
            <w:proofErr w:type="spellEnd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 xml:space="preserve"> Enterprises Pvt. Ltd.)</w:t>
            </w:r>
            <w:r w:rsidR="007847C3"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 xml:space="preserve">                                  </w:t>
            </w:r>
            <w:r w:rsidR="007847C3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1E5C52" w:rsidRDefault="001E5C5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Sep 2009 to Oct </w:t>
            </w:r>
            <w:r w:rsidR="007847C3">
              <w:rPr>
                <w:rFonts w:ascii="Verdana" w:hAnsi="Verdana" w:cs="Arial"/>
                <w:sz w:val="18"/>
                <w:szCs w:val="18"/>
              </w:rPr>
              <w:t>2013</w:t>
            </w:r>
          </w:p>
          <w:p w:rsidR="007847C3" w:rsidRPr="001E5C52" w:rsidRDefault="00E5594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Ad Sales Executive (CORPORATE)</w:t>
            </w:r>
          </w:p>
          <w:p w:rsidR="007847C3" w:rsidRDefault="007847C3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Profile &amp; Responsibilities :</w:t>
            </w:r>
          </w:p>
          <w:p w:rsidR="001E5C52" w:rsidRPr="004E086F" w:rsidRDefault="001E5C52" w:rsidP="001E5C52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Handle multidisciplinary Corporate Clients.</w:t>
            </w:r>
          </w:p>
          <w:p w:rsidR="001E5C52" w:rsidRPr="004E086F" w:rsidRDefault="001E5C52" w:rsidP="001E5C52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Working on multiple projects simultaneously.</w:t>
            </w:r>
          </w:p>
          <w:p w:rsidR="001E5C52" w:rsidRPr="004E086F" w:rsidRDefault="001E5C52" w:rsidP="001E5C52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Preparing proper Tam details and providing the same to the clients to inform them about our channel TRP.</w:t>
            </w:r>
          </w:p>
          <w:p w:rsidR="001E5C52" w:rsidRPr="004E086F" w:rsidRDefault="001E5C52" w:rsidP="001E5C52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Analyzing data related to marketing campaigns, tactics and programs and business performance.</w:t>
            </w:r>
          </w:p>
          <w:p w:rsidR="001E5C52" w:rsidRPr="004E086F" w:rsidRDefault="001E5C52" w:rsidP="001E5C52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Providing MIS report.</w:t>
            </w:r>
          </w:p>
          <w:p w:rsidR="001E5C52" w:rsidRPr="004E086F" w:rsidRDefault="001E5C52" w:rsidP="001E5C52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4E086F">
              <w:rPr>
                <w:rFonts w:ascii="Verdana" w:hAnsi="Verdana"/>
                <w:bCs/>
                <w:sz w:val="20"/>
                <w:szCs w:val="20"/>
              </w:rPr>
              <w:t>Working on TAM software to find out TRP, GRP, CPRP, REACH, MARKET, SHARE, MARKET, SPENDS, TREND, PERFORMANCE.</w:t>
            </w:r>
          </w:p>
          <w:p w:rsidR="007847C3" w:rsidRDefault="001E5C52" w:rsidP="001E5C52">
            <w:pPr>
              <w:numPr>
                <w:ilvl w:val="0"/>
                <w:numId w:val="6"/>
              </w:numPr>
              <w:rPr>
                <w:rFonts w:ascii="Verdana" w:hAnsi="Verdana" w:cs="Arial"/>
                <w:sz w:val="18"/>
                <w:szCs w:val="18"/>
              </w:rPr>
            </w:pPr>
            <w:r w:rsidRPr="004E086F">
              <w:rPr>
                <w:rFonts w:ascii="Verdana" w:hAnsi="Verdana"/>
                <w:bCs/>
                <w:sz w:val="20"/>
              </w:rPr>
              <w:t xml:space="preserve">Coordinate work of employees and outside contractors to meet deadlines, budgets, and client demand. Provide situational leadership to motivate </w:t>
            </w:r>
            <w:proofErr w:type="spellStart"/>
            <w:r w:rsidRPr="004E086F">
              <w:rPr>
                <w:rFonts w:ascii="Verdana" w:hAnsi="Verdana"/>
                <w:bCs/>
                <w:sz w:val="20"/>
              </w:rPr>
              <w:t>individuals</w:t>
            </w:r>
            <w:r w:rsidR="007847C3" w:rsidRPr="004E086F">
              <w:rPr>
                <w:rFonts w:ascii="Verdana" w:hAnsi="Verdana" w:cs="Arial"/>
                <w:sz w:val="18"/>
                <w:szCs w:val="18"/>
              </w:rPr>
              <w:t>Achieve</w:t>
            </w:r>
            <w:proofErr w:type="spellEnd"/>
            <w:r w:rsidR="007847C3" w:rsidRPr="004E086F">
              <w:rPr>
                <w:rFonts w:ascii="Verdana" w:hAnsi="Verdana" w:cs="Arial"/>
                <w:sz w:val="18"/>
                <w:szCs w:val="18"/>
              </w:rPr>
              <w:t xml:space="preserve"> Activation, Revenue &amp; Unbarring Targets</w:t>
            </w:r>
            <w:r w:rsidR="007847C3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7847C3" w:rsidRDefault="007847C3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</w:p>
          <w:p w:rsidR="001E5C52" w:rsidRPr="001E5C52" w:rsidRDefault="001E5C52" w:rsidP="001E5C52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>ETV (</w:t>
            </w:r>
            <w:proofErr w:type="spellStart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>Ushodaya</w:t>
            </w:r>
            <w:proofErr w:type="spellEnd"/>
            <w: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 xml:space="preserve"> Enterprises Pvt. Ltd.)                                  </w:t>
            </w:r>
            <w:r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1E5C52" w:rsidRDefault="001E5C52" w:rsidP="001E5C5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Feb 2006 to Aug 2009</w:t>
            </w:r>
          </w:p>
          <w:p w:rsidR="001E5C52" w:rsidRPr="001E5C52" w:rsidRDefault="001E5C52" w:rsidP="001E5C5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(Coordination Sales Executive)</w:t>
            </w:r>
          </w:p>
          <w:p w:rsidR="001E5C52" w:rsidRDefault="001E5C52" w:rsidP="001E5C5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Profile &amp; Responsibilities :</w:t>
            </w:r>
          </w:p>
          <w:p w:rsidR="001E5C52" w:rsidRPr="004E086F" w:rsidRDefault="001E5C52" w:rsidP="001E5C52">
            <w:pPr>
              <w:pStyle w:val="BodyText"/>
              <w:numPr>
                <w:ilvl w:val="0"/>
                <w:numId w:val="6"/>
              </w:numPr>
              <w:spacing w:after="0"/>
              <w:rPr>
                <w:rFonts w:ascii="Verdana" w:hAnsi="Verdana" w:cs="Arial"/>
              </w:rPr>
            </w:pPr>
            <w:r w:rsidRPr="004E086F">
              <w:rPr>
                <w:rFonts w:ascii="Verdana" w:hAnsi="Verdana" w:cs="Arial"/>
                <w:color w:val="000000"/>
              </w:rPr>
              <w:t>CO-Ordinate with Ad Agency and Head Office</w:t>
            </w:r>
            <w:r w:rsidRPr="004E086F">
              <w:rPr>
                <w:rFonts w:ascii="Verdana" w:hAnsi="Verdana" w:cs="Arial"/>
              </w:rPr>
              <w:t>.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jc w:val="both"/>
              <w:rPr>
                <w:rFonts w:ascii="Verdana" w:hAnsi="Verdana" w:cs="Arial"/>
                <w:color w:val="000000"/>
                <w:sz w:val="20"/>
              </w:rPr>
            </w:pPr>
            <w:r w:rsidRPr="004E086F">
              <w:rPr>
                <w:rFonts w:ascii="Verdana" w:hAnsi="Verdana" w:cs="Arial"/>
                <w:color w:val="000000"/>
                <w:sz w:val="20"/>
              </w:rPr>
              <w:t xml:space="preserve">Clear- Up the Release Order, Intimate mismatches to </w:t>
            </w:r>
            <w:r w:rsidRPr="004E086F">
              <w:rPr>
                <w:rFonts w:ascii="Verdana" w:hAnsi="Verdana" w:cs="Arial"/>
                <w:sz w:val="20"/>
              </w:rPr>
              <w:t>the Agency.</w:t>
            </w:r>
          </w:p>
          <w:p w:rsidR="001E5C52" w:rsidRPr="004E086F" w:rsidRDefault="001E5C52" w:rsidP="001E5C52">
            <w:pPr>
              <w:pStyle w:val="BodyText"/>
              <w:numPr>
                <w:ilvl w:val="0"/>
                <w:numId w:val="6"/>
              </w:numPr>
              <w:spacing w:after="0"/>
              <w:rPr>
                <w:rFonts w:ascii="Verdana" w:hAnsi="Verdana" w:cs="Arial"/>
              </w:rPr>
            </w:pPr>
            <w:r w:rsidRPr="004E086F">
              <w:rPr>
                <w:rFonts w:ascii="Verdana" w:hAnsi="Verdana" w:cs="Arial"/>
              </w:rPr>
              <w:t xml:space="preserve">Forward the </w:t>
            </w:r>
            <w:bookmarkStart w:id="0" w:name="_GoBack"/>
            <w:bookmarkEnd w:id="0"/>
            <w:r w:rsidRPr="004E086F">
              <w:rPr>
                <w:rFonts w:ascii="Verdana" w:hAnsi="Verdana" w:cs="Arial"/>
              </w:rPr>
              <w:t xml:space="preserve">Release Order to the Ho and Give proper Instructions to the Scheduling Department about the Ro., Beta No, and Tape ID with Caption.   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jc w:val="both"/>
              <w:rPr>
                <w:rFonts w:ascii="Verdana" w:hAnsi="Verdana" w:cs="Arial"/>
                <w:color w:val="000000"/>
                <w:sz w:val="20"/>
              </w:rPr>
            </w:pPr>
            <w:r w:rsidRPr="004E086F">
              <w:rPr>
                <w:rFonts w:ascii="Verdana" w:hAnsi="Verdana" w:cs="Arial"/>
                <w:color w:val="000000"/>
                <w:sz w:val="20"/>
              </w:rPr>
              <w:t>Follow – Up for the Confirmation.</w:t>
            </w:r>
          </w:p>
          <w:p w:rsidR="001E5C52" w:rsidRPr="004E086F" w:rsidRDefault="001E5C52" w:rsidP="001E5C52">
            <w:pPr>
              <w:pStyle w:val="BodyText"/>
              <w:numPr>
                <w:ilvl w:val="0"/>
                <w:numId w:val="6"/>
              </w:numPr>
              <w:spacing w:after="0"/>
              <w:rPr>
                <w:rFonts w:ascii="Verdana" w:hAnsi="Verdana" w:cs="Arial"/>
              </w:rPr>
            </w:pPr>
            <w:r w:rsidRPr="004E086F">
              <w:rPr>
                <w:rFonts w:ascii="Verdana" w:hAnsi="Verdana" w:cs="Arial"/>
              </w:rPr>
              <w:t xml:space="preserve">Send the Confirmation of booked spots &amp; Make good spots with the suggestion  </w:t>
            </w:r>
          </w:p>
          <w:p w:rsidR="001E5C52" w:rsidRPr="004E086F" w:rsidRDefault="001E5C52" w:rsidP="001E5C52">
            <w:pPr>
              <w:pStyle w:val="BodyText"/>
              <w:numPr>
                <w:ilvl w:val="0"/>
                <w:numId w:val="6"/>
              </w:numPr>
              <w:spacing w:after="0"/>
              <w:rPr>
                <w:rFonts w:ascii="Verdana" w:hAnsi="Verdana" w:cs="Arial"/>
              </w:rPr>
            </w:pPr>
            <w:r w:rsidRPr="004E086F">
              <w:rPr>
                <w:rFonts w:ascii="Verdana" w:hAnsi="Verdana" w:cs="Arial"/>
              </w:rPr>
              <w:t>Take approval of make good spots from agency &amp; send to the Scheduling department.</w:t>
            </w:r>
          </w:p>
          <w:p w:rsidR="001E5C52" w:rsidRPr="004E086F" w:rsidRDefault="001E5C52" w:rsidP="001E5C52">
            <w:pPr>
              <w:pStyle w:val="BodyText"/>
              <w:numPr>
                <w:ilvl w:val="0"/>
                <w:numId w:val="6"/>
              </w:numPr>
              <w:spacing w:after="0"/>
              <w:rPr>
                <w:rFonts w:ascii="Verdana" w:hAnsi="Verdana" w:cs="Arial"/>
              </w:rPr>
            </w:pPr>
            <w:r w:rsidRPr="004E086F">
              <w:rPr>
                <w:rFonts w:ascii="Verdana" w:hAnsi="Verdana" w:cs="Arial"/>
              </w:rPr>
              <w:t>Make Reconciliation Statement for the whole campaign.</w:t>
            </w:r>
          </w:p>
          <w:p w:rsidR="001E5C52" w:rsidRPr="004E086F" w:rsidRDefault="001E5C52" w:rsidP="001E5C52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  <w:sz w:val="20"/>
              </w:rPr>
            </w:pPr>
            <w:r w:rsidRPr="004E086F">
              <w:rPr>
                <w:rFonts w:ascii="Verdana" w:hAnsi="Verdana" w:cs="Arial"/>
                <w:sz w:val="20"/>
              </w:rPr>
              <w:t xml:space="preserve">Take a sponsorship from agency &amp; log in as per schedule. Confirm the sponsorship spots &amp; send confirmation to the agency.        </w:t>
            </w:r>
          </w:p>
          <w:p w:rsidR="007847C3" w:rsidRPr="004E086F" w:rsidRDefault="007847C3" w:rsidP="001E5C52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  <w:r w:rsidRPr="004E086F"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  <w:t xml:space="preserve">                             </w:t>
            </w:r>
          </w:p>
          <w:p w:rsidR="007847C3" w:rsidRDefault="007847C3">
            <w:pPr>
              <w:rPr>
                <w:rFonts w:ascii="Verdana" w:hAnsi="Verdana" w:cs="Arial"/>
                <w:b/>
                <w:bCs/>
                <w:sz w:val="18"/>
                <w:szCs w:val="18"/>
                <w:lang w:val="en-US"/>
              </w:rPr>
            </w:pPr>
          </w:p>
          <w:p w:rsidR="007847C3" w:rsidRDefault="007847C3">
            <w:pPr>
              <w:keepNext/>
              <w:jc w:val="righ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CONT……</w:t>
            </w:r>
          </w:p>
          <w:p w:rsidR="00412A40" w:rsidRDefault="00412A40">
            <w:pPr>
              <w:keepNext/>
              <w:jc w:val="right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12A40" w:rsidTr="00412A40">
        <w:trPr>
          <w:trHeight w:val="1975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412A40" w:rsidRDefault="00412A40" w:rsidP="00481F5A">
            <w:pPr>
              <w:keepNext/>
              <w:outlineLvl w:val="0"/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lastRenderedPageBreak/>
              <w:t>Personal Details</w:t>
            </w: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412A40" w:rsidRDefault="00412A40" w:rsidP="00481F5A">
            <w:pPr>
              <w:keepNext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Mobile No: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ab/>
              <w:t>9819356199</w:t>
            </w:r>
          </w:p>
          <w:p w:rsidR="00412A40" w:rsidRDefault="00412A40" w:rsidP="00481F5A">
            <w:pPr>
              <w:keepNext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Email id: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ab/>
              <w:t>kavitadabba@yahoo.co.in</w:t>
            </w:r>
          </w:p>
          <w:p w:rsidR="00412A40" w:rsidRDefault="00412A40" w:rsidP="00481F5A">
            <w:pPr>
              <w:keepNext/>
              <w:jc w:val="both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Gender: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ab/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ab/>
              <w:t>Female</w:t>
            </w:r>
          </w:p>
          <w:p w:rsidR="00412A40" w:rsidRDefault="00412A40" w:rsidP="00481F5A">
            <w:pPr>
              <w:numPr>
                <w:ilvl w:val="1"/>
                <w:numId w:val="3"/>
              </w:numPr>
              <w:ind w:left="342" w:hanging="36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Marital Status: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ab/>
              <w:t>Married</w:t>
            </w:r>
          </w:p>
        </w:tc>
      </w:tr>
      <w:tr w:rsidR="00412A40" w:rsidTr="00412A40">
        <w:trPr>
          <w:trHeight w:val="1548"/>
        </w:trPr>
        <w:tc>
          <w:tcPr>
            <w:tcW w:w="22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412A40" w:rsidRDefault="00412A40" w:rsidP="00481F5A">
            <w:pPr>
              <w:keepNext/>
              <w:outlineLvl w:val="0"/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Resi</w:t>
            </w:r>
            <w:proofErr w:type="spellEnd"/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. Address</w:t>
            </w:r>
          </w:p>
        </w:tc>
        <w:tc>
          <w:tcPr>
            <w:tcW w:w="694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412A40" w:rsidRDefault="00412A40" w:rsidP="00481F5A">
            <w:pPr>
              <w:keepNext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A-102, 1st Floor,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n-US"/>
              </w:rPr>
              <w:t>Lambodar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Park Society, Opp.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n-US"/>
              </w:rPr>
              <w:t>Parsik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n-US"/>
              </w:rPr>
              <w:t>Sahakari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Bank, </w:t>
            </w:r>
          </w:p>
          <w:p w:rsidR="00412A40" w:rsidRDefault="00412A40" w:rsidP="00481F5A">
            <w:pPr>
              <w:keepNext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n-US"/>
              </w:rPr>
              <w:t>Kharegaon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n-US"/>
              </w:rPr>
              <w:t>Kalwa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(W), Thane – 400605.</w:t>
            </w:r>
          </w:p>
          <w:p w:rsidR="00412A40" w:rsidRDefault="00412A40" w:rsidP="00481F5A">
            <w:pPr>
              <w:keepNext/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</w:tbl>
    <w:p w:rsidR="007847C3" w:rsidRDefault="007847C3" w:rsidP="007847C3">
      <w:pPr>
        <w:rPr>
          <w:rFonts w:ascii="Verdana" w:hAnsi="Verdana"/>
          <w:sz w:val="18"/>
          <w:szCs w:val="18"/>
        </w:rPr>
      </w:pPr>
    </w:p>
    <w:p w:rsidR="00040F16" w:rsidRDefault="00AC2878"/>
    <w:sectPr w:rsidR="00040F16" w:rsidSect="004C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31013"/>
    <w:multiLevelType w:val="hybridMultilevel"/>
    <w:tmpl w:val="B2B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C58AA"/>
    <w:multiLevelType w:val="hybridMultilevel"/>
    <w:tmpl w:val="FAA41B4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8E1561"/>
    <w:multiLevelType w:val="hybridMultilevel"/>
    <w:tmpl w:val="C76A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F49F8"/>
    <w:multiLevelType w:val="hybridMultilevel"/>
    <w:tmpl w:val="C0D2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A637D"/>
    <w:multiLevelType w:val="hybridMultilevel"/>
    <w:tmpl w:val="1852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444B5"/>
    <w:multiLevelType w:val="hybridMultilevel"/>
    <w:tmpl w:val="1078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403C8"/>
    <w:multiLevelType w:val="hybridMultilevel"/>
    <w:tmpl w:val="9B5A72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7C3"/>
    <w:rsid w:val="001E5C52"/>
    <w:rsid w:val="00266721"/>
    <w:rsid w:val="0038476E"/>
    <w:rsid w:val="00412A40"/>
    <w:rsid w:val="004C1B61"/>
    <w:rsid w:val="004E086F"/>
    <w:rsid w:val="007847C3"/>
    <w:rsid w:val="009440BB"/>
    <w:rsid w:val="00AC2878"/>
    <w:rsid w:val="00AD59F7"/>
    <w:rsid w:val="00E40F9E"/>
    <w:rsid w:val="00E5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C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nhideWhenUsed/>
    <w:rsid w:val="007847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Wingding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rsid w:val="007847C3"/>
    <w:rPr>
      <w:rFonts w:ascii="Courier New" w:eastAsia="Times New Roman" w:hAnsi="Courier New" w:cs="Wingdings"/>
      <w:sz w:val="20"/>
      <w:szCs w:val="20"/>
      <w:lang w:val="en-US"/>
    </w:rPr>
  </w:style>
  <w:style w:type="character" w:customStyle="1" w:styleId="searchskillslinks">
    <w:name w:val="searchskillslinks"/>
    <w:basedOn w:val="DefaultParagraphFont"/>
    <w:rsid w:val="007847C3"/>
  </w:style>
  <w:style w:type="paragraph" w:styleId="ListParagraph">
    <w:name w:val="List Paragraph"/>
    <w:basedOn w:val="Normal"/>
    <w:uiPriority w:val="34"/>
    <w:qFormat/>
    <w:rsid w:val="007847C3"/>
    <w:pPr>
      <w:ind w:left="720"/>
      <w:contextualSpacing/>
    </w:pPr>
  </w:style>
  <w:style w:type="paragraph" w:styleId="NoSpacing">
    <w:name w:val="No Spacing"/>
    <w:uiPriority w:val="1"/>
    <w:qFormat/>
    <w:rsid w:val="001E5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1E5C52"/>
    <w:pPr>
      <w:spacing w:after="220" w:line="220" w:lineRule="atLeast"/>
      <w:jc w:val="both"/>
    </w:pPr>
    <w:rPr>
      <w:rFonts w:ascii="Arial" w:eastAsia="Batang" w:hAnsi="Arial"/>
      <w:spacing w:val="-5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E5C52"/>
    <w:rPr>
      <w:rFonts w:ascii="Arial" w:eastAsia="Batang" w:hAnsi="Arial" w:cs="Times New Roman"/>
      <w:spacing w:val="-5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C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nhideWhenUsed/>
    <w:rsid w:val="007847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Wingding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rsid w:val="007847C3"/>
    <w:rPr>
      <w:rFonts w:ascii="Courier New" w:eastAsia="Times New Roman" w:hAnsi="Courier New" w:cs="Wingdings"/>
      <w:sz w:val="20"/>
      <w:szCs w:val="20"/>
      <w:lang w:val="en-US"/>
    </w:rPr>
  </w:style>
  <w:style w:type="character" w:customStyle="1" w:styleId="searchskillslinks">
    <w:name w:val="searchskillslinks"/>
    <w:basedOn w:val="DefaultParagraphFont"/>
    <w:rsid w:val="007847C3"/>
  </w:style>
  <w:style w:type="paragraph" w:styleId="ListParagraph">
    <w:name w:val="List Paragraph"/>
    <w:basedOn w:val="Normal"/>
    <w:uiPriority w:val="34"/>
    <w:qFormat/>
    <w:rsid w:val="007847C3"/>
    <w:pPr>
      <w:ind w:left="720"/>
      <w:contextualSpacing/>
    </w:pPr>
  </w:style>
  <w:style w:type="paragraph" w:styleId="NoSpacing">
    <w:name w:val="No Spacing"/>
    <w:uiPriority w:val="1"/>
    <w:qFormat/>
    <w:rsid w:val="001E5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1E5C52"/>
    <w:pPr>
      <w:spacing w:after="220" w:line="220" w:lineRule="atLeast"/>
      <w:jc w:val="both"/>
    </w:pPr>
    <w:rPr>
      <w:rFonts w:ascii="Arial" w:eastAsia="Batang" w:hAnsi="Arial"/>
      <w:spacing w:val="-5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E5C52"/>
    <w:rPr>
      <w:rFonts w:ascii="Arial" w:eastAsia="Batang" w:hAnsi="Arial" w:cs="Times New Roman"/>
      <w:spacing w:val="-5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Preeti</cp:lastModifiedBy>
  <cp:revision>2</cp:revision>
  <dcterms:created xsi:type="dcterms:W3CDTF">2014-06-30T11:35:00Z</dcterms:created>
  <dcterms:modified xsi:type="dcterms:W3CDTF">2014-06-30T11:35:00Z</dcterms:modified>
</cp:coreProperties>
</file>