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61" w:rsidRPr="00CF114A" w:rsidRDefault="00CA1C13">
      <w:pPr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Krishna Mahato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BA7C27" w:rsidRPr="00CF114A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>Mobile</w:t>
      </w:r>
      <w:r w:rsidR="0051403A" w:rsidRPr="00CF114A">
        <w:rPr>
          <w:rFonts w:asciiTheme="minorHAnsi" w:hAnsiTheme="minorHAnsi" w:cstheme="minorHAnsi"/>
          <w:sz w:val="22"/>
          <w:szCs w:val="22"/>
        </w:rPr>
        <w:t>: 8</w:t>
      </w:r>
      <w:r w:rsidRPr="00CF114A">
        <w:rPr>
          <w:rFonts w:asciiTheme="minorHAnsi" w:hAnsiTheme="minorHAnsi" w:cstheme="minorHAnsi"/>
          <w:sz w:val="22"/>
          <w:szCs w:val="22"/>
        </w:rPr>
        <w:t>105000449</w:t>
      </w:r>
      <w:r w:rsidR="0051403A" w:rsidRPr="00CF114A">
        <w:rPr>
          <w:rFonts w:asciiTheme="minorHAnsi" w:hAnsiTheme="minorHAnsi" w:cstheme="minorHAnsi"/>
          <w:sz w:val="22"/>
          <w:szCs w:val="22"/>
        </w:rPr>
        <w:t xml:space="preserve"> ~ 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>E-Mail:</w:t>
      </w:r>
      <w:r w:rsidR="0051403A" w:rsidRPr="00CF114A">
        <w:rPr>
          <w:rFonts w:asciiTheme="minorHAnsi" w:hAnsiTheme="minorHAnsi" w:cstheme="minorHAnsi"/>
          <w:sz w:val="22"/>
          <w:szCs w:val="22"/>
        </w:rPr>
        <w:t xml:space="preserve"> </w:t>
      </w:r>
      <w:r w:rsidRPr="00CF114A">
        <w:rPr>
          <w:rFonts w:asciiTheme="minorHAnsi" w:hAnsiTheme="minorHAnsi" w:cstheme="minorHAnsi"/>
          <w:sz w:val="22"/>
          <w:szCs w:val="22"/>
        </w:rPr>
        <w:t>Krishna.mahato@gmail.com</w:t>
      </w:r>
    </w:p>
    <w:p w:rsidR="00984D61" w:rsidRPr="00CF114A" w:rsidRDefault="0081086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25" style="width:494.65pt;height:5pt" o:hralign="center" o:hrstd="t" o:hrnoshade="t" o:hr="t" fillcolor="#cbcbcb" stroked="f">
            <v:fill opacity="52429f" color2="#eaeaea" o:opacity2="52429f" rotate="t" colors="0 #cbcbcb;8520f #5f5f5f;13763f #5f5f5f;41288f white;43909f #b2b2b2;45220f #292929;53740f #777;1 #eaeaea" method="none" focus="100%" type="gradientRadial">
              <o:fill v:ext="view" type="gradientCenter"/>
            </v:fill>
          </v:rect>
        </w:pict>
      </w:r>
    </w:p>
    <w:p w:rsidR="00984D61" w:rsidRPr="00CF114A" w:rsidRDefault="00937D1F">
      <w:pPr>
        <w:pStyle w:val="BodyText"/>
        <w:spacing w:after="4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Senior IT Professional</w:t>
      </w:r>
    </w:p>
    <w:p w:rsidR="00BC1D00" w:rsidRPr="00CF114A" w:rsidRDefault="0051403A" w:rsidP="00BC1D00">
      <w:pPr>
        <w:pStyle w:val="BodyText"/>
        <w:spacing w:after="4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Project Management/</w:t>
      </w:r>
      <w:r w:rsidR="00CA11EC">
        <w:rPr>
          <w:rFonts w:asciiTheme="minorHAnsi" w:hAnsiTheme="minorHAnsi" w:cstheme="minorHAnsi"/>
          <w:b/>
          <w:sz w:val="22"/>
          <w:szCs w:val="22"/>
        </w:rPr>
        <w:t>Service Delivery/</w:t>
      </w:r>
      <w:r w:rsidRPr="00CF114A">
        <w:rPr>
          <w:rFonts w:asciiTheme="minorHAnsi" w:hAnsiTheme="minorHAnsi" w:cstheme="minorHAnsi"/>
          <w:b/>
          <w:sz w:val="22"/>
          <w:szCs w:val="22"/>
        </w:rPr>
        <w:t xml:space="preserve"> IT Infrastructure M</w:t>
      </w:r>
      <w:r w:rsidR="003670BE" w:rsidRPr="00CF114A">
        <w:rPr>
          <w:rFonts w:asciiTheme="minorHAnsi" w:hAnsiTheme="minorHAnsi" w:cstheme="minorHAnsi"/>
          <w:b/>
          <w:sz w:val="22"/>
          <w:szCs w:val="22"/>
        </w:rPr>
        <w:t>anagement</w:t>
      </w:r>
      <w:r w:rsidRPr="00CF114A">
        <w:rPr>
          <w:rFonts w:asciiTheme="minorHAnsi" w:hAnsiTheme="minorHAnsi" w:cstheme="minorHAnsi"/>
          <w:b/>
          <w:sz w:val="22"/>
          <w:szCs w:val="22"/>
        </w:rPr>
        <w:t xml:space="preserve">/ </w:t>
      </w:r>
      <w:r w:rsidR="00E539BB" w:rsidRPr="00CF114A">
        <w:rPr>
          <w:rFonts w:asciiTheme="minorHAnsi" w:hAnsiTheme="minorHAnsi" w:cstheme="minorHAnsi"/>
          <w:b/>
          <w:sz w:val="22"/>
          <w:szCs w:val="22"/>
        </w:rPr>
        <w:t xml:space="preserve">Operations Management </w:t>
      </w:r>
    </w:p>
    <w:p w:rsidR="00984D61" w:rsidRPr="00CF114A" w:rsidRDefault="0051403A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CAREER OVERVIEW</w:t>
      </w:r>
    </w:p>
    <w:p w:rsidR="00984D61" w:rsidRPr="00CF114A" w:rsidRDefault="0081086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26" style="width:494.65pt;height:5pt" o:hralign="center" o:hrstd="t" o:hrnoshade="t" o:hr="t" fillcolor="#cbcbcb" stroked="f">
            <v:fill opacity="52429f" color2="#eaeaea" o:opacity2="52429f" rotate="t" colors="0 #cbcbcb;8520f #5f5f5f;13763f #5f5f5f;41288f white;43909f #b2b2b2;45220f #292929;53740f #777;1 #eaeaea" method="none" focus="100%" type="gradientRadial">
              <o:fill v:ext="view" type="gradientCenter"/>
            </v:fill>
          </v:rect>
        </w:pict>
      </w:r>
    </w:p>
    <w:p w:rsidR="00984D61" w:rsidRPr="00CF114A" w:rsidRDefault="00CA11EC" w:rsidP="00285F6F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MBA-IT</w:t>
      </w:r>
      <w:r w:rsidR="00285F6F">
        <w:rPr>
          <w:rFonts w:asciiTheme="minorHAnsi" w:hAnsiTheme="minorHAnsi" w:cstheme="minorHAnsi"/>
          <w:sz w:val="22"/>
          <w:szCs w:val="22"/>
        </w:rPr>
        <w:t xml:space="preserve"> </w:t>
      </w:r>
      <w:r w:rsidR="0051403A" w:rsidRPr="00CF114A">
        <w:rPr>
          <w:rFonts w:asciiTheme="minorHAnsi" w:hAnsiTheme="minorHAnsi" w:cstheme="minorHAnsi"/>
          <w:sz w:val="22"/>
          <w:szCs w:val="22"/>
        </w:rPr>
        <w:t xml:space="preserve">with experience of 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>over 1</w:t>
      </w:r>
      <w:r w:rsidR="00285F6F">
        <w:rPr>
          <w:rFonts w:asciiTheme="minorHAnsi" w:hAnsiTheme="minorHAnsi" w:cstheme="minorHAnsi"/>
          <w:b/>
          <w:sz w:val="22"/>
          <w:szCs w:val="22"/>
        </w:rPr>
        <w:t>1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 xml:space="preserve"> years</w:t>
      </w:r>
      <w:r w:rsidR="0051403A" w:rsidRPr="00CF114A">
        <w:rPr>
          <w:rFonts w:asciiTheme="minorHAnsi" w:hAnsiTheme="minorHAnsi" w:cstheme="minorHAnsi"/>
          <w:sz w:val="22"/>
          <w:szCs w:val="22"/>
        </w:rPr>
        <w:t xml:space="preserve"> in </w:t>
      </w:r>
      <w:r w:rsidR="00285F6F">
        <w:rPr>
          <w:rFonts w:asciiTheme="minorHAnsi" w:hAnsiTheme="minorHAnsi" w:cstheme="minorHAnsi"/>
          <w:sz w:val="22"/>
          <w:szCs w:val="22"/>
        </w:rPr>
        <w:t>S</w:t>
      </w:r>
      <w:r w:rsidR="00285F6F" w:rsidRPr="00CF114A">
        <w:rPr>
          <w:rFonts w:asciiTheme="minorHAnsi" w:hAnsiTheme="minorHAnsi" w:cstheme="minorHAnsi"/>
          <w:sz w:val="22"/>
          <w:szCs w:val="22"/>
        </w:rPr>
        <w:t xml:space="preserve">ervice </w:t>
      </w:r>
      <w:r w:rsidR="00285F6F" w:rsidRPr="00CF114A">
        <w:rPr>
          <w:rFonts w:asciiTheme="minorHAnsi" w:hAnsiTheme="minorHAnsi" w:cstheme="minorHAnsi"/>
          <w:sz w:val="22"/>
          <w:szCs w:val="22"/>
        </w:rPr>
        <w:t>delivery</w:t>
      </w:r>
      <w:r w:rsidR="00285F6F">
        <w:rPr>
          <w:rFonts w:asciiTheme="minorHAnsi" w:hAnsiTheme="minorHAnsi" w:cstheme="minorHAnsi"/>
          <w:sz w:val="22"/>
          <w:szCs w:val="22"/>
        </w:rPr>
        <w:t>, Project Management,</w:t>
      </w:r>
      <w:r w:rsidR="00285F6F" w:rsidRPr="00CF114A">
        <w:rPr>
          <w:rFonts w:asciiTheme="minorHAnsi" w:hAnsiTheme="minorHAnsi" w:cstheme="minorHAnsi"/>
          <w:sz w:val="22"/>
          <w:szCs w:val="22"/>
        </w:rPr>
        <w:t xml:space="preserve"> IT</w:t>
      </w:r>
      <w:r w:rsidR="0051403A" w:rsidRPr="00CF114A">
        <w:rPr>
          <w:rFonts w:asciiTheme="minorHAnsi" w:hAnsiTheme="minorHAnsi" w:cstheme="minorHAnsi"/>
          <w:sz w:val="22"/>
          <w:szCs w:val="22"/>
        </w:rPr>
        <w:t xml:space="preserve"> Infrastructure, Incident Management, Change Management and </w:t>
      </w:r>
      <w:r w:rsidR="009D6F50" w:rsidRPr="00CF114A">
        <w:rPr>
          <w:rFonts w:asciiTheme="minorHAnsi" w:hAnsiTheme="minorHAnsi" w:cstheme="minorHAnsi"/>
          <w:sz w:val="22"/>
          <w:szCs w:val="22"/>
        </w:rPr>
        <w:t>Problem management</w:t>
      </w:r>
      <w:r w:rsidR="0051403A" w:rsidRPr="00CF114A">
        <w:rPr>
          <w:rFonts w:asciiTheme="minorHAnsi" w:hAnsiTheme="minorHAnsi" w:cstheme="minorHAnsi"/>
          <w:sz w:val="22"/>
          <w:szCs w:val="22"/>
        </w:rPr>
        <w:t>.</w:t>
      </w:r>
    </w:p>
    <w:p w:rsidR="0031185F" w:rsidRPr="00CF114A" w:rsidRDefault="0031185F" w:rsidP="003B1DBF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The experience includes working as Project Manager</w:t>
      </w:r>
      <w:r w:rsidR="00285F6F">
        <w:rPr>
          <w:rFonts w:asciiTheme="minorHAnsi" w:hAnsiTheme="minorHAnsi" w:cstheme="minorHAnsi"/>
          <w:sz w:val="22"/>
          <w:szCs w:val="22"/>
        </w:rPr>
        <w:t>, Project</w:t>
      </w:r>
      <w:r w:rsidRPr="00CF114A">
        <w:rPr>
          <w:rFonts w:asciiTheme="minorHAnsi" w:hAnsiTheme="minorHAnsi" w:cstheme="minorHAnsi"/>
          <w:sz w:val="22"/>
          <w:szCs w:val="22"/>
        </w:rPr>
        <w:t xml:space="preserve"> Lead (Technology/Process)</w:t>
      </w:r>
      <w:r w:rsidR="003C4F20">
        <w:rPr>
          <w:rFonts w:asciiTheme="minorHAnsi" w:hAnsiTheme="minorHAnsi" w:cstheme="minorHAnsi"/>
          <w:sz w:val="22"/>
          <w:szCs w:val="22"/>
        </w:rPr>
        <w:t>,</w:t>
      </w:r>
      <w:r w:rsidR="003C4F20" w:rsidRPr="003C4F20">
        <w:rPr>
          <w:rFonts w:asciiTheme="minorHAnsi" w:hAnsiTheme="minorHAnsi" w:cstheme="minorHAnsi"/>
          <w:sz w:val="22"/>
          <w:szCs w:val="22"/>
        </w:rPr>
        <w:t xml:space="preserve"> </w:t>
      </w:r>
      <w:r w:rsidR="003C4F20">
        <w:rPr>
          <w:rFonts w:asciiTheme="minorHAnsi" w:hAnsiTheme="minorHAnsi" w:cstheme="minorHAnsi"/>
          <w:sz w:val="22"/>
          <w:szCs w:val="22"/>
        </w:rPr>
        <w:t>EUS Lead</w:t>
      </w:r>
      <w:r w:rsidRPr="00CF114A">
        <w:rPr>
          <w:rFonts w:asciiTheme="minorHAnsi" w:hAnsiTheme="minorHAnsi" w:cstheme="minorHAnsi"/>
          <w:sz w:val="22"/>
          <w:szCs w:val="22"/>
        </w:rPr>
        <w:t xml:space="preserve"> with reputed Global organisations like </w:t>
      </w:r>
      <w:r w:rsidR="005B771F" w:rsidRPr="00CF114A">
        <w:rPr>
          <w:rFonts w:asciiTheme="minorHAnsi" w:hAnsiTheme="minorHAnsi" w:cstheme="minorHAnsi"/>
          <w:sz w:val="22"/>
          <w:szCs w:val="22"/>
        </w:rPr>
        <w:t xml:space="preserve">IBM </w:t>
      </w:r>
      <w:r w:rsidR="005B771F">
        <w:rPr>
          <w:rFonts w:asciiTheme="minorHAnsi" w:hAnsiTheme="minorHAnsi" w:cstheme="minorHAnsi"/>
          <w:sz w:val="22"/>
          <w:szCs w:val="22"/>
        </w:rPr>
        <w:t>India Pvt Ltd.,</w:t>
      </w:r>
      <w:r w:rsidR="005B771F" w:rsidRPr="005B771F">
        <w:rPr>
          <w:rFonts w:asciiTheme="minorHAnsi" w:hAnsiTheme="minorHAnsi" w:cstheme="minorHAnsi"/>
          <w:sz w:val="22"/>
          <w:szCs w:val="22"/>
        </w:rPr>
        <w:t xml:space="preserve"> </w:t>
      </w:r>
      <w:r w:rsidR="005B771F" w:rsidRPr="00CF114A">
        <w:rPr>
          <w:rFonts w:asciiTheme="minorHAnsi" w:hAnsiTheme="minorHAnsi" w:cstheme="minorHAnsi"/>
          <w:sz w:val="22"/>
          <w:szCs w:val="22"/>
        </w:rPr>
        <w:t xml:space="preserve">HCL </w:t>
      </w:r>
      <w:r w:rsidR="005B771F">
        <w:rPr>
          <w:rFonts w:asciiTheme="minorHAnsi" w:hAnsiTheme="minorHAnsi" w:cstheme="minorHAnsi"/>
          <w:sz w:val="22"/>
          <w:szCs w:val="22"/>
        </w:rPr>
        <w:t xml:space="preserve">Infosystem and </w:t>
      </w:r>
      <w:r w:rsidR="00CA1C13" w:rsidRPr="00CF114A">
        <w:rPr>
          <w:rFonts w:asciiTheme="minorHAnsi" w:hAnsiTheme="minorHAnsi" w:cstheme="minorHAnsi"/>
          <w:sz w:val="22"/>
          <w:szCs w:val="22"/>
        </w:rPr>
        <w:t>Wipro</w:t>
      </w:r>
      <w:r w:rsidR="00141C8C" w:rsidRPr="00CF114A">
        <w:rPr>
          <w:rFonts w:asciiTheme="minorHAnsi" w:hAnsiTheme="minorHAnsi" w:cstheme="minorHAnsi"/>
          <w:sz w:val="22"/>
          <w:szCs w:val="22"/>
        </w:rPr>
        <w:t xml:space="preserve"> franchise</w:t>
      </w:r>
      <w:r w:rsidRPr="00CF114A">
        <w:rPr>
          <w:rFonts w:asciiTheme="minorHAnsi" w:hAnsiTheme="minorHAnsi" w:cstheme="minorHAnsi"/>
          <w:sz w:val="22"/>
          <w:szCs w:val="22"/>
        </w:rPr>
        <w:t>.</w:t>
      </w:r>
    </w:p>
    <w:p w:rsidR="00141C8C" w:rsidRDefault="0051403A" w:rsidP="003B1DBF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 xml:space="preserve">Currently associated with </w:t>
      </w:r>
      <w:r w:rsidR="00CA1C13" w:rsidRPr="00CF114A">
        <w:rPr>
          <w:rFonts w:asciiTheme="minorHAnsi" w:hAnsiTheme="minorHAnsi" w:cstheme="minorHAnsi"/>
          <w:b/>
          <w:sz w:val="22"/>
          <w:szCs w:val="22"/>
        </w:rPr>
        <w:t>IBM India</w:t>
      </w:r>
      <w:r w:rsidR="00700A2C" w:rsidRPr="00CF114A">
        <w:rPr>
          <w:rFonts w:asciiTheme="minorHAnsi" w:hAnsiTheme="minorHAnsi" w:cstheme="minorHAnsi"/>
          <w:b/>
          <w:sz w:val="22"/>
          <w:szCs w:val="22"/>
        </w:rPr>
        <w:t xml:space="preserve"> P</w:t>
      </w:r>
      <w:r w:rsidR="00CA1C13" w:rsidRPr="00CF114A">
        <w:rPr>
          <w:rFonts w:asciiTheme="minorHAnsi" w:hAnsiTheme="minorHAnsi" w:cstheme="minorHAnsi"/>
          <w:b/>
          <w:sz w:val="22"/>
          <w:szCs w:val="22"/>
        </w:rPr>
        <w:t>vt. Ltd.</w:t>
      </w:r>
      <w:r w:rsidRPr="00CF114A">
        <w:rPr>
          <w:rFonts w:asciiTheme="minorHAnsi" w:hAnsiTheme="minorHAnsi" w:cstheme="minorHAnsi"/>
          <w:b/>
          <w:sz w:val="22"/>
          <w:szCs w:val="22"/>
        </w:rPr>
        <w:t xml:space="preserve"> as</w:t>
      </w:r>
      <w:r w:rsidRPr="00CF114A">
        <w:rPr>
          <w:rFonts w:asciiTheme="minorHAnsi" w:hAnsiTheme="minorHAnsi" w:cstheme="minorHAnsi"/>
          <w:sz w:val="22"/>
          <w:szCs w:val="22"/>
        </w:rPr>
        <w:t xml:space="preserve"> </w:t>
      </w:r>
      <w:r w:rsidR="00EB5420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EB5420" w:rsidRPr="00CF114A">
        <w:rPr>
          <w:rFonts w:asciiTheme="minorHAnsi" w:hAnsiTheme="minorHAnsi" w:cstheme="minorHAnsi"/>
          <w:b/>
          <w:sz w:val="22"/>
          <w:szCs w:val="22"/>
        </w:rPr>
        <w:t>Manager</w:t>
      </w:r>
      <w:r w:rsidR="00141C8C" w:rsidRPr="00CF114A">
        <w:rPr>
          <w:rFonts w:asciiTheme="minorHAnsi" w:hAnsiTheme="minorHAnsi" w:cstheme="minorHAnsi"/>
          <w:sz w:val="22"/>
          <w:szCs w:val="22"/>
        </w:rPr>
        <w:t xml:space="preserve">, involved in </w:t>
      </w:r>
      <w:r w:rsidR="00EB5420">
        <w:rPr>
          <w:rFonts w:asciiTheme="minorHAnsi" w:hAnsiTheme="minorHAnsi" w:cstheme="minorHAnsi"/>
          <w:sz w:val="22"/>
          <w:szCs w:val="22"/>
        </w:rPr>
        <w:t xml:space="preserve">driving many </w:t>
      </w:r>
      <w:r w:rsidR="00285F6F">
        <w:rPr>
          <w:rFonts w:asciiTheme="minorHAnsi" w:hAnsiTheme="minorHAnsi" w:cstheme="minorHAnsi"/>
          <w:sz w:val="22"/>
          <w:szCs w:val="22"/>
        </w:rPr>
        <w:t>Enhancement, New Rollout and Automation P</w:t>
      </w:r>
      <w:r w:rsidR="00EB5420">
        <w:rPr>
          <w:rFonts w:asciiTheme="minorHAnsi" w:hAnsiTheme="minorHAnsi" w:cstheme="minorHAnsi"/>
          <w:sz w:val="22"/>
          <w:szCs w:val="22"/>
        </w:rPr>
        <w:t>rojects</w:t>
      </w:r>
      <w:r w:rsidR="00141C8C" w:rsidRPr="00CF114A">
        <w:rPr>
          <w:rFonts w:asciiTheme="minorHAnsi" w:hAnsiTheme="minorHAnsi" w:cstheme="minorHAnsi"/>
          <w:sz w:val="22"/>
          <w:szCs w:val="22"/>
        </w:rPr>
        <w:t>.</w:t>
      </w:r>
    </w:p>
    <w:p w:rsidR="00EB5420" w:rsidRDefault="00EB5420" w:rsidP="003B1DBF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 xml:space="preserve">Expertise in concepts of </w:t>
      </w:r>
      <w:r w:rsidRPr="003C4F20">
        <w:rPr>
          <w:rFonts w:asciiTheme="minorHAnsi" w:hAnsiTheme="minorHAnsi" w:cstheme="minorHAnsi"/>
          <w:b/>
          <w:sz w:val="22"/>
          <w:szCs w:val="22"/>
        </w:rPr>
        <w:t>end-to-end project planning and implementation</w:t>
      </w:r>
      <w:r w:rsidRPr="00CF114A">
        <w:rPr>
          <w:rFonts w:asciiTheme="minorHAnsi" w:hAnsiTheme="minorHAnsi" w:cstheme="minorHAnsi"/>
          <w:sz w:val="22"/>
          <w:szCs w:val="22"/>
        </w:rPr>
        <w:t xml:space="preserve"> from scope management to activity sequencing, risk analysis to quality management in adherence to quality guidelines and norms.</w:t>
      </w:r>
    </w:p>
    <w:p w:rsidR="003C4F20" w:rsidRDefault="00DE63CD" w:rsidP="003B1DBF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Primary Point of </w:t>
      </w:r>
      <w:r w:rsidR="003C4F20" w:rsidRPr="003C4F20">
        <w:rPr>
          <w:rFonts w:asciiTheme="minorHAnsi" w:hAnsiTheme="minorHAnsi" w:cstheme="minorHAnsi"/>
          <w:b/>
          <w:sz w:val="22"/>
          <w:szCs w:val="22"/>
        </w:rPr>
        <w:t>Contact for EUS Operation</w:t>
      </w:r>
      <w:r w:rsidR="003C4F20">
        <w:rPr>
          <w:rFonts w:asciiTheme="minorHAnsi" w:hAnsiTheme="minorHAnsi" w:cstheme="minorHAnsi"/>
          <w:sz w:val="22"/>
          <w:szCs w:val="22"/>
        </w:rPr>
        <w:t>, managing ABB Corporate office &amp; Regional IS centre Support.</w:t>
      </w:r>
    </w:p>
    <w:p w:rsidR="003C4F20" w:rsidRPr="00CF114A" w:rsidRDefault="003C4F20" w:rsidP="003C4F20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Successfully completed </w:t>
      </w:r>
      <w:r w:rsidRPr="00CF114A">
        <w:rPr>
          <w:rFonts w:asciiTheme="minorHAnsi" w:hAnsiTheme="minorHAnsi" w:cstheme="minorHAnsi"/>
          <w:sz w:val="22"/>
          <w:szCs w:val="22"/>
        </w:rPr>
        <w:t xml:space="preserve">Paper less </w:t>
      </w:r>
      <w:r w:rsidRPr="003C4F20">
        <w:rPr>
          <w:rFonts w:asciiTheme="minorHAnsi" w:hAnsiTheme="minorHAnsi" w:cstheme="minorHAnsi"/>
          <w:b/>
          <w:sz w:val="22"/>
          <w:szCs w:val="22"/>
        </w:rPr>
        <w:t>asset inventory</w:t>
      </w:r>
      <w:r w:rsidRPr="00CF114A">
        <w:rPr>
          <w:rFonts w:asciiTheme="minorHAnsi" w:hAnsiTheme="minorHAnsi" w:cstheme="minorHAnsi"/>
          <w:sz w:val="22"/>
          <w:szCs w:val="22"/>
        </w:rPr>
        <w:t>, a new approach which reduced</w:t>
      </w:r>
      <w:r>
        <w:rPr>
          <w:rFonts w:asciiTheme="minorHAnsi" w:hAnsiTheme="minorHAnsi" w:cstheme="minorHAnsi"/>
          <w:sz w:val="22"/>
          <w:szCs w:val="22"/>
        </w:rPr>
        <w:t xml:space="preserve"> Time, Man-hours, </w:t>
      </w:r>
      <w:r w:rsidRPr="00CF114A">
        <w:rPr>
          <w:rFonts w:asciiTheme="minorHAnsi" w:hAnsiTheme="minorHAnsi" w:cstheme="minorHAnsi"/>
          <w:sz w:val="22"/>
          <w:szCs w:val="22"/>
        </w:rPr>
        <w:t>Papers</w:t>
      </w:r>
      <w:r>
        <w:rPr>
          <w:rFonts w:asciiTheme="minorHAnsi" w:hAnsiTheme="minorHAnsi" w:cstheme="minorHAnsi"/>
          <w:sz w:val="22"/>
          <w:szCs w:val="22"/>
        </w:rPr>
        <w:t xml:space="preserve"> and cost benefit</w:t>
      </w:r>
      <w:r w:rsidRPr="00CF114A">
        <w:rPr>
          <w:rFonts w:asciiTheme="minorHAnsi" w:hAnsiTheme="minorHAnsi" w:cstheme="minorHAnsi"/>
          <w:sz w:val="22"/>
          <w:szCs w:val="22"/>
        </w:rPr>
        <w:t>.</w:t>
      </w:r>
    </w:p>
    <w:p w:rsidR="00C624ED" w:rsidRPr="00C624ED" w:rsidRDefault="003C4F20" w:rsidP="00C624ED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Contributed in quarterly Csat with record breaking scores of India standing 1</w:t>
      </w:r>
      <w:r w:rsidRPr="00CF114A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CF114A">
        <w:rPr>
          <w:rFonts w:asciiTheme="minorHAnsi" w:hAnsiTheme="minorHAnsi" w:cstheme="minorHAnsi"/>
          <w:sz w:val="22"/>
          <w:szCs w:val="22"/>
        </w:rPr>
        <w:t xml:space="preserve"> in response and 2</w:t>
      </w:r>
      <w:r w:rsidRPr="00CF114A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CF114A">
        <w:rPr>
          <w:rFonts w:asciiTheme="minorHAnsi" w:hAnsiTheme="minorHAnsi" w:cstheme="minorHAnsi"/>
          <w:sz w:val="22"/>
          <w:szCs w:val="22"/>
        </w:rPr>
        <w:t xml:space="preserve"> in overall satisfaction.</w:t>
      </w:r>
    </w:p>
    <w:p w:rsidR="003C4F20" w:rsidRPr="00CF114A" w:rsidRDefault="003C4F20" w:rsidP="003B1DBF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 xml:space="preserve">Implementing effective utilisation of </w:t>
      </w:r>
      <w:r w:rsidRPr="00CF114A">
        <w:rPr>
          <w:rFonts w:asciiTheme="minorHAnsi" w:hAnsiTheme="minorHAnsi" w:cstheme="minorHAnsi"/>
          <w:b/>
          <w:sz w:val="22"/>
          <w:szCs w:val="22"/>
        </w:rPr>
        <w:t>ITIL best practices for IT operations</w:t>
      </w:r>
      <w:r w:rsidRPr="00CF114A">
        <w:rPr>
          <w:rFonts w:asciiTheme="minorHAnsi" w:hAnsiTheme="minorHAnsi" w:cstheme="minorHAnsi"/>
          <w:sz w:val="22"/>
          <w:szCs w:val="22"/>
        </w:rPr>
        <w:t>; well versed with ITIL Processes: Change Management, Incident Management, Configuration Management, and Problem Management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3744C" w:rsidRPr="00CF114A" w:rsidRDefault="00EB5420" w:rsidP="003B1DBF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Successfully Lead</w:t>
      </w:r>
      <w:r w:rsidR="00D3744C" w:rsidRPr="00CF114A">
        <w:rPr>
          <w:rFonts w:asciiTheme="minorHAnsi" w:hAnsiTheme="minorHAnsi" w:cstheme="minorHAnsi"/>
          <w:sz w:val="22"/>
          <w:szCs w:val="22"/>
        </w:rPr>
        <w:t xml:space="preserve"> </w:t>
      </w:r>
      <w:r w:rsidR="005340A7" w:rsidRPr="00CF114A">
        <w:rPr>
          <w:rFonts w:asciiTheme="minorHAnsi" w:hAnsiTheme="minorHAnsi" w:cstheme="minorHAnsi"/>
          <w:sz w:val="22"/>
          <w:szCs w:val="22"/>
        </w:rPr>
        <w:t xml:space="preserve">PAN India </w:t>
      </w:r>
      <w:r w:rsidR="00D3744C" w:rsidRPr="00CF114A">
        <w:rPr>
          <w:rFonts w:asciiTheme="minorHAnsi" w:hAnsiTheme="minorHAnsi" w:cstheme="minorHAnsi"/>
          <w:b/>
          <w:sz w:val="22"/>
          <w:szCs w:val="22"/>
        </w:rPr>
        <w:t>O365 rollout</w:t>
      </w:r>
      <w:r w:rsidR="00D3744C" w:rsidRPr="00CF114A">
        <w:rPr>
          <w:rFonts w:asciiTheme="minorHAnsi" w:hAnsiTheme="minorHAnsi" w:cstheme="minorHAnsi"/>
          <w:sz w:val="22"/>
          <w:szCs w:val="22"/>
        </w:rPr>
        <w:t>, role comprising coordinating with Ne</w:t>
      </w:r>
      <w:r>
        <w:rPr>
          <w:rFonts w:asciiTheme="minorHAnsi" w:hAnsiTheme="minorHAnsi" w:cstheme="minorHAnsi"/>
          <w:sz w:val="22"/>
          <w:szCs w:val="22"/>
        </w:rPr>
        <w:t>twork team for link delivery/</w:t>
      </w:r>
      <w:r w:rsidR="00D3744C" w:rsidRPr="00CF114A">
        <w:rPr>
          <w:rFonts w:asciiTheme="minorHAnsi" w:hAnsiTheme="minorHAnsi" w:cstheme="minorHAnsi"/>
          <w:sz w:val="22"/>
          <w:szCs w:val="22"/>
        </w:rPr>
        <w:t>configuration, SCCM team for O</w:t>
      </w:r>
      <w:r>
        <w:rPr>
          <w:rFonts w:asciiTheme="minorHAnsi" w:hAnsiTheme="minorHAnsi" w:cstheme="minorHAnsi"/>
          <w:sz w:val="22"/>
          <w:szCs w:val="22"/>
        </w:rPr>
        <w:t xml:space="preserve">ffice </w:t>
      </w:r>
      <w:r w:rsidR="00D3744C" w:rsidRPr="00CF114A">
        <w:rPr>
          <w:rFonts w:asciiTheme="minorHAnsi" w:hAnsiTheme="minorHAnsi" w:cstheme="minorHAnsi"/>
          <w:sz w:val="22"/>
          <w:szCs w:val="22"/>
        </w:rPr>
        <w:t>365 package push, pre-requisite</w:t>
      </w:r>
      <w:r w:rsidR="006A7F17" w:rsidRPr="00CF114A">
        <w:rPr>
          <w:rFonts w:asciiTheme="minorHAnsi" w:hAnsiTheme="minorHAnsi" w:cstheme="minorHAnsi"/>
          <w:sz w:val="22"/>
          <w:szCs w:val="22"/>
        </w:rPr>
        <w:t xml:space="preserve"> data collection and analysis,</w:t>
      </w:r>
      <w:r w:rsidR="00D3744C" w:rsidRPr="00CF114A">
        <w:rPr>
          <w:rFonts w:asciiTheme="minorHAnsi" w:hAnsiTheme="minorHAnsi" w:cstheme="minorHAnsi"/>
          <w:sz w:val="22"/>
          <w:szCs w:val="22"/>
        </w:rPr>
        <w:t xml:space="preserve"> coordinating with team for training,</w:t>
      </w:r>
      <w:r w:rsidR="006A7F17" w:rsidRPr="00CF114A">
        <w:rPr>
          <w:rFonts w:asciiTheme="minorHAnsi" w:hAnsiTheme="minorHAnsi" w:cstheme="minorHAnsi"/>
          <w:sz w:val="22"/>
          <w:szCs w:val="22"/>
        </w:rPr>
        <w:t xml:space="preserve"> End user mail box migration</w:t>
      </w:r>
      <w:r w:rsidR="00D3744C" w:rsidRPr="00CF114A">
        <w:rPr>
          <w:rFonts w:asciiTheme="minorHAnsi" w:hAnsiTheme="minorHAnsi" w:cstheme="minorHAnsi"/>
          <w:sz w:val="22"/>
          <w:szCs w:val="22"/>
        </w:rPr>
        <w:t>.</w:t>
      </w:r>
    </w:p>
    <w:p w:rsidR="000E04E3" w:rsidRPr="00CF114A" w:rsidRDefault="00EB5420" w:rsidP="003B1DBF">
      <w:pPr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Ensuring</w:t>
      </w:r>
      <w:r w:rsidR="000E04E3" w:rsidRPr="00CF114A">
        <w:rPr>
          <w:rFonts w:asciiTheme="minorHAnsi" w:hAnsiTheme="minorHAnsi" w:cstheme="minorHAnsi"/>
          <w:sz w:val="22"/>
          <w:szCs w:val="22"/>
        </w:rPr>
        <w:t xml:space="preserve"> PAN India end user asset security compliance.</w:t>
      </w:r>
    </w:p>
    <w:p w:rsidR="00984D61" w:rsidRDefault="00464DD2" w:rsidP="003B1DBF">
      <w:pPr>
        <w:pStyle w:val="BodyText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2153DB9" wp14:editId="23EDA50C">
                <wp:simplePos x="0" y="0"/>
                <wp:positionH relativeFrom="column">
                  <wp:posOffset>-34290</wp:posOffset>
                </wp:positionH>
                <wp:positionV relativeFrom="page">
                  <wp:posOffset>5486400</wp:posOffset>
                </wp:positionV>
                <wp:extent cx="6629400" cy="7810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D35" w:rsidRDefault="00A63D35" w:rsidP="000E04E3">
                            <w:pPr>
                              <w:spacing w:line="340" w:lineRule="exact"/>
                              <w:rPr>
                                <w:rFonts w:ascii="Verdana" w:hAnsi="Verdana"/>
                                <w:b/>
                                <w:sz w:val="20"/>
                                <w:szCs w:val="17"/>
                              </w:rPr>
                            </w:pPr>
                            <w:r w:rsidRPr="00986830">
                              <w:rPr>
                                <w:rFonts w:ascii="Verdana" w:hAnsi="Verdana"/>
                                <w:b/>
                                <w:sz w:val="20"/>
                                <w:szCs w:val="17"/>
                              </w:rPr>
                              <w:t>Key Skills</w:t>
                            </w:r>
                            <w:r>
                              <w:rPr>
                                <w:rFonts w:ascii="Verdana" w:hAnsi="Verdana"/>
                                <w:b/>
                                <w:sz w:val="20"/>
                                <w:szCs w:val="17"/>
                              </w:rPr>
                              <w:t>:-</w:t>
                            </w:r>
                          </w:p>
                          <w:p w:rsidR="00A63D35" w:rsidRPr="00605494" w:rsidRDefault="00A63D35" w:rsidP="00A63D35">
                            <w:pPr>
                              <w:spacing w:line="340" w:lineRule="exact"/>
                              <w:rPr>
                                <w:rFonts w:asciiTheme="minorHAnsi" w:hAnsiTheme="minorHAnsi" w:cstheme="minorHAnsi"/>
                                <w:sz w:val="22"/>
                                <w:szCs w:val="17"/>
                              </w:rPr>
                            </w:pPr>
                            <w:r w:rsidRPr="00605494">
                              <w:rPr>
                                <w:rFonts w:asciiTheme="minorHAnsi" w:hAnsiTheme="minorHAnsi" w:cstheme="minorHAnsi"/>
                                <w:sz w:val="22"/>
                                <w:szCs w:val="17"/>
                              </w:rPr>
                              <w:t xml:space="preserve">Project Management, IT Service Delivery, IT Infrastructure Management, Risk Assessment, Vendor Management, Stake holder Management, ITIL- Incident, Change, Problem Management, SLA </w:t>
                            </w:r>
                            <w:r w:rsidR="00C624ED" w:rsidRPr="00605494">
                              <w:rPr>
                                <w:rFonts w:asciiTheme="minorHAnsi" w:hAnsiTheme="minorHAnsi" w:cstheme="minorHAnsi"/>
                                <w:sz w:val="22"/>
                                <w:szCs w:val="17"/>
                              </w:rPr>
                              <w:t>Management</w:t>
                            </w:r>
                            <w:r w:rsidR="00464DD2" w:rsidRPr="00605494">
                              <w:rPr>
                                <w:rFonts w:asciiTheme="minorHAnsi" w:hAnsiTheme="minorHAnsi" w:cstheme="minorHAnsi"/>
                                <w:sz w:val="22"/>
                                <w:szCs w:val="17"/>
                              </w:rPr>
                              <w:t>, Asset Management.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3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7pt;margin-top:6in;width:522pt;height:61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">
                <v:textbox>
                  <w:txbxContent>
                    <w:p w:rsidR="00A63D35" w:rsidRDefault="00A63D35" w:rsidP="000E04E3">
                      <w:pPr>
                        <w:spacing w:line="340" w:lineRule="exact"/>
                        <w:rPr>
                          <w:rFonts w:ascii="Verdana" w:hAnsi="Verdana"/>
                          <w:b/>
                          <w:sz w:val="20"/>
                          <w:szCs w:val="17"/>
                        </w:rPr>
                      </w:pPr>
                      <w:r w:rsidRPr="00986830">
                        <w:rPr>
                          <w:rFonts w:ascii="Verdana" w:hAnsi="Verdana"/>
                          <w:b/>
                          <w:sz w:val="20"/>
                          <w:szCs w:val="17"/>
                        </w:rPr>
                        <w:t>Key Skills</w:t>
                      </w:r>
                      <w:r>
                        <w:rPr>
                          <w:rFonts w:ascii="Verdana" w:hAnsi="Verdana"/>
                          <w:b/>
                          <w:sz w:val="20"/>
                          <w:szCs w:val="17"/>
                        </w:rPr>
                        <w:t>:-</w:t>
                      </w:r>
                    </w:p>
                    <w:p w:rsidR="00A63D35" w:rsidRPr="00605494" w:rsidRDefault="00A63D35" w:rsidP="00A63D35">
                      <w:pPr>
                        <w:spacing w:line="340" w:lineRule="exact"/>
                        <w:rPr>
                          <w:rFonts w:asciiTheme="minorHAnsi" w:hAnsiTheme="minorHAnsi" w:cstheme="minorHAnsi"/>
                          <w:sz w:val="22"/>
                          <w:szCs w:val="17"/>
                        </w:rPr>
                      </w:pPr>
                      <w:r w:rsidRPr="00605494">
                        <w:rPr>
                          <w:rFonts w:asciiTheme="minorHAnsi" w:hAnsiTheme="minorHAnsi" w:cstheme="minorHAnsi"/>
                          <w:sz w:val="22"/>
                          <w:szCs w:val="17"/>
                        </w:rPr>
                        <w:t xml:space="preserve">Project Management, IT Service Delivery, IT Infrastructure Management, Risk Assessment, Vendor Management, Stake holder Management, ITIL- Incident, Change, Problem Management, SLA </w:t>
                      </w:r>
                      <w:r w:rsidR="00C624ED" w:rsidRPr="00605494">
                        <w:rPr>
                          <w:rFonts w:asciiTheme="minorHAnsi" w:hAnsiTheme="minorHAnsi" w:cstheme="minorHAnsi"/>
                          <w:sz w:val="22"/>
                          <w:szCs w:val="17"/>
                        </w:rPr>
                        <w:t>Management</w:t>
                      </w:r>
                      <w:r w:rsidR="00464DD2" w:rsidRPr="00605494">
                        <w:rPr>
                          <w:rFonts w:asciiTheme="minorHAnsi" w:hAnsiTheme="minorHAnsi" w:cstheme="minorHAnsi"/>
                          <w:sz w:val="22"/>
                          <w:szCs w:val="17"/>
                        </w:rPr>
                        <w:t>, Asset Management.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51403A" w:rsidRPr="00CF114A">
        <w:rPr>
          <w:rFonts w:asciiTheme="minorHAnsi" w:hAnsiTheme="minorHAnsi" w:cstheme="minorHAnsi"/>
          <w:sz w:val="22"/>
          <w:szCs w:val="22"/>
        </w:rPr>
        <w:t>Acting as an escalation gate to resolve criti</w:t>
      </w:r>
      <w:r w:rsidR="00EC7413" w:rsidRPr="00CF114A">
        <w:rPr>
          <w:rFonts w:asciiTheme="minorHAnsi" w:hAnsiTheme="minorHAnsi" w:cstheme="minorHAnsi"/>
          <w:sz w:val="22"/>
          <w:szCs w:val="22"/>
        </w:rPr>
        <w:t>cal issues of the team members and resolving conflicts within the team.</w:t>
      </w:r>
    </w:p>
    <w:p w:rsidR="00A63D35" w:rsidRDefault="00A63D35">
      <w:pPr>
        <w:jc w:val="right"/>
        <w:rPr>
          <w:rFonts w:asciiTheme="minorHAnsi" w:hAnsiTheme="minorHAnsi" w:cstheme="minorHAnsi"/>
          <w:b/>
          <w:sz w:val="22"/>
          <w:szCs w:val="22"/>
        </w:rPr>
      </w:pPr>
    </w:p>
    <w:p w:rsidR="00984D61" w:rsidRPr="00CF114A" w:rsidRDefault="0051403A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EMPLOYMENT SCAN</w:t>
      </w:r>
    </w:p>
    <w:p w:rsidR="00E07F37" w:rsidRPr="00CF114A" w:rsidRDefault="00810860">
      <w:pPr>
        <w:jc w:val="righ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27" style="width:494.65pt;height:5pt" o:hralign="center" o:hrstd="t" o:hrnoshade="t" o:hr="t" fillcolor="#cbcbcb" stroked="f">
            <v:fill opacity="52429f" color2="#eaeaea" o:opacity2="52429f" rotate="t" colors="0 #cbcbcb;8520f #5f5f5f;13763f #5f5f5f;41288f white;43909f #b2b2b2;45220f #292929;53740f #777;1 #eaeaea" method="none" focus="100%" type="gradientRadial">
              <o:fill v:ext="view" type="gradientCenter"/>
            </v:fill>
          </v:rect>
        </w:pict>
      </w:r>
    </w:p>
    <w:p w:rsidR="00E07F37" w:rsidRPr="00CF114A" w:rsidRDefault="00E07F37" w:rsidP="00E07F37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Project Manager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  <w:t xml:space="preserve">   since Nov ’13</w:t>
      </w:r>
    </w:p>
    <w:p w:rsidR="00E07F37" w:rsidRPr="00CF114A" w:rsidRDefault="00E07F37" w:rsidP="00E07F37">
      <w:pPr>
        <w:shd w:val="clear" w:color="auto" w:fill="D9D9D9"/>
        <w:tabs>
          <w:tab w:val="left" w:pos="3240"/>
          <w:tab w:val="left" w:pos="3780"/>
          <w:tab w:val="left" w:pos="4320"/>
        </w:tabs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IBM India Pvt. Ltd.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  Client: - ABB India Pvt. Ltd.</w:t>
      </w:r>
    </w:p>
    <w:p w:rsidR="00E07F37" w:rsidRPr="00CF114A" w:rsidRDefault="00E07F37">
      <w:pPr>
        <w:jc w:val="right"/>
        <w:rPr>
          <w:rFonts w:asciiTheme="minorHAnsi" w:hAnsiTheme="minorHAnsi" w:cstheme="minorHAnsi"/>
          <w:b/>
          <w:sz w:val="22"/>
          <w:szCs w:val="22"/>
        </w:rPr>
      </w:pPr>
    </w:p>
    <w:p w:rsidR="00CA11EC" w:rsidRDefault="00AD2117" w:rsidP="00AD2117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CF114A">
        <w:rPr>
          <w:rFonts w:asciiTheme="minorHAnsi" w:hAnsiTheme="minorHAnsi" w:cstheme="minorHAnsi"/>
          <w:b/>
          <w:i/>
          <w:sz w:val="22"/>
          <w:szCs w:val="22"/>
          <w:u w:val="single"/>
        </w:rPr>
        <w:t>Notables:</w:t>
      </w:r>
    </w:p>
    <w:p w:rsidR="00605494" w:rsidRDefault="00605494" w:rsidP="00AD2117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:rsidR="0073652D" w:rsidRPr="00D21F67" w:rsidRDefault="00605494" w:rsidP="004A1A1A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21F67">
        <w:rPr>
          <w:rFonts w:asciiTheme="minorHAnsi" w:hAnsiTheme="minorHAnsi" w:cstheme="minorHAnsi"/>
          <w:sz w:val="22"/>
          <w:szCs w:val="22"/>
        </w:rPr>
        <w:t>Work</w:t>
      </w:r>
      <w:r w:rsidR="0073652D" w:rsidRPr="00D21F67">
        <w:rPr>
          <w:rFonts w:asciiTheme="minorHAnsi" w:hAnsiTheme="minorHAnsi" w:cstheme="minorHAnsi"/>
          <w:sz w:val="22"/>
          <w:szCs w:val="22"/>
        </w:rPr>
        <w:t>ing as P</w:t>
      </w:r>
      <w:r w:rsidR="00D21F67">
        <w:rPr>
          <w:rFonts w:asciiTheme="minorHAnsi" w:hAnsiTheme="minorHAnsi" w:cstheme="minorHAnsi"/>
          <w:sz w:val="22"/>
          <w:szCs w:val="22"/>
        </w:rPr>
        <w:t xml:space="preserve">roject Manager driving Projects, </w:t>
      </w:r>
      <w:r w:rsidR="0073652D" w:rsidRPr="00D21F67">
        <w:rPr>
          <w:rFonts w:asciiTheme="minorHAnsi" w:hAnsiTheme="minorHAnsi" w:cstheme="minorHAnsi"/>
          <w:sz w:val="22"/>
          <w:szCs w:val="22"/>
        </w:rPr>
        <w:t xml:space="preserve">Involved in all the phases of project </w:t>
      </w:r>
      <w:r w:rsidR="00D21F67">
        <w:rPr>
          <w:rFonts w:asciiTheme="minorHAnsi" w:hAnsiTheme="minorHAnsi" w:cstheme="minorHAnsi"/>
          <w:sz w:val="22"/>
          <w:szCs w:val="22"/>
        </w:rPr>
        <w:t xml:space="preserve">management </w:t>
      </w:r>
      <w:r w:rsidR="0073652D" w:rsidRPr="00D21F67">
        <w:rPr>
          <w:rFonts w:asciiTheme="minorHAnsi" w:hAnsiTheme="minorHAnsi" w:cstheme="minorHAnsi"/>
          <w:sz w:val="22"/>
          <w:szCs w:val="22"/>
        </w:rPr>
        <w:t>like Initiation, Planning, and execution, monitoring and controlling and Closing.</w:t>
      </w:r>
    </w:p>
    <w:p w:rsidR="0073652D" w:rsidRDefault="0073652D" w:rsidP="0060549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Successfully handled paperless asset inventory </w:t>
      </w:r>
      <w:r w:rsidR="00D21F67">
        <w:rPr>
          <w:rFonts w:asciiTheme="minorHAnsi" w:hAnsiTheme="minorHAnsi" w:cstheme="minorHAnsi"/>
          <w:sz w:val="22"/>
          <w:szCs w:val="22"/>
        </w:rPr>
        <w:t>project (eco and cost</w:t>
      </w:r>
      <w:r>
        <w:rPr>
          <w:rFonts w:asciiTheme="minorHAnsi" w:hAnsiTheme="minorHAnsi" w:cstheme="minorHAnsi"/>
          <w:sz w:val="22"/>
          <w:szCs w:val="22"/>
        </w:rPr>
        <w:t xml:space="preserve"> saving</w:t>
      </w:r>
      <w:r w:rsidR="00D21F67">
        <w:rPr>
          <w:rFonts w:asciiTheme="minorHAnsi" w:hAnsiTheme="minorHAnsi" w:cstheme="minorHAnsi"/>
          <w:sz w:val="22"/>
          <w:szCs w:val="22"/>
        </w:rPr>
        <w:t xml:space="preserve"> </w:t>
      </w:r>
      <w:r w:rsidR="008B5F7C">
        <w:rPr>
          <w:rFonts w:asciiTheme="minorHAnsi" w:hAnsiTheme="minorHAnsi" w:cstheme="minorHAnsi"/>
          <w:sz w:val="22"/>
          <w:szCs w:val="22"/>
        </w:rPr>
        <w:t xml:space="preserve">approach) cost saving- </w:t>
      </w:r>
      <w:r>
        <w:rPr>
          <w:rFonts w:asciiTheme="minorHAnsi" w:hAnsiTheme="minorHAnsi" w:cstheme="minorHAnsi"/>
          <w:sz w:val="22"/>
          <w:szCs w:val="22"/>
        </w:rPr>
        <w:t>25 Lakhs.</w:t>
      </w:r>
    </w:p>
    <w:p w:rsidR="0073652D" w:rsidRDefault="0073652D" w:rsidP="0060549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Played pivotal role in Office 365 Migration, right from prerequisite gathering, Infrastructure readiness, Operation Instruction execution and end user mailbox migration.</w:t>
      </w:r>
    </w:p>
    <w:p w:rsidR="0073652D" w:rsidRDefault="0073652D" w:rsidP="0060549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Successfully delivered other automation projects like, HP Jet admin, Quest Password Manager, Quarterly Csat,</w:t>
      </w:r>
      <w:r w:rsidR="00D21F67">
        <w:rPr>
          <w:rFonts w:asciiTheme="minorHAnsi" w:hAnsiTheme="minorHAnsi" w:cstheme="minorHAnsi"/>
          <w:sz w:val="22"/>
          <w:szCs w:val="22"/>
        </w:rPr>
        <w:t xml:space="preserve"> Unique system password.</w:t>
      </w:r>
    </w:p>
    <w:p w:rsidR="00D21F67" w:rsidRDefault="00D21F67" w:rsidP="0060549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Successfully completed Cisco EOL replacement and Win XP to Win 7 Migration projects.</w:t>
      </w:r>
    </w:p>
    <w:p w:rsidR="00E24D01" w:rsidRDefault="00E24D01" w:rsidP="0060549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Supervised Asset refresh for more than 2000 assets.</w:t>
      </w:r>
    </w:p>
    <w:p w:rsidR="00D21F67" w:rsidRDefault="00D21F67" w:rsidP="0060549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C38AE">
        <w:rPr>
          <w:rFonts w:asciiTheme="minorHAnsi" w:hAnsiTheme="minorHAnsi" w:cstheme="minorHAnsi"/>
          <w:sz w:val="22"/>
          <w:szCs w:val="22"/>
        </w:rPr>
        <w:t xml:space="preserve">Successfully handling Organization Operational Instruction, Involvements required Planning the OI, </w:t>
      </w:r>
      <w:r w:rsidR="004C38AE">
        <w:rPr>
          <w:rFonts w:asciiTheme="minorHAnsi" w:hAnsiTheme="minorHAnsi" w:cstheme="minorHAnsi"/>
          <w:sz w:val="22"/>
          <w:szCs w:val="22"/>
        </w:rPr>
        <w:t>Stake holder engagement</w:t>
      </w:r>
      <w:r w:rsidR="004C38AE">
        <w:rPr>
          <w:rFonts w:asciiTheme="minorHAnsi" w:hAnsiTheme="minorHAnsi" w:cstheme="minorHAnsi"/>
          <w:sz w:val="22"/>
          <w:szCs w:val="22"/>
        </w:rPr>
        <w:t>, change request, CRB, execution of the OI and closure.</w:t>
      </w:r>
    </w:p>
    <w:p w:rsidR="00605494" w:rsidRDefault="00605494" w:rsidP="00AD2117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:rsidR="00C624ED" w:rsidRPr="00CF114A" w:rsidRDefault="00C624ED" w:rsidP="00AD2117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:rsidR="00AD2117" w:rsidRPr="00CF114A" w:rsidRDefault="00AD2117" w:rsidP="00CA11EC">
      <w:pPr>
        <w:pStyle w:val="ListParagraph"/>
        <w:ind w:left="450"/>
        <w:rPr>
          <w:rFonts w:asciiTheme="minorHAnsi" w:hAnsiTheme="minorHAnsi" w:cstheme="minorHAnsi"/>
          <w:sz w:val="22"/>
          <w:szCs w:val="22"/>
        </w:rPr>
      </w:pPr>
    </w:p>
    <w:p w:rsidR="00984D61" w:rsidRPr="00CF114A" w:rsidRDefault="0081086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pict>
          <v:rect id="_x0000_i1028" style="width:494.65pt;height:5pt" o:hralign="center" o:hrstd="t" o:hrnoshade="t" o:hr="t" fillcolor="#cbcbcb" stroked="f">
            <v:fill opacity="52429f" color2="#eaeaea" o:opacity2="52429f" rotate="t" colors="0 #cbcbcb;8520f #5f5f5f;13763f #5f5f5f;41288f white;43909f #b2b2b2;45220f #292929;53740f #777;1 #eaeaea" method="none" focus="100%" type="gradientRadial">
              <o:fill v:ext="view" type="gradientCenter"/>
            </v:fill>
          </v:rect>
        </w:pict>
      </w:r>
    </w:p>
    <w:p w:rsidR="00984D61" w:rsidRPr="00CF114A" w:rsidRDefault="000430D8" w:rsidP="00252A5A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EUS Location Lead.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A06794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A06794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A06794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A06794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A06794" w:rsidRPr="00CF114A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="00970EC7" w:rsidRPr="00CF114A">
        <w:rPr>
          <w:rFonts w:asciiTheme="minorHAnsi" w:hAnsiTheme="minorHAnsi" w:cstheme="minorHAnsi"/>
          <w:b/>
          <w:sz w:val="22"/>
          <w:szCs w:val="22"/>
        </w:rPr>
        <w:t>Since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630D0" w:rsidRPr="00CF114A">
        <w:rPr>
          <w:rFonts w:asciiTheme="minorHAnsi" w:hAnsiTheme="minorHAnsi" w:cstheme="minorHAnsi"/>
          <w:b/>
          <w:sz w:val="22"/>
          <w:szCs w:val="22"/>
        </w:rPr>
        <w:t>Jun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>’11</w:t>
      </w:r>
      <w:r w:rsidR="00025425">
        <w:rPr>
          <w:rFonts w:asciiTheme="minorHAnsi" w:hAnsiTheme="minorHAnsi" w:cstheme="minorHAnsi"/>
          <w:b/>
          <w:sz w:val="22"/>
          <w:szCs w:val="22"/>
        </w:rPr>
        <w:t>- Oct’13</w:t>
      </w:r>
    </w:p>
    <w:p w:rsidR="00984D61" w:rsidRPr="00CF114A" w:rsidRDefault="009630D0" w:rsidP="00252A5A">
      <w:pPr>
        <w:shd w:val="clear" w:color="auto" w:fill="D9D9D9"/>
        <w:tabs>
          <w:tab w:val="left" w:pos="3240"/>
          <w:tab w:val="left" w:pos="3780"/>
          <w:tab w:val="left" w:pos="4320"/>
        </w:tabs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IBM India Pvt. Ltd.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252A5A" w:rsidRPr="00CF114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</w:t>
      </w:r>
      <w:r w:rsidR="00A06794" w:rsidRPr="00CF114A">
        <w:rPr>
          <w:rFonts w:asciiTheme="minorHAnsi" w:hAnsiTheme="minorHAnsi" w:cstheme="minorHAnsi"/>
          <w:b/>
          <w:sz w:val="22"/>
          <w:szCs w:val="22"/>
        </w:rPr>
        <w:t xml:space="preserve">                               </w:t>
      </w:r>
      <w:r w:rsidRPr="00CF114A">
        <w:rPr>
          <w:rFonts w:asciiTheme="minorHAnsi" w:hAnsiTheme="minorHAnsi" w:cstheme="minorHAnsi"/>
          <w:b/>
          <w:sz w:val="22"/>
          <w:szCs w:val="22"/>
        </w:rPr>
        <w:t>Client</w:t>
      </w:r>
      <w:r w:rsidR="00A06794" w:rsidRPr="00CF114A">
        <w:rPr>
          <w:rFonts w:asciiTheme="minorHAnsi" w:hAnsiTheme="minorHAnsi" w:cstheme="minorHAnsi"/>
          <w:b/>
          <w:sz w:val="22"/>
          <w:szCs w:val="22"/>
        </w:rPr>
        <w:t>: -</w:t>
      </w:r>
      <w:r w:rsidRPr="00CF114A">
        <w:rPr>
          <w:rFonts w:asciiTheme="minorHAnsi" w:hAnsiTheme="minorHAnsi" w:cstheme="minorHAnsi"/>
          <w:b/>
          <w:sz w:val="22"/>
          <w:szCs w:val="22"/>
        </w:rPr>
        <w:t xml:space="preserve"> ABB India Pvt. Ltd.</w:t>
      </w:r>
    </w:p>
    <w:p w:rsidR="00984D61" w:rsidRPr="00CF114A" w:rsidRDefault="00984D61">
      <w:pPr>
        <w:rPr>
          <w:rFonts w:asciiTheme="minorHAnsi" w:hAnsiTheme="minorHAnsi" w:cstheme="minorHAnsi"/>
          <w:sz w:val="22"/>
          <w:szCs w:val="22"/>
        </w:rPr>
      </w:pPr>
    </w:p>
    <w:p w:rsidR="00460D8D" w:rsidRPr="00CF114A" w:rsidRDefault="00460D8D" w:rsidP="00D21F67">
      <w:pPr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b/>
          <w:i/>
          <w:sz w:val="22"/>
          <w:szCs w:val="22"/>
          <w:u w:val="single"/>
        </w:rPr>
        <w:t>NOTABLES:</w:t>
      </w:r>
    </w:p>
    <w:p w:rsidR="00036F3E" w:rsidRDefault="00036F3E" w:rsidP="00036F3E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 xml:space="preserve">Managing day to day IT </w:t>
      </w:r>
      <w:r w:rsidR="00B60F8B" w:rsidRPr="00CF114A">
        <w:rPr>
          <w:rFonts w:asciiTheme="minorHAnsi" w:hAnsiTheme="minorHAnsi" w:cstheme="minorHAnsi"/>
          <w:sz w:val="22"/>
          <w:szCs w:val="22"/>
        </w:rPr>
        <w:t>operations -</w:t>
      </w:r>
      <w:r w:rsidRPr="00CF114A">
        <w:rPr>
          <w:rFonts w:asciiTheme="minorHAnsi" w:hAnsiTheme="minorHAnsi" w:cstheme="minorHAnsi"/>
          <w:sz w:val="22"/>
          <w:szCs w:val="22"/>
        </w:rPr>
        <w:t xml:space="preserve"> managing customer escalations – technical and cultural</w:t>
      </w:r>
      <w:r w:rsidR="00B60F8B" w:rsidRPr="00CF114A">
        <w:rPr>
          <w:rFonts w:asciiTheme="minorHAnsi" w:hAnsiTheme="minorHAnsi" w:cstheme="minorHAnsi"/>
          <w:sz w:val="22"/>
          <w:szCs w:val="22"/>
        </w:rPr>
        <w:t>, SLA</w:t>
      </w:r>
      <w:r w:rsidRPr="00CF114A">
        <w:rPr>
          <w:rFonts w:asciiTheme="minorHAnsi" w:hAnsiTheme="minorHAnsi" w:cstheme="minorHAnsi"/>
          <w:sz w:val="22"/>
          <w:szCs w:val="22"/>
        </w:rPr>
        <w:t xml:space="preserve"> monitoring.</w:t>
      </w:r>
    </w:p>
    <w:p w:rsidR="00DE63CD" w:rsidRDefault="00DE63CD" w:rsidP="00DE63CD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Implementation of best practices, Implementation of processes as per ITIL framework, ensuring closure off Audit actionable as per standards.</w:t>
      </w:r>
    </w:p>
    <w:p w:rsidR="00523A1A" w:rsidRDefault="00523A1A" w:rsidP="00DE63CD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Resolution Quality: - Ensuring No repetition of similar calls, Proper Ticket Documentation, Engineers Skill enhancement and evaluations.</w:t>
      </w:r>
    </w:p>
    <w:p w:rsidR="00523A1A" w:rsidRDefault="00523A1A" w:rsidP="00DE63CD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Csat: - Meeting customer expectation, Taking proactive actions to avoid unwanted escalation.</w:t>
      </w:r>
    </w:p>
    <w:p w:rsidR="00523A1A" w:rsidRDefault="00523A1A" w:rsidP="00DE63CD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 compliance: - Ensuring process are followed without deviation, gaps are identified and taken corrective actions.</w:t>
      </w:r>
    </w:p>
    <w:p w:rsidR="00523A1A" w:rsidRPr="00CF114A" w:rsidRDefault="00523A1A" w:rsidP="00DE63CD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Weekly Reviews with vendor and customer for performance measurement.</w:t>
      </w:r>
    </w:p>
    <w:p w:rsidR="00036F3E" w:rsidRPr="00CF114A" w:rsidRDefault="00DE63CD" w:rsidP="00036F3E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Coordinating with Cross tower for any issues and fix.</w:t>
      </w:r>
    </w:p>
    <w:p w:rsidR="00036F3E" w:rsidRPr="00CF114A" w:rsidRDefault="00460D8D" w:rsidP="00036F3E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 xml:space="preserve">Managing </w:t>
      </w:r>
      <w:r w:rsidR="00036F3E" w:rsidRPr="00CF114A">
        <w:rPr>
          <w:rFonts w:asciiTheme="minorHAnsi" w:hAnsiTheme="minorHAnsi" w:cstheme="minorHAnsi"/>
          <w:sz w:val="22"/>
          <w:szCs w:val="22"/>
        </w:rPr>
        <w:t>a team of 20+ resources, involved in manpower planning &amp; scheduling, Resource appraisals &amp; training programs, Ensuring minimal attrition &amp; strict adherence to company polices.</w:t>
      </w:r>
    </w:p>
    <w:p w:rsidR="00036F3E" w:rsidRDefault="00036F3E" w:rsidP="00036F3E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Project planning for the different phases of taking over support – Transition, Responsibility transition and finally Steady State operations.</w:t>
      </w:r>
    </w:p>
    <w:p w:rsidR="00D21F67" w:rsidRPr="00CF114A" w:rsidRDefault="00D21F67" w:rsidP="00036F3E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with Senior Management team for annual billing details.</w:t>
      </w:r>
    </w:p>
    <w:p w:rsidR="00984D61" w:rsidRPr="00CF114A" w:rsidRDefault="00984D61">
      <w:pPr>
        <w:rPr>
          <w:rFonts w:asciiTheme="minorHAnsi" w:hAnsiTheme="minorHAnsi" w:cstheme="minorHAnsi"/>
          <w:sz w:val="22"/>
          <w:szCs w:val="22"/>
        </w:rPr>
      </w:pPr>
    </w:p>
    <w:p w:rsidR="00984D61" w:rsidRPr="00CF114A" w:rsidRDefault="00F13997" w:rsidP="00A06794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Project Manager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9A0C1C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9A0C1C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9A0C1C" w:rsidRPr="00CF114A">
        <w:rPr>
          <w:rFonts w:asciiTheme="minorHAnsi" w:hAnsiTheme="minorHAnsi" w:cstheme="minorHAnsi"/>
          <w:b/>
          <w:sz w:val="22"/>
          <w:szCs w:val="22"/>
        </w:rPr>
        <w:tab/>
        <w:t xml:space="preserve">           </w:t>
      </w:r>
      <w:r w:rsidR="00A06794" w:rsidRPr="00CF114A">
        <w:rPr>
          <w:rFonts w:asciiTheme="minorHAnsi" w:hAnsiTheme="minorHAnsi" w:cstheme="minorHAnsi"/>
          <w:b/>
          <w:sz w:val="22"/>
          <w:szCs w:val="22"/>
        </w:rPr>
        <w:t>Jun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>’</w:t>
      </w:r>
      <w:r w:rsidR="009D77AE" w:rsidRPr="00CF114A">
        <w:rPr>
          <w:rFonts w:asciiTheme="minorHAnsi" w:hAnsiTheme="minorHAnsi" w:cstheme="minorHAnsi"/>
          <w:b/>
          <w:sz w:val="22"/>
          <w:szCs w:val="22"/>
        </w:rPr>
        <w:t>10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A06794" w:rsidRPr="00CF114A">
        <w:rPr>
          <w:rFonts w:asciiTheme="minorHAnsi" w:hAnsiTheme="minorHAnsi" w:cstheme="minorHAnsi"/>
          <w:b/>
          <w:sz w:val="22"/>
          <w:szCs w:val="22"/>
        </w:rPr>
        <w:t>Jun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>’1</w:t>
      </w:r>
      <w:r w:rsidR="009D77AE" w:rsidRPr="00CF114A">
        <w:rPr>
          <w:rFonts w:asciiTheme="minorHAnsi" w:hAnsiTheme="minorHAnsi" w:cstheme="minorHAnsi"/>
          <w:b/>
          <w:sz w:val="22"/>
          <w:szCs w:val="22"/>
        </w:rPr>
        <w:t>1</w:t>
      </w:r>
    </w:p>
    <w:p w:rsidR="00984D61" w:rsidRPr="00CF114A" w:rsidRDefault="00A06794" w:rsidP="00A06794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HCL Infosystem Ltd.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9A0C1C" w:rsidRPr="00CF114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0C1C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9A0C1C" w:rsidRPr="00CF114A">
        <w:rPr>
          <w:rFonts w:asciiTheme="minorHAnsi" w:hAnsiTheme="minorHAnsi" w:cstheme="minorHAnsi"/>
          <w:b/>
          <w:sz w:val="22"/>
          <w:szCs w:val="22"/>
        </w:rPr>
        <w:tab/>
        <w:t xml:space="preserve">           </w:t>
      </w:r>
      <w:r w:rsidR="009A0C1C" w:rsidRPr="00CF114A">
        <w:rPr>
          <w:rFonts w:asciiTheme="minorHAnsi" w:hAnsiTheme="minorHAnsi" w:cstheme="minorHAnsi"/>
          <w:b/>
          <w:bCs/>
          <w:sz w:val="22"/>
          <w:szCs w:val="22"/>
          <w:lang w:val="en-US"/>
        </w:rPr>
        <w:t>Star Union Daiichi Insurance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</w:p>
    <w:p w:rsidR="00984D61" w:rsidRPr="00CF114A" w:rsidRDefault="0051403A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CF114A">
        <w:rPr>
          <w:rFonts w:asciiTheme="minorHAnsi" w:hAnsiTheme="minorHAnsi" w:cstheme="minorHAnsi"/>
          <w:b/>
          <w:i/>
          <w:sz w:val="22"/>
          <w:szCs w:val="22"/>
          <w:u w:val="single"/>
        </w:rPr>
        <w:t>NOTABLES:</w:t>
      </w:r>
    </w:p>
    <w:p w:rsidR="00984D61" w:rsidRPr="00CF114A" w:rsidRDefault="00984D61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:rsidR="00170564" w:rsidRPr="00CF114A" w:rsidRDefault="00170564" w:rsidP="0017056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 xml:space="preserve">Working as Project Manager managing Customer daily business operation with team strength of 15 members comprising 2 team leaders (Helpdesk service and </w:t>
      </w:r>
      <w:r w:rsidR="007649D7" w:rsidRPr="00CF114A">
        <w:rPr>
          <w:rFonts w:asciiTheme="minorHAnsi" w:hAnsiTheme="minorHAnsi" w:cstheme="minorHAnsi"/>
          <w:sz w:val="22"/>
          <w:szCs w:val="22"/>
        </w:rPr>
        <w:t>Datacentre</w:t>
      </w:r>
      <w:r w:rsidRPr="00CF114A">
        <w:rPr>
          <w:rFonts w:asciiTheme="minorHAnsi" w:hAnsiTheme="minorHAnsi" w:cstheme="minorHAnsi"/>
          <w:sz w:val="22"/>
          <w:szCs w:val="22"/>
        </w:rPr>
        <w:t xml:space="preserve"> operation).</w:t>
      </w:r>
    </w:p>
    <w:p w:rsidR="00170564" w:rsidRPr="00CF114A" w:rsidRDefault="00170564" w:rsidP="0017056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Delivering L1 and L2 Support Facility management services.</w:t>
      </w:r>
    </w:p>
    <w:p w:rsidR="00984D61" w:rsidRPr="00CF114A" w:rsidRDefault="0051403A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 xml:space="preserve">Accounted for delivery within defined SLA, producing monthly and quarterly productivity report and presenting it to senior management, tracking SLA, </w:t>
      </w:r>
      <w:r w:rsidR="007649D7" w:rsidRPr="00CF114A">
        <w:rPr>
          <w:rFonts w:asciiTheme="minorHAnsi" w:hAnsiTheme="minorHAnsi" w:cstheme="minorHAnsi"/>
          <w:sz w:val="22"/>
          <w:szCs w:val="22"/>
        </w:rPr>
        <w:t>analysing</w:t>
      </w:r>
      <w:r w:rsidRPr="00CF114A">
        <w:rPr>
          <w:rFonts w:asciiTheme="minorHAnsi" w:hAnsiTheme="minorHAnsi" w:cstheme="minorHAnsi"/>
          <w:sz w:val="22"/>
          <w:szCs w:val="22"/>
        </w:rPr>
        <w:t xml:space="preserve"> root causes for SLA breaches, creating and maintaining documents on knowledge portal, scheduling shift, planning for support on holidays.</w:t>
      </w:r>
    </w:p>
    <w:p w:rsidR="00984D61" w:rsidRPr="00CF114A" w:rsidRDefault="0051403A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Administered preparation of BCP, risk assessment at project level, creating and maintaining</w:t>
      </w:r>
      <w:r w:rsidR="00523A1A">
        <w:rPr>
          <w:rFonts w:asciiTheme="minorHAnsi" w:hAnsiTheme="minorHAnsi" w:cstheme="minorHAnsi"/>
          <w:sz w:val="22"/>
          <w:szCs w:val="22"/>
        </w:rPr>
        <w:t xml:space="preserve"> documents on knowledge portal.</w:t>
      </w:r>
    </w:p>
    <w:p w:rsidR="001D2A7F" w:rsidRPr="00CF114A" w:rsidRDefault="006D319F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Worked with</w:t>
      </w:r>
      <w:r w:rsidR="001D2A7F" w:rsidRPr="00CF114A">
        <w:rPr>
          <w:rFonts w:asciiTheme="minorHAnsi" w:hAnsiTheme="minorHAnsi" w:cstheme="minorHAnsi"/>
          <w:sz w:val="22"/>
          <w:szCs w:val="22"/>
        </w:rPr>
        <w:t xml:space="preserve"> </w:t>
      </w:r>
      <w:r w:rsidRPr="00CF114A">
        <w:rPr>
          <w:rFonts w:asciiTheme="minorHAnsi" w:hAnsiTheme="minorHAnsi" w:cstheme="minorHAnsi"/>
          <w:sz w:val="22"/>
          <w:szCs w:val="22"/>
        </w:rPr>
        <w:t>Microsoft team to perform RISK assessment program for AD, Exchange and SQL server. Gaps were analysed and fixed with help of SME’s.</w:t>
      </w:r>
    </w:p>
    <w:p w:rsidR="00984D61" w:rsidRPr="00CF114A" w:rsidRDefault="0051403A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Efficiently involved in process improvement and metrics measurement, analysing data for showing SLA improvement.</w:t>
      </w:r>
    </w:p>
    <w:p w:rsidR="005328A0" w:rsidRPr="00CF114A" w:rsidRDefault="005328A0" w:rsidP="005328A0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Reviewing daily server heath status and backup report and take necessary action with confidence of the customer.</w:t>
      </w:r>
    </w:p>
    <w:p w:rsidR="005328A0" w:rsidRPr="00CF114A" w:rsidRDefault="005328A0" w:rsidP="005328A0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Defining datacentre scope of work and monitoring the same on periodically.</w:t>
      </w:r>
    </w:p>
    <w:p w:rsidR="005328A0" w:rsidRPr="00CF114A" w:rsidRDefault="005328A0" w:rsidP="005328A0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Monthly review meeting on agenda of project health status like server and network availability and Utilization.</w:t>
      </w:r>
    </w:p>
    <w:p w:rsidR="005328A0" w:rsidRPr="00CF114A" w:rsidRDefault="005328A0" w:rsidP="005328A0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Vendor coordination and evaluation of vendor performance.</w:t>
      </w:r>
    </w:p>
    <w:p w:rsidR="005328A0" w:rsidRPr="00CF114A" w:rsidRDefault="005328A0" w:rsidP="005328A0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Planning and preparing activity report and fall back plan for any server up gradation or down gradation.</w:t>
      </w:r>
    </w:p>
    <w:p w:rsidR="00984D61" w:rsidRPr="00CF114A" w:rsidRDefault="00984D61">
      <w:pPr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06794" w:rsidRPr="00CF114A" w:rsidRDefault="00A06794" w:rsidP="00A06794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Project Manager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  <w:t>Jun’</w:t>
      </w:r>
      <w:r w:rsidR="009D77AE" w:rsidRPr="00CF114A">
        <w:rPr>
          <w:rFonts w:asciiTheme="minorHAnsi" w:hAnsiTheme="minorHAnsi" w:cstheme="minorHAnsi"/>
          <w:b/>
          <w:sz w:val="22"/>
          <w:szCs w:val="22"/>
        </w:rPr>
        <w:t>08</w:t>
      </w:r>
      <w:r w:rsidRPr="00CF114A">
        <w:rPr>
          <w:rFonts w:asciiTheme="minorHAnsi" w:hAnsiTheme="minorHAnsi" w:cstheme="minorHAnsi"/>
          <w:b/>
          <w:sz w:val="22"/>
          <w:szCs w:val="22"/>
        </w:rPr>
        <w:t xml:space="preserve"> – Jun</w:t>
      </w:r>
      <w:r w:rsidR="009D77AE" w:rsidRPr="00CF114A">
        <w:rPr>
          <w:rFonts w:asciiTheme="minorHAnsi" w:hAnsiTheme="minorHAnsi" w:cstheme="minorHAnsi"/>
          <w:b/>
          <w:sz w:val="22"/>
          <w:szCs w:val="22"/>
        </w:rPr>
        <w:t>’10</w:t>
      </w:r>
    </w:p>
    <w:p w:rsidR="00A06794" w:rsidRPr="00CF114A" w:rsidRDefault="00A06794" w:rsidP="00A06794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HCL Infosystem Ltd.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9A0C1C" w:rsidRPr="00CF114A">
        <w:rPr>
          <w:rFonts w:asciiTheme="minorHAnsi" w:hAnsiTheme="minorHAnsi" w:cstheme="minorHAnsi"/>
          <w:b/>
          <w:bCs/>
          <w:sz w:val="22"/>
          <w:szCs w:val="22"/>
          <w:lang w:val="en-US"/>
        </w:rPr>
        <w:t>Ernst and Young Ltd. Mumbai</w:t>
      </w:r>
    </w:p>
    <w:p w:rsidR="00984D61" w:rsidRPr="00CF114A" w:rsidRDefault="0051403A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CF114A">
        <w:rPr>
          <w:rFonts w:asciiTheme="minorHAnsi" w:hAnsiTheme="minorHAnsi" w:cstheme="minorHAnsi"/>
          <w:b/>
          <w:i/>
          <w:sz w:val="22"/>
          <w:szCs w:val="22"/>
          <w:u w:val="single"/>
        </w:rPr>
        <w:t>NOTABLES:</w:t>
      </w:r>
    </w:p>
    <w:p w:rsidR="00726A51" w:rsidRPr="00CF114A" w:rsidRDefault="00726A51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:rsidR="005328A0" w:rsidRPr="00CF114A" w:rsidRDefault="005328A0" w:rsidP="005328A0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Responsible for managing customer daily operations.</w:t>
      </w:r>
    </w:p>
    <w:p w:rsidR="005328A0" w:rsidRDefault="005328A0" w:rsidP="005328A0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Managing team strength of 28 members comprising 3 team leaders and 6 senior engineers.</w:t>
      </w:r>
    </w:p>
    <w:p w:rsidR="00E24D01" w:rsidRDefault="00E24D01" w:rsidP="005328A0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SLA Management.</w:t>
      </w:r>
    </w:p>
    <w:p w:rsidR="00E24D01" w:rsidRDefault="00E24D01" w:rsidP="007618C0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24D01">
        <w:rPr>
          <w:rFonts w:asciiTheme="minorHAnsi" w:hAnsiTheme="minorHAnsi" w:cstheme="minorHAnsi"/>
          <w:sz w:val="22"/>
          <w:szCs w:val="22"/>
        </w:rPr>
        <w:t xml:space="preserve">People </w:t>
      </w:r>
      <w:r w:rsidR="00051E88" w:rsidRPr="00E24D01">
        <w:rPr>
          <w:rFonts w:asciiTheme="minorHAnsi" w:hAnsiTheme="minorHAnsi" w:cstheme="minorHAnsi"/>
          <w:sz w:val="22"/>
          <w:szCs w:val="22"/>
        </w:rPr>
        <w:t>Management</w:t>
      </w:r>
      <w:r w:rsidRPr="00E24D01">
        <w:rPr>
          <w:rFonts w:asciiTheme="minorHAnsi" w:hAnsiTheme="minorHAnsi" w:cstheme="minorHAnsi"/>
          <w:sz w:val="22"/>
          <w:szCs w:val="22"/>
        </w:rPr>
        <w:t>.</w:t>
      </w:r>
    </w:p>
    <w:p w:rsidR="00E24D01" w:rsidRPr="00E24D01" w:rsidRDefault="00E24D01" w:rsidP="00E24D0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24D01" w:rsidRPr="00CF114A" w:rsidRDefault="00E24D01" w:rsidP="00CA123D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3E7D8D" w:rsidRPr="00CF114A" w:rsidRDefault="00A25759" w:rsidP="003E7D8D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lastRenderedPageBreak/>
        <w:t>Senior Customer Engineer/Project Lead.</w:t>
      </w:r>
      <w:r w:rsidR="003E7D8D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3E7D8D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3E7D8D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3E7D8D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3E7D8D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3E7D8D" w:rsidRPr="00CF114A">
        <w:rPr>
          <w:rFonts w:asciiTheme="minorHAnsi" w:hAnsiTheme="minorHAnsi" w:cstheme="minorHAnsi"/>
          <w:b/>
          <w:sz w:val="22"/>
          <w:szCs w:val="22"/>
        </w:rPr>
        <w:tab/>
        <w:t>Jun’0</w:t>
      </w:r>
      <w:r w:rsidR="0041478D" w:rsidRPr="00CF114A">
        <w:rPr>
          <w:rFonts w:asciiTheme="minorHAnsi" w:hAnsiTheme="minorHAnsi" w:cstheme="minorHAnsi"/>
          <w:b/>
          <w:sz w:val="22"/>
          <w:szCs w:val="22"/>
        </w:rPr>
        <w:t>7</w:t>
      </w:r>
      <w:r w:rsidR="003E7D8D" w:rsidRPr="00CF114A">
        <w:rPr>
          <w:rFonts w:asciiTheme="minorHAnsi" w:hAnsiTheme="minorHAnsi" w:cstheme="minorHAnsi"/>
          <w:b/>
          <w:sz w:val="22"/>
          <w:szCs w:val="22"/>
        </w:rPr>
        <w:t xml:space="preserve"> – Jun’</w:t>
      </w:r>
      <w:r w:rsidR="001D2A7F" w:rsidRPr="00CF114A">
        <w:rPr>
          <w:rFonts w:asciiTheme="minorHAnsi" w:hAnsiTheme="minorHAnsi" w:cstheme="minorHAnsi"/>
          <w:b/>
          <w:sz w:val="22"/>
          <w:szCs w:val="22"/>
        </w:rPr>
        <w:t>08</w:t>
      </w:r>
    </w:p>
    <w:p w:rsidR="003E7D8D" w:rsidRPr="00CF114A" w:rsidRDefault="003E7D8D" w:rsidP="003E7D8D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HCL Infosystem Ltd.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bCs/>
          <w:sz w:val="22"/>
          <w:szCs w:val="22"/>
          <w:lang w:val="en-US"/>
        </w:rPr>
        <w:t>Godrej Industries Ltd</w:t>
      </w:r>
    </w:p>
    <w:p w:rsidR="00726A51" w:rsidRPr="00CF114A" w:rsidRDefault="0051403A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CF114A">
        <w:rPr>
          <w:rFonts w:asciiTheme="minorHAnsi" w:hAnsiTheme="minorHAnsi" w:cstheme="minorHAnsi"/>
          <w:b/>
          <w:i/>
          <w:sz w:val="22"/>
          <w:szCs w:val="22"/>
          <w:u w:val="single"/>
        </w:rPr>
        <w:t>NOTABLES:</w:t>
      </w:r>
    </w:p>
    <w:p w:rsidR="001B6C86" w:rsidRDefault="001B6C86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Handled a team of 15 Members including system administrator, exchange administrator, network administrator, FME’s and call Coordinator.</w:t>
      </w:r>
    </w:p>
    <w:p w:rsidR="00F424BC" w:rsidRDefault="00F424BC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SLA Management.</w:t>
      </w:r>
      <w:bookmarkStart w:id="0" w:name="_GoBack"/>
      <w:bookmarkEnd w:id="0"/>
    </w:p>
    <w:p w:rsidR="00CA11EC" w:rsidRDefault="00CA11EC" w:rsidP="00CA11E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25759" w:rsidRPr="00CF114A" w:rsidRDefault="00A25759" w:rsidP="00A25759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Customer Engineer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6D59F2" w:rsidRPr="00CF114A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Pr="00CF114A">
        <w:rPr>
          <w:rFonts w:asciiTheme="minorHAnsi" w:hAnsiTheme="minorHAnsi" w:cstheme="minorHAnsi"/>
          <w:b/>
          <w:sz w:val="22"/>
          <w:szCs w:val="22"/>
        </w:rPr>
        <w:t>Jun’</w:t>
      </w:r>
      <w:r w:rsidR="0041478D" w:rsidRPr="00CF114A">
        <w:rPr>
          <w:rFonts w:asciiTheme="minorHAnsi" w:hAnsiTheme="minorHAnsi" w:cstheme="minorHAnsi"/>
          <w:b/>
          <w:sz w:val="22"/>
          <w:szCs w:val="22"/>
        </w:rPr>
        <w:t>05</w:t>
      </w:r>
      <w:r w:rsidRPr="00CF114A">
        <w:rPr>
          <w:rFonts w:asciiTheme="minorHAnsi" w:hAnsiTheme="minorHAnsi" w:cstheme="minorHAnsi"/>
          <w:b/>
          <w:sz w:val="22"/>
          <w:szCs w:val="22"/>
        </w:rPr>
        <w:t xml:space="preserve"> – Jun’0</w:t>
      </w:r>
      <w:r w:rsidR="0041478D" w:rsidRPr="00CF114A">
        <w:rPr>
          <w:rFonts w:asciiTheme="minorHAnsi" w:hAnsiTheme="minorHAnsi" w:cstheme="minorHAnsi"/>
          <w:b/>
          <w:sz w:val="22"/>
          <w:szCs w:val="22"/>
        </w:rPr>
        <w:t>7</w:t>
      </w:r>
    </w:p>
    <w:p w:rsidR="00A25759" w:rsidRPr="00CF114A" w:rsidRDefault="00A25759" w:rsidP="00A25759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HCL Infosystem Ltd.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bCs/>
          <w:sz w:val="22"/>
          <w:szCs w:val="22"/>
          <w:lang w:val="en-US"/>
        </w:rPr>
        <w:t>Godrej Industries Ltd</w:t>
      </w:r>
    </w:p>
    <w:p w:rsidR="00A25759" w:rsidRPr="00CF114A" w:rsidRDefault="00A25759" w:rsidP="00A25759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CF114A">
        <w:rPr>
          <w:rFonts w:asciiTheme="minorHAnsi" w:hAnsiTheme="minorHAnsi" w:cstheme="minorHAnsi"/>
          <w:b/>
          <w:i/>
          <w:sz w:val="22"/>
          <w:szCs w:val="22"/>
          <w:u w:val="single"/>
        </w:rPr>
        <w:t>NOTABLES:</w:t>
      </w:r>
    </w:p>
    <w:p w:rsidR="0041478D" w:rsidRPr="00CF114A" w:rsidRDefault="0041478D" w:rsidP="00A25759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:rsidR="0041478D" w:rsidRPr="00CF114A" w:rsidRDefault="0041478D" w:rsidP="0041478D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Looking after the Network Infrastructure (LAN and WAN) of GIL consisting of about 500 workstations.</w:t>
      </w:r>
    </w:p>
    <w:p w:rsidR="0041478D" w:rsidRPr="00CF114A" w:rsidRDefault="0041478D" w:rsidP="0041478D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Server monitoring (Hard Disk Space Utilization, CPU Utiliza</w:t>
      </w:r>
      <w:r w:rsidR="00CA11EC">
        <w:rPr>
          <w:rFonts w:asciiTheme="minorHAnsi" w:hAnsiTheme="minorHAnsi" w:cstheme="minorHAnsi"/>
          <w:sz w:val="22"/>
          <w:szCs w:val="22"/>
        </w:rPr>
        <w:t xml:space="preserve">tion, Backup Status, and total </w:t>
      </w:r>
      <w:r w:rsidRPr="00CF114A">
        <w:rPr>
          <w:rFonts w:asciiTheme="minorHAnsi" w:hAnsiTheme="minorHAnsi" w:cstheme="minorHAnsi"/>
          <w:sz w:val="22"/>
          <w:szCs w:val="22"/>
        </w:rPr>
        <w:t>number of processes running) using Remote Desktop on daily basis.</w:t>
      </w:r>
    </w:p>
    <w:p w:rsidR="0041478D" w:rsidRPr="00CF114A" w:rsidRDefault="0041478D" w:rsidP="0041478D">
      <w:pPr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Creation, Modification and Deletion of policies on ISA server 2004.</w:t>
      </w:r>
    </w:p>
    <w:p w:rsidR="007360ED" w:rsidRPr="00CF114A" w:rsidRDefault="007360ED" w:rsidP="007360ED">
      <w:pP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  <w:lang w:val="en-US"/>
        </w:rPr>
        <w:t>Customer Service Engineer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1D2A7F" w:rsidRPr="00CF114A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Pr="00CF114A">
        <w:rPr>
          <w:rFonts w:asciiTheme="minorHAnsi" w:hAnsiTheme="minorHAnsi" w:cstheme="minorHAnsi"/>
          <w:b/>
          <w:sz w:val="22"/>
          <w:szCs w:val="22"/>
        </w:rPr>
        <w:t>Dec’03 – May’05</w:t>
      </w:r>
    </w:p>
    <w:p w:rsidR="007360ED" w:rsidRPr="00CF114A" w:rsidRDefault="00BC7719" w:rsidP="001D2A7F">
      <w:pPr>
        <w:shd w:val="clear" w:color="auto" w:fill="D9D9D9"/>
        <w:ind w:left="5040" w:hanging="5040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  <w:lang w:val="en-US"/>
        </w:rPr>
        <w:t xml:space="preserve">Infocus </w:t>
      </w:r>
      <w:r w:rsidR="001A533B" w:rsidRPr="00CF114A">
        <w:rPr>
          <w:rFonts w:asciiTheme="minorHAnsi" w:hAnsiTheme="minorHAnsi" w:cstheme="minorHAnsi"/>
          <w:b/>
          <w:sz w:val="22"/>
          <w:szCs w:val="22"/>
          <w:lang w:val="en-US"/>
        </w:rPr>
        <w:t>Consultant</w:t>
      </w:r>
      <w:r w:rsidR="001A533B" w:rsidRPr="00CF114A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Pr="00CF114A">
        <w:rPr>
          <w:rFonts w:asciiTheme="minorHAnsi" w:hAnsiTheme="minorHAnsi" w:cstheme="minorHAnsi"/>
          <w:b/>
          <w:sz w:val="22"/>
          <w:szCs w:val="22"/>
        </w:rPr>
        <w:t xml:space="preserve">Franchise of Wipro </w:t>
      </w:r>
      <w:r w:rsidR="001A533B" w:rsidRPr="00CF114A">
        <w:rPr>
          <w:rFonts w:asciiTheme="minorHAnsi" w:hAnsiTheme="minorHAnsi" w:cstheme="minorHAnsi"/>
          <w:b/>
          <w:sz w:val="22"/>
          <w:szCs w:val="22"/>
        </w:rPr>
        <w:t>InfoTech</w:t>
      </w:r>
      <w:r w:rsidRPr="00CF114A">
        <w:rPr>
          <w:rFonts w:asciiTheme="minorHAnsi" w:hAnsiTheme="minorHAnsi" w:cstheme="minorHAnsi"/>
          <w:b/>
          <w:sz w:val="22"/>
          <w:szCs w:val="22"/>
        </w:rPr>
        <w:t>)</w:t>
      </w:r>
      <w:r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7360ED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7360ED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7360ED" w:rsidRPr="00CF114A">
        <w:rPr>
          <w:rFonts w:asciiTheme="minorHAnsi" w:hAnsiTheme="minorHAnsi" w:cstheme="minorHAnsi"/>
          <w:b/>
          <w:sz w:val="22"/>
          <w:szCs w:val="22"/>
        </w:rPr>
        <w:tab/>
      </w:r>
      <w:r w:rsidR="001D2A7F" w:rsidRPr="00CF114A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Pr="00CF114A">
        <w:rPr>
          <w:rFonts w:asciiTheme="minorHAnsi" w:hAnsiTheme="minorHAnsi" w:cstheme="minorHAnsi"/>
          <w:b/>
          <w:bCs/>
          <w:sz w:val="22"/>
          <w:szCs w:val="22"/>
          <w:lang w:val="en-US"/>
        </w:rPr>
        <w:t>UTI Bank</w:t>
      </w:r>
      <w:r w:rsidR="007360ED" w:rsidRPr="00CF114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Ltd</w:t>
      </w:r>
      <w:r w:rsidR="001A533B" w:rsidRPr="00CF114A">
        <w:rPr>
          <w:rFonts w:asciiTheme="minorHAnsi" w:hAnsiTheme="minorHAnsi" w:cstheme="minorHAnsi"/>
          <w:b/>
          <w:bCs/>
          <w:sz w:val="22"/>
          <w:szCs w:val="22"/>
          <w:lang w:val="en-US"/>
        </w:rPr>
        <w:t>. (</w:t>
      </w:r>
      <w:r w:rsidR="001D2A7F" w:rsidRPr="00CF114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Axis bank)                   </w:t>
      </w:r>
    </w:p>
    <w:p w:rsidR="00984D61" w:rsidRPr="00CF114A" w:rsidRDefault="0051403A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CF114A">
        <w:rPr>
          <w:rFonts w:asciiTheme="minorHAnsi" w:hAnsiTheme="minorHAnsi" w:cstheme="minorHAnsi"/>
          <w:b/>
          <w:i/>
          <w:sz w:val="22"/>
          <w:szCs w:val="22"/>
          <w:u w:val="single"/>
        </w:rPr>
        <w:t>NOTABLES:</w:t>
      </w:r>
    </w:p>
    <w:p w:rsidR="00F60FBF" w:rsidRPr="00CF114A" w:rsidRDefault="00F60FBF" w:rsidP="00F60FBF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UTI BANK LTD (DCC) –LAN, technical support, emails management, virus management, Branch visits.</w:t>
      </w:r>
    </w:p>
    <w:p w:rsidR="00F60FBF" w:rsidRPr="00CF114A" w:rsidRDefault="00F60FBF" w:rsidP="00F60FBF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600 desktop + 20 locations across Mumbai and remote support for various locations across India at UTI Bank ltd.</w:t>
      </w:r>
    </w:p>
    <w:p w:rsidR="00F60FBF" w:rsidRPr="00CF114A" w:rsidRDefault="00F60FBF" w:rsidP="00F60FBF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Standard Chartered Bank - (Mumbai) for the implementation of user profile migration, antivirus updating and trouble shooting for a period of 8 months.</w:t>
      </w:r>
    </w:p>
    <w:p w:rsidR="00F60FBF" w:rsidRPr="00A63D35" w:rsidRDefault="00F60FBF" w:rsidP="00A63D35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3D35">
        <w:rPr>
          <w:rFonts w:asciiTheme="minorHAnsi" w:hAnsiTheme="minorHAnsi" w:cstheme="minorHAnsi"/>
          <w:sz w:val="22"/>
          <w:szCs w:val="22"/>
        </w:rPr>
        <w:t>2000 desktop computer working on win 2000, win NT at Standard Chartered Bank</w:t>
      </w:r>
    </w:p>
    <w:p w:rsidR="00427B7E" w:rsidRDefault="00427B7E">
      <w:pPr>
        <w:jc w:val="right"/>
        <w:rPr>
          <w:rFonts w:asciiTheme="minorHAnsi" w:hAnsiTheme="minorHAnsi" w:cstheme="minorHAnsi"/>
          <w:b/>
          <w:sz w:val="22"/>
          <w:szCs w:val="22"/>
        </w:rPr>
      </w:pPr>
    </w:p>
    <w:p w:rsidR="00BC1D00" w:rsidRDefault="00BC1D00">
      <w:pPr>
        <w:jc w:val="right"/>
        <w:rPr>
          <w:rFonts w:asciiTheme="minorHAnsi" w:hAnsiTheme="minorHAnsi" w:cstheme="minorHAnsi"/>
          <w:b/>
          <w:sz w:val="22"/>
          <w:szCs w:val="22"/>
        </w:rPr>
      </w:pPr>
    </w:p>
    <w:p w:rsidR="00984D61" w:rsidRPr="00CF114A" w:rsidRDefault="0051403A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PROFESSIONAL CERTIFICATIONS</w:t>
      </w:r>
    </w:p>
    <w:p w:rsidR="00984D61" w:rsidRPr="00CF114A" w:rsidRDefault="0081086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29" style="width:494.65pt;height:5pt" o:hralign="center" o:hrstd="t" o:hrnoshade="t" o:hr="t" fillcolor="#cbcbcb" stroked="f">
            <v:fill opacity="52429f" color2="#eaeaea" o:opacity2="52429f" rotate="t" colors="0 #cbcbcb;8520f #5f5f5f;13763f #5f5f5f;41288f white;43909f #b2b2b2;45220f #292929;53740f #777;1 #eaeaea" method="none" focus="100%" type="gradientRadial">
              <o:fill v:ext="view" type="gradientCenter"/>
            </v:fill>
          </v:rect>
        </w:pict>
      </w:r>
    </w:p>
    <w:p w:rsidR="00984D61" w:rsidRPr="00CF114A" w:rsidRDefault="0051403A">
      <w:pPr>
        <w:numPr>
          <w:ilvl w:val="0"/>
          <w:numId w:val="15"/>
        </w:num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ITIL V3 certified.</w:t>
      </w:r>
    </w:p>
    <w:p w:rsidR="00FA1969" w:rsidRDefault="00FA1969">
      <w:pPr>
        <w:numPr>
          <w:ilvl w:val="0"/>
          <w:numId w:val="15"/>
        </w:num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CCNA.</w:t>
      </w:r>
    </w:p>
    <w:p w:rsidR="00467E42" w:rsidRDefault="00467E42">
      <w:pPr>
        <w:numPr>
          <w:ilvl w:val="0"/>
          <w:numId w:val="15"/>
        </w:num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Attended 35 PDU PMP Training.</w:t>
      </w:r>
    </w:p>
    <w:p w:rsidR="00984D61" w:rsidRPr="00CF114A" w:rsidRDefault="0051403A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ACADEMIA</w:t>
      </w:r>
    </w:p>
    <w:p w:rsidR="00984D61" w:rsidRPr="00CF114A" w:rsidRDefault="0081086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30" style="width:494.65pt;height:5pt" o:hralign="center" o:hrstd="t" o:hrnoshade="t" o:hr="t" fillcolor="#cbcbcb" stroked="f">
            <v:fill opacity="52429f" color2="#eaeaea" o:opacity2="52429f" rotate="t" colors="0 #cbcbcb;8520f #5f5f5f;13763f #5f5f5f;41288f white;43909f #b2b2b2;45220f #292929;53740f #777;1 #eaeaea" method="none" focus="100%" type="gradientRadial">
              <o:fill v:ext="view" type="gradientCenter"/>
            </v:fill>
          </v:rect>
        </w:pict>
      </w:r>
    </w:p>
    <w:p w:rsidR="00984D61" w:rsidRPr="00CF114A" w:rsidRDefault="00984D61">
      <w:pPr>
        <w:spacing w:line="360" w:lineRule="auto"/>
        <w:ind w:left="2160" w:hanging="2160"/>
        <w:jc w:val="both"/>
        <w:rPr>
          <w:rFonts w:asciiTheme="minorHAnsi" w:hAnsiTheme="minorHAnsi" w:cstheme="minorHAnsi"/>
          <w:sz w:val="22"/>
          <w:szCs w:val="22"/>
        </w:rPr>
      </w:pPr>
    </w:p>
    <w:p w:rsidR="00984D61" w:rsidRPr="00CF114A" w:rsidRDefault="0051403A">
      <w:pPr>
        <w:spacing w:line="360" w:lineRule="auto"/>
        <w:ind w:left="2160" w:hanging="2160"/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 xml:space="preserve">2011 </w:t>
      </w:r>
      <w:r w:rsidRPr="00CF114A">
        <w:rPr>
          <w:rFonts w:asciiTheme="minorHAnsi" w:hAnsiTheme="minorHAnsi" w:cstheme="minorHAnsi"/>
          <w:sz w:val="22"/>
          <w:szCs w:val="22"/>
        </w:rPr>
        <w:tab/>
      </w:r>
      <w:r w:rsidRPr="00CF114A">
        <w:rPr>
          <w:rFonts w:asciiTheme="minorHAnsi" w:hAnsiTheme="minorHAnsi" w:cstheme="minorHAnsi"/>
          <w:b/>
          <w:sz w:val="22"/>
          <w:szCs w:val="22"/>
        </w:rPr>
        <w:t>MBA</w:t>
      </w:r>
      <w:r w:rsidR="00427B7E" w:rsidRPr="00CF114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F114A">
        <w:rPr>
          <w:rFonts w:asciiTheme="minorHAnsi" w:hAnsiTheme="minorHAnsi" w:cstheme="minorHAnsi"/>
          <w:b/>
          <w:sz w:val="22"/>
          <w:szCs w:val="22"/>
        </w:rPr>
        <w:t>- (Information Management)</w:t>
      </w:r>
      <w:r w:rsidRPr="00CF114A">
        <w:rPr>
          <w:rFonts w:asciiTheme="minorHAnsi" w:hAnsiTheme="minorHAnsi" w:cstheme="minorHAnsi"/>
          <w:sz w:val="22"/>
          <w:szCs w:val="22"/>
        </w:rPr>
        <w:t xml:space="preserve"> from K.J. Somaiya Institute of Management Studies and Research, Mumbai University. </w:t>
      </w:r>
    </w:p>
    <w:p w:rsidR="00984D61" w:rsidRPr="00CF114A" w:rsidRDefault="00FA196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2003</w:t>
      </w:r>
      <w:r w:rsidR="0051403A" w:rsidRPr="00CF114A">
        <w:rPr>
          <w:rFonts w:asciiTheme="minorHAnsi" w:hAnsiTheme="minorHAnsi" w:cstheme="minorHAnsi"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>B.E. (Electronics</w:t>
      </w:r>
      <w:r w:rsidRPr="00CF114A">
        <w:rPr>
          <w:rFonts w:asciiTheme="minorHAnsi" w:hAnsiTheme="minorHAnsi" w:cstheme="minorHAnsi"/>
          <w:b/>
          <w:sz w:val="22"/>
          <w:szCs w:val="22"/>
        </w:rPr>
        <w:t xml:space="preserve"> &amp; Telecommunication</w:t>
      </w:r>
      <w:r w:rsidR="0051403A" w:rsidRPr="00CF114A">
        <w:rPr>
          <w:rFonts w:asciiTheme="minorHAnsi" w:hAnsiTheme="minorHAnsi" w:cstheme="minorHAnsi"/>
          <w:b/>
          <w:sz w:val="22"/>
          <w:szCs w:val="22"/>
        </w:rPr>
        <w:t>)</w:t>
      </w:r>
      <w:r w:rsidR="0051403A" w:rsidRPr="00CF114A">
        <w:rPr>
          <w:rFonts w:asciiTheme="minorHAnsi" w:hAnsiTheme="minorHAnsi" w:cstheme="minorHAnsi"/>
          <w:sz w:val="22"/>
          <w:szCs w:val="22"/>
        </w:rPr>
        <w:t xml:space="preserve"> from </w:t>
      </w:r>
      <w:r w:rsidRPr="00CF114A">
        <w:rPr>
          <w:rFonts w:asciiTheme="minorHAnsi" w:hAnsiTheme="minorHAnsi" w:cstheme="minorHAnsi"/>
          <w:sz w:val="22"/>
          <w:szCs w:val="22"/>
          <w:lang w:val="en-US"/>
        </w:rPr>
        <w:t>Marathwada University Aurangabad.</w:t>
      </w:r>
    </w:p>
    <w:p w:rsidR="00984D61" w:rsidRPr="00CF114A" w:rsidRDefault="0051403A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IT PURVIEW</w:t>
      </w:r>
    </w:p>
    <w:p w:rsidR="00984D61" w:rsidRPr="00CF114A" w:rsidRDefault="0081086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31" style="width:494.65pt;height:5pt" o:hralign="center" o:hrstd="t" o:hrnoshade="t" o:hr="t" fillcolor="#cbcbcb" stroked="f">
            <v:fill opacity="52429f" color2="#eaeaea" o:opacity2="52429f" rotate="t" colors="0 #cbcbcb;8520f #5f5f5f;13763f #5f5f5f;41288f white;43909f #b2b2b2;45220f #292929;53740f #777;1 #eaeaea" method="none" focus="100%" type="gradientRadial">
              <o:fill v:ext="view" type="gradientCenter"/>
            </v:fill>
          </v:rect>
        </w:pict>
      </w:r>
    </w:p>
    <w:p w:rsidR="00984D61" w:rsidRPr="00CF114A" w:rsidRDefault="0051403A" w:rsidP="00066457">
      <w:pPr>
        <w:spacing w:line="240" w:lineRule="exact"/>
        <w:ind w:left="2160" w:hanging="2160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Operating Systems</w:t>
      </w:r>
      <w:r w:rsidRPr="00CF114A">
        <w:rPr>
          <w:rFonts w:asciiTheme="minorHAnsi" w:hAnsiTheme="minorHAnsi" w:cstheme="minorHAnsi"/>
          <w:sz w:val="22"/>
          <w:szCs w:val="22"/>
        </w:rPr>
        <w:tab/>
        <w:t>:</w:t>
      </w:r>
      <w:r w:rsidRPr="00CF114A">
        <w:rPr>
          <w:rFonts w:asciiTheme="minorHAnsi" w:hAnsiTheme="minorHAnsi" w:cstheme="minorHAnsi"/>
          <w:sz w:val="22"/>
          <w:szCs w:val="22"/>
        </w:rPr>
        <w:tab/>
        <w:t xml:space="preserve">Windows 2000 Server, Win 2k3 Servers, </w:t>
      </w:r>
      <w:r w:rsidR="00066457" w:rsidRPr="00CF114A">
        <w:rPr>
          <w:rFonts w:asciiTheme="minorHAnsi" w:hAnsiTheme="minorHAnsi" w:cstheme="minorHAnsi"/>
          <w:sz w:val="22"/>
          <w:szCs w:val="22"/>
        </w:rPr>
        <w:t>Windows 2008 server,</w:t>
      </w:r>
      <w:r w:rsidRPr="00CF114A">
        <w:rPr>
          <w:rFonts w:asciiTheme="minorHAnsi" w:hAnsiTheme="minorHAnsi" w:cstheme="minorHAnsi"/>
          <w:sz w:val="22"/>
          <w:szCs w:val="22"/>
        </w:rPr>
        <w:t xml:space="preserve"> Windows </w:t>
      </w:r>
      <w:r w:rsidR="00066457" w:rsidRPr="00CF114A">
        <w:rPr>
          <w:rFonts w:asciiTheme="minorHAnsi" w:hAnsiTheme="minorHAnsi" w:cstheme="minorHAnsi"/>
          <w:sz w:val="22"/>
          <w:szCs w:val="22"/>
        </w:rPr>
        <w:t xml:space="preserve">  </w:t>
      </w:r>
      <w:r w:rsidR="0087650F" w:rsidRPr="00CF114A">
        <w:rPr>
          <w:rFonts w:asciiTheme="minorHAnsi" w:hAnsiTheme="minorHAnsi" w:cstheme="minorHAnsi"/>
          <w:sz w:val="22"/>
          <w:szCs w:val="22"/>
        </w:rPr>
        <w:t xml:space="preserve">   </w:t>
      </w:r>
      <w:r w:rsidR="001A533B">
        <w:rPr>
          <w:rFonts w:asciiTheme="minorHAnsi" w:hAnsiTheme="minorHAnsi" w:cstheme="minorHAnsi"/>
          <w:sz w:val="22"/>
          <w:szCs w:val="22"/>
        </w:rPr>
        <w:t xml:space="preserve">   </w:t>
      </w:r>
      <w:r w:rsidRPr="00CF114A">
        <w:rPr>
          <w:rFonts w:asciiTheme="minorHAnsi" w:hAnsiTheme="minorHAnsi" w:cstheme="minorHAnsi"/>
          <w:sz w:val="22"/>
          <w:szCs w:val="22"/>
        </w:rPr>
        <w:t xml:space="preserve">98/2000, Windows XP, </w:t>
      </w:r>
    </w:p>
    <w:p w:rsidR="007F48EF" w:rsidRPr="00CF114A" w:rsidRDefault="0051403A" w:rsidP="007F48EF">
      <w:pPr>
        <w:spacing w:line="240" w:lineRule="exact"/>
        <w:rPr>
          <w:rFonts w:asciiTheme="minorHAnsi" w:hAnsiTheme="minorHAnsi" w:cstheme="minorHAnsi"/>
          <w:sz w:val="22"/>
          <w:szCs w:val="22"/>
          <w:lang w:val="en-US"/>
        </w:rPr>
      </w:pPr>
      <w:r w:rsidRPr="00CF114A">
        <w:rPr>
          <w:rFonts w:asciiTheme="minorHAnsi" w:hAnsiTheme="minorHAnsi" w:cstheme="minorHAnsi"/>
          <w:sz w:val="22"/>
          <w:szCs w:val="22"/>
        </w:rPr>
        <w:t>Ticketing software</w:t>
      </w:r>
      <w:r w:rsidRPr="00CF114A">
        <w:rPr>
          <w:rFonts w:asciiTheme="minorHAnsi" w:hAnsiTheme="minorHAnsi" w:cstheme="minorHAnsi"/>
          <w:sz w:val="22"/>
          <w:szCs w:val="22"/>
        </w:rPr>
        <w:tab/>
        <w:t>:</w:t>
      </w:r>
      <w:r w:rsidRPr="00CF114A">
        <w:rPr>
          <w:rFonts w:asciiTheme="minorHAnsi" w:hAnsiTheme="minorHAnsi" w:cstheme="minorHAnsi"/>
          <w:sz w:val="22"/>
          <w:szCs w:val="22"/>
        </w:rPr>
        <w:tab/>
        <w:t>Remedy</w:t>
      </w:r>
      <w:r w:rsidR="007F48EF" w:rsidRPr="00CF114A">
        <w:rPr>
          <w:rFonts w:asciiTheme="minorHAnsi" w:hAnsiTheme="minorHAnsi" w:cstheme="minorHAnsi"/>
          <w:sz w:val="22"/>
          <w:szCs w:val="22"/>
        </w:rPr>
        <w:t xml:space="preserve"> </w:t>
      </w:r>
      <w:r w:rsidR="007F48EF" w:rsidRPr="00CF114A">
        <w:rPr>
          <w:rFonts w:asciiTheme="minorHAnsi" w:hAnsiTheme="minorHAnsi" w:cstheme="minorHAnsi"/>
          <w:sz w:val="22"/>
          <w:szCs w:val="22"/>
          <w:lang w:val="en-US"/>
        </w:rPr>
        <w:t>7.0 Tools</w:t>
      </w:r>
      <w:r w:rsidRPr="00CF114A">
        <w:rPr>
          <w:rFonts w:asciiTheme="minorHAnsi" w:hAnsiTheme="minorHAnsi" w:cstheme="minorHAnsi"/>
          <w:sz w:val="22"/>
          <w:szCs w:val="22"/>
        </w:rPr>
        <w:t xml:space="preserve">, </w:t>
      </w:r>
      <w:r w:rsidR="007F48EF" w:rsidRPr="00CF114A">
        <w:rPr>
          <w:rFonts w:asciiTheme="minorHAnsi" w:hAnsiTheme="minorHAnsi" w:cstheme="minorHAnsi"/>
          <w:sz w:val="22"/>
          <w:szCs w:val="22"/>
          <w:lang w:val="en-US"/>
        </w:rPr>
        <w:t xml:space="preserve">Service Desk </w:t>
      </w:r>
      <w:r w:rsidR="002D7953" w:rsidRPr="00CF114A">
        <w:rPr>
          <w:rFonts w:asciiTheme="minorHAnsi" w:hAnsiTheme="minorHAnsi" w:cstheme="minorHAnsi"/>
          <w:sz w:val="22"/>
          <w:szCs w:val="22"/>
          <w:lang w:val="en-US"/>
        </w:rPr>
        <w:t>plus</w:t>
      </w:r>
      <w:r w:rsidR="007F48EF" w:rsidRPr="00CF114A">
        <w:rPr>
          <w:rFonts w:asciiTheme="minorHAnsi" w:hAnsiTheme="minorHAnsi" w:cstheme="minorHAnsi"/>
          <w:sz w:val="22"/>
          <w:szCs w:val="22"/>
          <w:lang w:val="en-US"/>
        </w:rPr>
        <w:t xml:space="preserve"> 7.5</w:t>
      </w:r>
      <w:r w:rsidRPr="00CF114A">
        <w:rPr>
          <w:rFonts w:asciiTheme="minorHAnsi" w:hAnsiTheme="minorHAnsi" w:cstheme="minorHAnsi"/>
          <w:sz w:val="22"/>
          <w:szCs w:val="22"/>
        </w:rPr>
        <w:t xml:space="preserve">, </w:t>
      </w:r>
      <w:r w:rsidR="007F48EF" w:rsidRPr="00CF114A">
        <w:rPr>
          <w:rFonts w:asciiTheme="minorHAnsi" w:hAnsiTheme="minorHAnsi" w:cstheme="minorHAnsi"/>
          <w:sz w:val="22"/>
          <w:szCs w:val="22"/>
          <w:lang w:val="en-US"/>
        </w:rPr>
        <w:t>CA ESM Tools</w:t>
      </w:r>
    </w:p>
    <w:p w:rsidR="00A63D35" w:rsidRDefault="00A63D35">
      <w:pPr>
        <w:jc w:val="right"/>
        <w:rPr>
          <w:rFonts w:asciiTheme="minorHAnsi" w:hAnsiTheme="minorHAnsi" w:cstheme="minorHAnsi"/>
          <w:b/>
          <w:sz w:val="22"/>
          <w:szCs w:val="22"/>
        </w:rPr>
      </w:pPr>
    </w:p>
    <w:p w:rsidR="00984D61" w:rsidRPr="00CF114A" w:rsidRDefault="0051403A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CF114A">
        <w:rPr>
          <w:rFonts w:asciiTheme="minorHAnsi" w:hAnsiTheme="minorHAnsi" w:cstheme="minorHAnsi"/>
          <w:b/>
          <w:sz w:val="22"/>
          <w:szCs w:val="22"/>
        </w:rPr>
        <w:t>PERSONAL DOSSIER</w:t>
      </w:r>
    </w:p>
    <w:p w:rsidR="00984D61" w:rsidRPr="00CF114A" w:rsidRDefault="0081086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rect id="_x0000_i1032" style="width:494.65pt;height:5pt" o:hralign="center" o:hrstd="t" o:hrnoshade="t" o:hr="t" fillcolor="#cbcbcb" stroked="f">
            <v:fill opacity="52429f" color2="#eaeaea" o:opacity2="52429f" rotate="t" colors="0 #cbcbcb;8520f #5f5f5f;13763f #5f5f5f;41288f white;43909f #b2b2b2;45220f #292929;53740f #777;1 #eaeaea" method="none" focus="100%" type="gradientRadial">
              <o:fill v:ext="view" type="gradientCenter"/>
            </v:fill>
          </v:rect>
        </w:pict>
      </w:r>
    </w:p>
    <w:p w:rsidR="00984D61" w:rsidRPr="00CF114A" w:rsidRDefault="0051403A">
      <w:pPr>
        <w:spacing w:line="280" w:lineRule="exact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Date of Birth:</w:t>
      </w:r>
      <w:r w:rsidRPr="00CF114A">
        <w:rPr>
          <w:rFonts w:asciiTheme="minorHAnsi" w:hAnsiTheme="minorHAnsi" w:cstheme="minorHAnsi"/>
          <w:sz w:val="22"/>
          <w:szCs w:val="22"/>
        </w:rPr>
        <w:tab/>
      </w:r>
      <w:r w:rsidR="007F48EF" w:rsidRPr="00CF114A">
        <w:rPr>
          <w:rFonts w:asciiTheme="minorHAnsi" w:hAnsiTheme="minorHAnsi" w:cstheme="minorHAnsi"/>
          <w:sz w:val="22"/>
          <w:szCs w:val="22"/>
        </w:rPr>
        <w:t>15 Jul 1979</w:t>
      </w:r>
      <w:r w:rsidRPr="00CF114A">
        <w:rPr>
          <w:rFonts w:asciiTheme="minorHAnsi" w:hAnsiTheme="minorHAnsi" w:cstheme="minorHAnsi"/>
          <w:sz w:val="22"/>
          <w:szCs w:val="22"/>
        </w:rPr>
        <w:tab/>
      </w:r>
      <w:r w:rsidRPr="00CF114A">
        <w:rPr>
          <w:rFonts w:asciiTheme="minorHAnsi" w:hAnsiTheme="minorHAnsi" w:cstheme="minorHAnsi"/>
          <w:sz w:val="22"/>
          <w:szCs w:val="22"/>
        </w:rPr>
        <w:tab/>
      </w:r>
    </w:p>
    <w:p w:rsidR="00984D61" w:rsidRPr="00CF114A" w:rsidRDefault="0051403A" w:rsidP="007F48EF">
      <w:pPr>
        <w:spacing w:line="280" w:lineRule="exact"/>
        <w:ind w:left="2880" w:hanging="2880"/>
        <w:rPr>
          <w:rFonts w:asciiTheme="minorHAnsi" w:hAnsiTheme="minorHAnsi" w:cstheme="minorHAnsi"/>
          <w:sz w:val="22"/>
          <w:szCs w:val="22"/>
          <w:lang w:val="en-US"/>
        </w:rPr>
      </w:pPr>
      <w:r w:rsidRPr="00CF114A">
        <w:rPr>
          <w:rFonts w:asciiTheme="minorHAnsi" w:hAnsiTheme="minorHAnsi" w:cstheme="minorHAnsi"/>
          <w:sz w:val="22"/>
          <w:szCs w:val="22"/>
        </w:rPr>
        <w:t>Address:</w:t>
      </w:r>
      <w:r w:rsidR="007F48EF" w:rsidRPr="00CF114A">
        <w:rPr>
          <w:rFonts w:asciiTheme="minorHAnsi" w:hAnsiTheme="minorHAnsi" w:cstheme="minorHAnsi"/>
          <w:sz w:val="22"/>
          <w:szCs w:val="22"/>
        </w:rPr>
        <w:t xml:space="preserve"> </w:t>
      </w:r>
      <w:r w:rsidR="007F48EF" w:rsidRPr="00CF114A">
        <w:rPr>
          <w:rFonts w:asciiTheme="minorHAnsi" w:hAnsiTheme="minorHAnsi" w:cstheme="minorHAnsi"/>
          <w:sz w:val="22"/>
          <w:szCs w:val="22"/>
          <w:lang w:val="en-US"/>
        </w:rPr>
        <w:t>196/2, 21</w:t>
      </w:r>
      <w:r w:rsidR="007F48EF" w:rsidRPr="00CF114A">
        <w:rPr>
          <w:rFonts w:asciiTheme="minorHAnsi" w:hAnsiTheme="minorHAnsi" w:cstheme="minorHAnsi"/>
          <w:sz w:val="22"/>
          <w:szCs w:val="22"/>
          <w:vertAlign w:val="superscript"/>
          <w:lang w:val="en-US"/>
        </w:rPr>
        <w:t>st</w:t>
      </w:r>
      <w:r w:rsidR="007F48EF" w:rsidRPr="00CF114A">
        <w:rPr>
          <w:rFonts w:asciiTheme="minorHAnsi" w:hAnsiTheme="minorHAnsi" w:cstheme="minorHAnsi"/>
          <w:sz w:val="22"/>
          <w:szCs w:val="22"/>
          <w:lang w:val="en-US"/>
        </w:rPr>
        <w:t xml:space="preserve"> cross rd. Ramaih Sampangi rd., Ejipura main rd. Bangalore Karnataka 560047.</w:t>
      </w:r>
    </w:p>
    <w:p w:rsidR="00984D61" w:rsidRPr="00CF114A" w:rsidRDefault="007F48EF">
      <w:pPr>
        <w:spacing w:line="280" w:lineRule="exact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Marital Status: Married</w:t>
      </w:r>
      <w:r w:rsidR="0051403A" w:rsidRPr="00CF114A">
        <w:rPr>
          <w:rFonts w:asciiTheme="minorHAnsi" w:hAnsiTheme="minorHAnsi" w:cstheme="minorHAnsi"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sz w:val="22"/>
          <w:szCs w:val="22"/>
        </w:rPr>
        <w:tab/>
      </w:r>
      <w:r w:rsidR="0051403A" w:rsidRPr="00CF114A">
        <w:rPr>
          <w:rFonts w:asciiTheme="minorHAnsi" w:hAnsiTheme="minorHAnsi" w:cstheme="minorHAnsi"/>
          <w:sz w:val="22"/>
          <w:szCs w:val="22"/>
        </w:rPr>
        <w:tab/>
      </w:r>
    </w:p>
    <w:p w:rsidR="00984D61" w:rsidRPr="00CF114A" w:rsidRDefault="0051403A">
      <w:pPr>
        <w:spacing w:line="280" w:lineRule="exact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Linguistic Proficiency</w:t>
      </w:r>
      <w:r w:rsidR="007F48EF" w:rsidRPr="00CF114A">
        <w:rPr>
          <w:rFonts w:asciiTheme="minorHAnsi" w:hAnsiTheme="minorHAnsi" w:cstheme="minorHAnsi"/>
          <w:sz w:val="22"/>
          <w:szCs w:val="22"/>
        </w:rPr>
        <w:t>:-English, Hindi and Marathi.</w:t>
      </w:r>
      <w:r w:rsidRPr="00CF114A">
        <w:rPr>
          <w:rFonts w:asciiTheme="minorHAnsi" w:hAnsiTheme="minorHAnsi" w:cstheme="minorHAnsi"/>
          <w:sz w:val="22"/>
          <w:szCs w:val="22"/>
        </w:rPr>
        <w:tab/>
      </w:r>
      <w:r w:rsidRPr="00CF114A">
        <w:rPr>
          <w:rFonts w:asciiTheme="minorHAnsi" w:hAnsiTheme="minorHAnsi" w:cstheme="minorHAnsi"/>
          <w:sz w:val="22"/>
          <w:szCs w:val="22"/>
        </w:rPr>
        <w:tab/>
      </w:r>
    </w:p>
    <w:p w:rsidR="00984D61" w:rsidRPr="00CF114A" w:rsidRDefault="0051403A">
      <w:pPr>
        <w:spacing w:line="280" w:lineRule="exact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>Passport Details:</w:t>
      </w:r>
      <w:r w:rsidR="000320C1">
        <w:rPr>
          <w:rFonts w:asciiTheme="minorHAnsi" w:hAnsiTheme="minorHAnsi" w:cstheme="minorHAnsi"/>
          <w:sz w:val="22"/>
          <w:szCs w:val="22"/>
        </w:rPr>
        <w:t xml:space="preserve"> </w:t>
      </w:r>
      <w:r w:rsidR="007F48EF" w:rsidRPr="00CF114A">
        <w:rPr>
          <w:rFonts w:asciiTheme="minorHAnsi" w:hAnsiTheme="minorHAnsi" w:cstheme="minorHAnsi"/>
          <w:sz w:val="22"/>
          <w:szCs w:val="22"/>
        </w:rPr>
        <w:t>J9136045</w:t>
      </w:r>
      <w:r w:rsidRPr="00CF114A">
        <w:rPr>
          <w:rFonts w:asciiTheme="minorHAnsi" w:hAnsiTheme="minorHAnsi" w:cstheme="minorHAnsi"/>
          <w:sz w:val="22"/>
          <w:szCs w:val="22"/>
        </w:rPr>
        <w:tab/>
      </w:r>
      <w:r w:rsidRPr="00CF114A">
        <w:rPr>
          <w:rFonts w:asciiTheme="minorHAnsi" w:hAnsiTheme="minorHAnsi" w:cstheme="minorHAnsi"/>
          <w:sz w:val="22"/>
          <w:szCs w:val="22"/>
        </w:rPr>
        <w:tab/>
      </w:r>
    </w:p>
    <w:p w:rsidR="00984D61" w:rsidRPr="00CF114A" w:rsidRDefault="007F48EF">
      <w:pPr>
        <w:spacing w:line="280" w:lineRule="exact"/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 xml:space="preserve">References: </w:t>
      </w:r>
      <w:r w:rsidR="0051403A" w:rsidRPr="00CF114A">
        <w:rPr>
          <w:rFonts w:asciiTheme="minorHAnsi" w:hAnsiTheme="minorHAnsi" w:cstheme="minorHAnsi"/>
          <w:sz w:val="22"/>
          <w:szCs w:val="22"/>
        </w:rPr>
        <w:t>Available on Request</w:t>
      </w:r>
    </w:p>
    <w:p w:rsidR="0051403A" w:rsidRPr="00CF114A" w:rsidRDefault="0051403A">
      <w:pPr>
        <w:rPr>
          <w:rFonts w:asciiTheme="minorHAnsi" w:hAnsiTheme="minorHAnsi" w:cstheme="minorHAnsi"/>
          <w:sz w:val="22"/>
          <w:szCs w:val="22"/>
        </w:rPr>
      </w:pPr>
      <w:r w:rsidRPr="00CF114A">
        <w:rPr>
          <w:rFonts w:asciiTheme="minorHAnsi" w:hAnsiTheme="minorHAnsi" w:cstheme="minorHAnsi"/>
          <w:sz w:val="22"/>
          <w:szCs w:val="22"/>
        </w:rPr>
        <w:tab/>
      </w:r>
      <w:r w:rsidRPr="00CF114A">
        <w:rPr>
          <w:rFonts w:asciiTheme="minorHAnsi" w:hAnsiTheme="minorHAnsi" w:cstheme="minorHAnsi"/>
          <w:sz w:val="22"/>
          <w:szCs w:val="22"/>
        </w:rPr>
        <w:tab/>
      </w:r>
      <w:r w:rsidRPr="00CF114A">
        <w:rPr>
          <w:rFonts w:asciiTheme="minorHAnsi" w:hAnsiTheme="minorHAnsi" w:cstheme="minorHAnsi"/>
          <w:sz w:val="22"/>
          <w:szCs w:val="22"/>
        </w:rPr>
        <w:tab/>
      </w:r>
      <w:r w:rsidRPr="00CF114A">
        <w:rPr>
          <w:rFonts w:asciiTheme="minorHAnsi" w:hAnsiTheme="minorHAnsi" w:cstheme="minorHAnsi"/>
          <w:sz w:val="22"/>
          <w:szCs w:val="22"/>
        </w:rPr>
        <w:tab/>
      </w:r>
    </w:p>
    <w:sectPr w:rsidR="0051403A" w:rsidRPr="00CF114A" w:rsidSect="00984D61">
      <w:pgSz w:w="11909" w:h="16834" w:code="9"/>
      <w:pgMar w:top="1080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860" w:rsidRDefault="00810860" w:rsidP="0010319E">
      <w:r>
        <w:separator/>
      </w:r>
    </w:p>
  </w:endnote>
  <w:endnote w:type="continuationSeparator" w:id="0">
    <w:p w:rsidR="00810860" w:rsidRDefault="00810860" w:rsidP="0010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860" w:rsidRDefault="00810860" w:rsidP="0010319E">
      <w:r>
        <w:separator/>
      </w:r>
    </w:p>
  </w:footnote>
  <w:footnote w:type="continuationSeparator" w:id="0">
    <w:p w:rsidR="00810860" w:rsidRDefault="00810860" w:rsidP="00103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6C5"/>
    <w:multiLevelType w:val="hybridMultilevel"/>
    <w:tmpl w:val="899E1C66"/>
    <w:lvl w:ilvl="0" w:tplc="EA8823C6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91BF7"/>
    <w:multiLevelType w:val="hybridMultilevel"/>
    <w:tmpl w:val="0D82A50E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20"/>
        <w:szCs w:val="20"/>
      </w:rPr>
    </w:lvl>
    <w:lvl w:ilvl="1" w:tplc="557613B4">
      <w:start w:val="1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color w:val="00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D469BF"/>
    <w:multiLevelType w:val="multilevel"/>
    <w:tmpl w:val="45CE3C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10F425A6"/>
    <w:multiLevelType w:val="multilevel"/>
    <w:tmpl w:val="1E9EDE6C"/>
    <w:lvl w:ilvl="0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hint="default"/>
        <w:color w:val="000000"/>
        <w:sz w:val="20"/>
        <w:szCs w:val="20"/>
      </w:rPr>
    </w:lvl>
    <w:lvl w:ilvl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9602790"/>
    <w:multiLevelType w:val="hybridMultilevel"/>
    <w:tmpl w:val="F190A85E"/>
    <w:lvl w:ilvl="0" w:tplc="E91A0FF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657CC856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C5669D"/>
    <w:multiLevelType w:val="hybridMultilevel"/>
    <w:tmpl w:val="BE426524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AB70C2"/>
    <w:multiLevelType w:val="hybridMultilevel"/>
    <w:tmpl w:val="332C6C54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E07BBA"/>
    <w:multiLevelType w:val="hybridMultilevel"/>
    <w:tmpl w:val="B4EEB00E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20"/>
        <w:szCs w:val="20"/>
      </w:rPr>
    </w:lvl>
    <w:lvl w:ilvl="1" w:tplc="557613B4">
      <w:start w:val="1"/>
      <w:numFmt w:val="bullet"/>
      <w:lvlText w:val="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color w:val="00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37E59"/>
    <w:multiLevelType w:val="hybridMultilevel"/>
    <w:tmpl w:val="EF564B3C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5D0EBB"/>
    <w:multiLevelType w:val="hybridMultilevel"/>
    <w:tmpl w:val="9776247C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7B7F55"/>
    <w:multiLevelType w:val="multilevel"/>
    <w:tmpl w:val="74AE9442"/>
    <w:lvl w:ilvl="0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hint="default"/>
        <w:color w:val="000000"/>
        <w:sz w:val="20"/>
        <w:szCs w:val="20"/>
      </w:rPr>
    </w:lvl>
    <w:lvl w:ilvl="1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D273B7A"/>
    <w:multiLevelType w:val="hybridMultilevel"/>
    <w:tmpl w:val="1920694E"/>
    <w:lvl w:ilvl="0" w:tplc="557613B4">
      <w:start w:val="1"/>
      <w:numFmt w:val="bullet"/>
      <w:lvlText w:val=""/>
      <w:lvlJc w:val="left"/>
      <w:pPr>
        <w:ind w:left="45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0F40B7"/>
    <w:multiLevelType w:val="hybridMultilevel"/>
    <w:tmpl w:val="DF0EB416"/>
    <w:lvl w:ilvl="0" w:tplc="557613B4">
      <w:start w:val="1"/>
      <w:numFmt w:val="bullet"/>
      <w:lvlText w:val=""/>
      <w:lvlJc w:val="left"/>
      <w:pPr>
        <w:tabs>
          <w:tab w:val="num" w:pos="450"/>
        </w:tabs>
        <w:ind w:left="45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>
    <w:nsid w:val="44FC4AA3"/>
    <w:multiLevelType w:val="hybridMultilevel"/>
    <w:tmpl w:val="206EA0D2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D835D2"/>
    <w:multiLevelType w:val="hybridMultilevel"/>
    <w:tmpl w:val="0D5C000C"/>
    <w:lvl w:ilvl="0" w:tplc="752A6F2E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5042F6"/>
    <w:multiLevelType w:val="hybridMultilevel"/>
    <w:tmpl w:val="0D34CF5A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0A6A"/>
    <w:multiLevelType w:val="hybridMultilevel"/>
    <w:tmpl w:val="74AE9442"/>
    <w:lvl w:ilvl="0" w:tplc="752A6F2E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hint="default"/>
        <w:color w:val="000000"/>
        <w:sz w:val="20"/>
        <w:szCs w:val="20"/>
      </w:rPr>
    </w:lvl>
    <w:lvl w:ilvl="1" w:tplc="557613B4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color w:val="00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5086935"/>
    <w:multiLevelType w:val="hybridMultilevel"/>
    <w:tmpl w:val="EB0E0E2E"/>
    <w:lvl w:ilvl="0" w:tplc="CE9A8A4E">
      <w:start w:val="1"/>
      <w:numFmt w:val="bullet"/>
      <w:lvlText w:val=""/>
      <w:lvlJc w:val="left"/>
      <w:pPr>
        <w:ind w:left="36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900523"/>
    <w:multiLevelType w:val="hybridMultilevel"/>
    <w:tmpl w:val="6D721696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2F2C30"/>
    <w:multiLevelType w:val="hybridMultilevel"/>
    <w:tmpl w:val="B518D842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C3134D"/>
    <w:multiLevelType w:val="hybridMultilevel"/>
    <w:tmpl w:val="3F4254DE"/>
    <w:lvl w:ilvl="0" w:tplc="50D68A7A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EA7306"/>
    <w:multiLevelType w:val="hybridMultilevel"/>
    <w:tmpl w:val="12B62408"/>
    <w:lvl w:ilvl="0" w:tplc="557613B4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E90119"/>
    <w:multiLevelType w:val="hybridMultilevel"/>
    <w:tmpl w:val="1E9EDE6C"/>
    <w:lvl w:ilvl="0" w:tplc="752A6F2E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hint="default"/>
        <w:color w:val="000000"/>
        <w:sz w:val="20"/>
        <w:szCs w:val="20"/>
      </w:rPr>
    </w:lvl>
    <w:lvl w:ilvl="1" w:tplc="557613B4">
      <w:start w:val="1"/>
      <w:numFmt w:val="bullet"/>
      <w:lvlText w:val="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color w:val="00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3"/>
  </w:num>
  <w:num w:numId="5">
    <w:abstractNumId w:val="1"/>
  </w:num>
  <w:num w:numId="6">
    <w:abstractNumId w:val="19"/>
  </w:num>
  <w:num w:numId="7">
    <w:abstractNumId w:val="22"/>
  </w:num>
  <w:num w:numId="8">
    <w:abstractNumId w:val="17"/>
  </w:num>
  <w:num w:numId="9">
    <w:abstractNumId w:val="10"/>
  </w:num>
  <w:num w:numId="10">
    <w:abstractNumId w:val="7"/>
  </w:num>
  <w:num w:numId="11">
    <w:abstractNumId w:val="14"/>
  </w:num>
  <w:num w:numId="12">
    <w:abstractNumId w:val="0"/>
  </w:num>
  <w:num w:numId="13">
    <w:abstractNumId w:val="21"/>
  </w:num>
  <w:num w:numId="14">
    <w:abstractNumId w:val="4"/>
  </w:num>
  <w:num w:numId="15">
    <w:abstractNumId w:val="6"/>
  </w:num>
  <w:num w:numId="16">
    <w:abstractNumId w:val="5"/>
  </w:num>
  <w:num w:numId="17">
    <w:abstractNumId w:val="16"/>
  </w:num>
  <w:num w:numId="18">
    <w:abstractNumId w:val="8"/>
  </w:num>
  <w:num w:numId="19">
    <w:abstractNumId w:val="13"/>
  </w:num>
  <w:num w:numId="20">
    <w:abstractNumId w:val="12"/>
  </w:num>
  <w:num w:numId="21">
    <w:abstractNumId w:val="18"/>
  </w:num>
  <w:num w:numId="22">
    <w:abstractNumId w:val="2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32"/>
    <w:rsid w:val="00017BC3"/>
    <w:rsid w:val="00025425"/>
    <w:rsid w:val="000320C1"/>
    <w:rsid w:val="000349B3"/>
    <w:rsid w:val="00036F3E"/>
    <w:rsid w:val="000430D8"/>
    <w:rsid w:val="00051E88"/>
    <w:rsid w:val="00060A5A"/>
    <w:rsid w:val="00065B6B"/>
    <w:rsid w:val="00066457"/>
    <w:rsid w:val="000758F9"/>
    <w:rsid w:val="00093B68"/>
    <w:rsid w:val="000A1233"/>
    <w:rsid w:val="000C0912"/>
    <w:rsid w:val="000C42EB"/>
    <w:rsid w:val="000D5C34"/>
    <w:rsid w:val="000E04E3"/>
    <w:rsid w:val="000E75BE"/>
    <w:rsid w:val="000F52D9"/>
    <w:rsid w:val="0010319E"/>
    <w:rsid w:val="00122B91"/>
    <w:rsid w:val="00141C8C"/>
    <w:rsid w:val="001667FF"/>
    <w:rsid w:val="00170564"/>
    <w:rsid w:val="00184995"/>
    <w:rsid w:val="001A533B"/>
    <w:rsid w:val="001B064B"/>
    <w:rsid w:val="001B6C86"/>
    <w:rsid w:val="001D2A7F"/>
    <w:rsid w:val="001D3950"/>
    <w:rsid w:val="00252A5A"/>
    <w:rsid w:val="0027224C"/>
    <w:rsid w:val="00285F6F"/>
    <w:rsid w:val="002B4C16"/>
    <w:rsid w:val="002D7953"/>
    <w:rsid w:val="002F0229"/>
    <w:rsid w:val="003029A4"/>
    <w:rsid w:val="0031185F"/>
    <w:rsid w:val="003400C3"/>
    <w:rsid w:val="00360683"/>
    <w:rsid w:val="003670BE"/>
    <w:rsid w:val="003826D0"/>
    <w:rsid w:val="003B1DBF"/>
    <w:rsid w:val="003C4F20"/>
    <w:rsid w:val="003E7D8D"/>
    <w:rsid w:val="003F4DA3"/>
    <w:rsid w:val="004017E7"/>
    <w:rsid w:val="0041478D"/>
    <w:rsid w:val="00427B7E"/>
    <w:rsid w:val="00450F5E"/>
    <w:rsid w:val="00460D8D"/>
    <w:rsid w:val="00464DD2"/>
    <w:rsid w:val="00464F43"/>
    <w:rsid w:val="0046614C"/>
    <w:rsid w:val="00467E42"/>
    <w:rsid w:val="004A1806"/>
    <w:rsid w:val="004C38AE"/>
    <w:rsid w:val="0051403A"/>
    <w:rsid w:val="00523A1A"/>
    <w:rsid w:val="005328A0"/>
    <w:rsid w:val="00532C40"/>
    <w:rsid w:val="005340A7"/>
    <w:rsid w:val="005B771F"/>
    <w:rsid w:val="005E6739"/>
    <w:rsid w:val="005F752E"/>
    <w:rsid w:val="00605494"/>
    <w:rsid w:val="0064343F"/>
    <w:rsid w:val="006A5983"/>
    <w:rsid w:val="006A7F17"/>
    <w:rsid w:val="006D319F"/>
    <w:rsid w:val="006D59F2"/>
    <w:rsid w:val="006E29E9"/>
    <w:rsid w:val="006E3522"/>
    <w:rsid w:val="00700A2C"/>
    <w:rsid w:val="00725BF2"/>
    <w:rsid w:val="00726A51"/>
    <w:rsid w:val="00733DB6"/>
    <w:rsid w:val="007360ED"/>
    <w:rsid w:val="0073652D"/>
    <w:rsid w:val="00754A05"/>
    <w:rsid w:val="007649D7"/>
    <w:rsid w:val="00780A38"/>
    <w:rsid w:val="007D63BA"/>
    <w:rsid w:val="007F48EF"/>
    <w:rsid w:val="00810860"/>
    <w:rsid w:val="00814C12"/>
    <w:rsid w:val="00872423"/>
    <w:rsid w:val="0087650F"/>
    <w:rsid w:val="00894906"/>
    <w:rsid w:val="008B3F78"/>
    <w:rsid w:val="008B5F7C"/>
    <w:rsid w:val="008D4583"/>
    <w:rsid w:val="00922E3B"/>
    <w:rsid w:val="00937D1F"/>
    <w:rsid w:val="009630D0"/>
    <w:rsid w:val="00970EC7"/>
    <w:rsid w:val="00980EE9"/>
    <w:rsid w:val="00984D61"/>
    <w:rsid w:val="00986830"/>
    <w:rsid w:val="00997EA5"/>
    <w:rsid w:val="009A0C1C"/>
    <w:rsid w:val="009D60E2"/>
    <w:rsid w:val="009D6F50"/>
    <w:rsid w:val="009D77AE"/>
    <w:rsid w:val="009E1885"/>
    <w:rsid w:val="00A06794"/>
    <w:rsid w:val="00A25759"/>
    <w:rsid w:val="00A53743"/>
    <w:rsid w:val="00A61B65"/>
    <w:rsid w:val="00A63D35"/>
    <w:rsid w:val="00A661F0"/>
    <w:rsid w:val="00AC184E"/>
    <w:rsid w:val="00AD2117"/>
    <w:rsid w:val="00AF2DDE"/>
    <w:rsid w:val="00AF7032"/>
    <w:rsid w:val="00B003DC"/>
    <w:rsid w:val="00B429B5"/>
    <w:rsid w:val="00B574D6"/>
    <w:rsid w:val="00B60F8B"/>
    <w:rsid w:val="00B62BA3"/>
    <w:rsid w:val="00B87DEA"/>
    <w:rsid w:val="00BA54BC"/>
    <w:rsid w:val="00BA7C27"/>
    <w:rsid w:val="00BC1D00"/>
    <w:rsid w:val="00BC7719"/>
    <w:rsid w:val="00BF1CAA"/>
    <w:rsid w:val="00C17574"/>
    <w:rsid w:val="00C36D5B"/>
    <w:rsid w:val="00C624ED"/>
    <w:rsid w:val="00C77EA4"/>
    <w:rsid w:val="00C8099C"/>
    <w:rsid w:val="00CA11EC"/>
    <w:rsid w:val="00CA123D"/>
    <w:rsid w:val="00CA1C13"/>
    <w:rsid w:val="00CF114A"/>
    <w:rsid w:val="00D21F67"/>
    <w:rsid w:val="00D22FC8"/>
    <w:rsid w:val="00D32D27"/>
    <w:rsid w:val="00D3744C"/>
    <w:rsid w:val="00D50F14"/>
    <w:rsid w:val="00D705A9"/>
    <w:rsid w:val="00D859A5"/>
    <w:rsid w:val="00DE63CD"/>
    <w:rsid w:val="00DE6FA9"/>
    <w:rsid w:val="00E0590F"/>
    <w:rsid w:val="00E07F37"/>
    <w:rsid w:val="00E11A7B"/>
    <w:rsid w:val="00E120CF"/>
    <w:rsid w:val="00E24D01"/>
    <w:rsid w:val="00E45359"/>
    <w:rsid w:val="00E539BB"/>
    <w:rsid w:val="00E64EDE"/>
    <w:rsid w:val="00E66ECD"/>
    <w:rsid w:val="00EB5420"/>
    <w:rsid w:val="00EC7413"/>
    <w:rsid w:val="00F02B43"/>
    <w:rsid w:val="00F13997"/>
    <w:rsid w:val="00F40823"/>
    <w:rsid w:val="00F424BC"/>
    <w:rsid w:val="00F60FBF"/>
    <w:rsid w:val="00F67B64"/>
    <w:rsid w:val="00FA1969"/>
    <w:rsid w:val="00FD5ED9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CF2E61-6EE3-4FEE-8DEE-5DFA7F71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61"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984D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84D61"/>
    <w:rPr>
      <w:rFonts w:ascii="Verdana" w:hAnsi="Verdana"/>
      <w:sz w:val="17"/>
      <w:szCs w:val="17"/>
    </w:rPr>
  </w:style>
  <w:style w:type="paragraph" w:styleId="BodyText2">
    <w:name w:val="Body Text 2"/>
    <w:basedOn w:val="Normal"/>
    <w:semiHidden/>
    <w:rsid w:val="00984D61"/>
    <w:rPr>
      <w:rFonts w:ascii="Verdana" w:hAnsi="Verdana" w:cs="Tahoma"/>
      <w:b/>
      <w:bCs/>
      <w:color w:val="FF0000"/>
      <w:sz w:val="17"/>
      <w:szCs w:val="17"/>
      <w:lang w:val="en-US"/>
    </w:rPr>
  </w:style>
  <w:style w:type="character" w:customStyle="1" w:styleId="text">
    <w:name w:val="text"/>
    <w:basedOn w:val="DefaultParagraphFont"/>
    <w:rsid w:val="0031185F"/>
  </w:style>
  <w:style w:type="paragraph" w:styleId="ListParagraph">
    <w:name w:val="List Paragraph"/>
    <w:basedOn w:val="Normal"/>
    <w:uiPriority w:val="34"/>
    <w:qFormat/>
    <w:rsid w:val="00733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19E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3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19E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Kiran S</vt:lpstr>
    </vt:vector>
  </TitlesOfParts>
  <Company>IBM</Company>
  <LinksUpToDate>false</LinksUpToDate>
  <CharactersWithSpaces>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Kiran S</dc:title>
  <dc:creator>Kiran Palkar</dc:creator>
  <cp:lastModifiedBy>Krishna Mahato</cp:lastModifiedBy>
  <cp:revision>11</cp:revision>
  <dcterms:created xsi:type="dcterms:W3CDTF">2014-09-18T11:19:00Z</dcterms:created>
  <dcterms:modified xsi:type="dcterms:W3CDTF">2014-09-18T12:34:00Z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-1729324258</vt:i4>
  </property>
  <property fmtid="{D5CDD505-2E9C-101B-9397-08002B2CF9AE}" pid="3" name="_NewReviewCycle">
    <vt:lpwstr/>
  </property>
  <property fmtid="{D5CDD505-2E9C-101B-9397-08002B2CF9AE}" pid="4" name="_EmailSubject">
    <vt:lpwstr>kiran_cv.doc - Updated CV</vt:lpwstr>
  </property>
  <property fmtid="{D5CDD505-2E9C-101B-9397-08002B2CF9AE}" pid="5" name="_AuthorEmail">
    <vt:lpwstr>Kiran.Palkar@barclayscorp.com</vt:lpwstr>
  </property>
  <property fmtid="{D5CDD505-2E9C-101B-9397-08002B2CF9AE}" pid="6" name="_AuthorEmailDisplayName">
    <vt:lpwstr>Palkar, Kiran : GRB Technology</vt:lpwstr>
  </property>
  <property fmtid="{D5CDD505-2E9C-101B-9397-08002B2CF9AE}" pid="7" name="_ReviewingToolsShownOnce">
    <vt:lpwstr/>
  </property>
</Properties>
</file>