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E6C" w:rsidRDefault="00007584" w:rsidP="00A64E6C">
      <w:pPr>
        <w:pStyle w:val="NormalWeb"/>
        <w:keepNext/>
        <w:spacing w:after="240" w:afterAutospacing="0" w:line="0" w:lineRule="atLeast"/>
        <w:rPr>
          <w:b/>
          <w:bCs/>
          <w:color w:val="333333"/>
          <w:sz w:val="20"/>
          <w:szCs w:val="20"/>
        </w:rPr>
      </w:pPr>
      <w:r w:rsidRPr="005852B2">
        <w:rPr>
          <w:b/>
          <w:bCs/>
          <w:color w:val="333333"/>
          <w:sz w:val="20"/>
          <w:szCs w:val="20"/>
        </w:rPr>
        <w:t xml:space="preserve">SHILPI </w:t>
      </w:r>
      <w:r w:rsidR="00315792" w:rsidRPr="005852B2">
        <w:rPr>
          <w:b/>
          <w:bCs/>
          <w:color w:val="333333"/>
          <w:sz w:val="20"/>
          <w:szCs w:val="20"/>
        </w:rPr>
        <w:t xml:space="preserve">KAPOOR </w:t>
      </w:r>
      <w:r w:rsidR="005535F7" w:rsidRPr="005852B2">
        <w:rPr>
          <w:b/>
          <w:bCs/>
          <w:color w:val="333333"/>
          <w:sz w:val="20"/>
          <w:szCs w:val="20"/>
        </w:rPr>
        <w:t>VI</w:t>
      </w:r>
      <w:r w:rsidR="00A64E6C">
        <w:rPr>
          <w:b/>
          <w:bCs/>
          <w:color w:val="333333"/>
          <w:sz w:val="20"/>
          <w:szCs w:val="20"/>
        </w:rPr>
        <w:t xml:space="preserve">J  </w:t>
      </w:r>
      <w:r w:rsidR="007F2DAE">
        <w:rPr>
          <w:b/>
          <w:bCs/>
          <w:color w:val="333333"/>
          <w:sz w:val="20"/>
          <w:szCs w:val="20"/>
        </w:rPr>
        <w:t xml:space="preserve">                                                                                                              </w:t>
      </w:r>
      <w:r w:rsidR="00A64E6C">
        <w:rPr>
          <w:b/>
          <w:bCs/>
          <w:color w:val="333333"/>
          <w:sz w:val="20"/>
          <w:szCs w:val="20"/>
        </w:rPr>
        <w:t xml:space="preserve">                                                                                                  </w:t>
      </w:r>
      <w:r w:rsidR="00A64E6C">
        <w:rPr>
          <w:noProof/>
          <w:lang w:val="en-IN" w:eastAsia="en-IN"/>
        </w:rPr>
        <w:t xml:space="preserve">               </w:t>
      </w:r>
    </w:p>
    <w:p w:rsidR="00A64E6C" w:rsidRDefault="00466AB2" w:rsidP="00A64E6C">
      <w:pPr>
        <w:pStyle w:val="NormalWeb"/>
        <w:keepNext/>
        <w:spacing w:after="240" w:afterAutospacing="0" w:line="0" w:lineRule="atLeast"/>
        <w:rPr>
          <w:b/>
          <w:bCs/>
          <w:color w:val="333333"/>
          <w:sz w:val="20"/>
          <w:szCs w:val="20"/>
        </w:rPr>
      </w:pPr>
      <w:r w:rsidRPr="005852B2">
        <w:rPr>
          <w:b/>
          <w:bCs/>
          <w:color w:val="333333"/>
          <w:sz w:val="20"/>
          <w:szCs w:val="20"/>
        </w:rPr>
        <w:t>F-144</w:t>
      </w:r>
      <w:r w:rsidR="001F3A63" w:rsidRPr="005852B2">
        <w:rPr>
          <w:b/>
          <w:bCs/>
          <w:color w:val="333333"/>
          <w:sz w:val="20"/>
          <w:szCs w:val="20"/>
        </w:rPr>
        <w:t xml:space="preserve">, </w:t>
      </w:r>
      <w:r w:rsidRPr="005852B2">
        <w:rPr>
          <w:b/>
          <w:bCs/>
          <w:color w:val="333333"/>
          <w:sz w:val="20"/>
          <w:szCs w:val="20"/>
        </w:rPr>
        <w:t xml:space="preserve">Nar </w:t>
      </w:r>
      <w:proofErr w:type="spellStart"/>
      <w:r w:rsidRPr="005852B2">
        <w:rPr>
          <w:b/>
          <w:bCs/>
          <w:color w:val="333333"/>
          <w:sz w:val="20"/>
          <w:szCs w:val="20"/>
        </w:rPr>
        <w:t>Vihar</w:t>
      </w:r>
      <w:proofErr w:type="spellEnd"/>
      <w:r w:rsidRPr="005852B2">
        <w:rPr>
          <w:b/>
          <w:bCs/>
          <w:color w:val="333333"/>
          <w:sz w:val="20"/>
          <w:szCs w:val="20"/>
        </w:rPr>
        <w:t xml:space="preserve"> Part 2, Sector-34</w:t>
      </w:r>
      <w:r w:rsidR="001F3A63" w:rsidRPr="005852B2">
        <w:rPr>
          <w:b/>
          <w:bCs/>
          <w:color w:val="333333"/>
          <w:sz w:val="20"/>
          <w:szCs w:val="20"/>
        </w:rPr>
        <w:t xml:space="preserve">, </w:t>
      </w:r>
      <w:proofErr w:type="spellStart"/>
      <w:r w:rsidR="001F3A63" w:rsidRPr="005852B2">
        <w:rPr>
          <w:b/>
          <w:bCs/>
          <w:color w:val="333333"/>
          <w:sz w:val="20"/>
          <w:szCs w:val="20"/>
        </w:rPr>
        <w:t>Noida</w:t>
      </w:r>
      <w:proofErr w:type="spellEnd"/>
      <w:r w:rsidR="00D57BAD" w:rsidRPr="00D57BAD">
        <w:rPr>
          <w:b/>
          <w:bCs/>
          <w:color w:val="333333"/>
          <w:sz w:val="20"/>
          <w:szCs w:val="20"/>
        </w:rPr>
        <w:t xml:space="preserve"> </w:t>
      </w:r>
      <w:r w:rsidR="00D57BAD">
        <w:rPr>
          <w:b/>
          <w:bCs/>
          <w:color w:val="333333"/>
          <w:sz w:val="20"/>
          <w:szCs w:val="20"/>
        </w:rPr>
        <w:t xml:space="preserve">                                                                                               </w:t>
      </w:r>
      <w:r w:rsidR="00A64E6C">
        <w:rPr>
          <w:b/>
          <w:bCs/>
          <w:color w:val="333333"/>
          <w:sz w:val="20"/>
          <w:szCs w:val="20"/>
        </w:rPr>
        <w:t xml:space="preserve">   </w:t>
      </w:r>
      <w:r w:rsidR="00D57BAD" w:rsidRPr="005852B2">
        <w:rPr>
          <w:b/>
          <w:bCs/>
          <w:color w:val="333333"/>
          <w:sz w:val="20"/>
          <w:szCs w:val="20"/>
        </w:rPr>
        <w:t>Shilpivij.kapoor@gmail.com</w:t>
      </w:r>
      <w:r w:rsidR="00D57BAD" w:rsidRPr="00D57BAD">
        <w:rPr>
          <w:b/>
          <w:bCs/>
          <w:color w:val="333333"/>
          <w:sz w:val="20"/>
          <w:szCs w:val="20"/>
        </w:rPr>
        <w:t xml:space="preserve"> </w:t>
      </w:r>
      <w:r w:rsidR="00D57BAD">
        <w:rPr>
          <w:b/>
          <w:bCs/>
          <w:color w:val="333333"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D57BAD" w:rsidRPr="005852B2">
        <w:rPr>
          <w:b/>
          <w:bCs/>
          <w:color w:val="333333"/>
          <w:sz w:val="20"/>
          <w:szCs w:val="20"/>
        </w:rPr>
        <w:t xml:space="preserve">Contact # 9910036782 </w:t>
      </w:r>
      <w:r w:rsidR="00D57BAD">
        <w:rPr>
          <w:b/>
          <w:bCs/>
          <w:color w:val="333333"/>
          <w:sz w:val="20"/>
          <w:szCs w:val="20"/>
        </w:rPr>
        <w:t xml:space="preserve"> </w:t>
      </w:r>
    </w:p>
    <w:p w:rsidR="00D57BAD" w:rsidRPr="005852B2" w:rsidRDefault="00D57BAD" w:rsidP="00A64E6C">
      <w:pPr>
        <w:pStyle w:val="NormalWeb"/>
        <w:keepNext/>
        <w:spacing w:after="240" w:afterAutospacing="0" w:line="0" w:lineRule="atLeast"/>
        <w:jc w:val="right"/>
        <w:rPr>
          <w:rFonts w:ascii="Arial" w:hAnsi="Arial" w:cs="Arial"/>
          <w:color w:val="333333"/>
          <w:sz w:val="20"/>
          <w:szCs w:val="20"/>
        </w:rPr>
      </w:pPr>
      <w:r>
        <w:rPr>
          <w:b/>
          <w:bCs/>
          <w:color w:val="333333"/>
          <w:sz w:val="20"/>
          <w:szCs w:val="20"/>
        </w:rPr>
        <w:t xml:space="preserve">                                                                                                  </w:t>
      </w:r>
    </w:p>
    <w:p w:rsidR="001F3A63" w:rsidRPr="005852B2" w:rsidRDefault="00BB3FD7" w:rsidP="00D57BAD">
      <w:pPr>
        <w:pStyle w:val="NormalWeb"/>
        <w:spacing w:before="240" w:beforeAutospacing="0" w:line="0" w:lineRule="atLeast"/>
        <w:jc w:val="right"/>
        <w:rPr>
          <w:b/>
          <w:bCs/>
          <w:color w:val="333333"/>
          <w:sz w:val="20"/>
          <w:szCs w:val="20"/>
        </w:rPr>
      </w:pPr>
      <w:r w:rsidRPr="005852B2">
        <w:rPr>
          <w:b/>
          <w:bCs/>
          <w:color w:val="333333"/>
          <w:sz w:val="20"/>
          <w:szCs w:val="20"/>
        </w:rPr>
        <w:t xml:space="preserve">                                     </w:t>
      </w:r>
      <w:r w:rsidR="00E947E8" w:rsidRPr="005852B2">
        <w:rPr>
          <w:b/>
          <w:bCs/>
          <w:color w:val="333333"/>
          <w:sz w:val="20"/>
          <w:szCs w:val="20"/>
        </w:rPr>
        <w:t xml:space="preserve">    </w:t>
      </w:r>
      <w:r w:rsidR="00D57BAD">
        <w:rPr>
          <w:b/>
          <w:bCs/>
          <w:color w:val="333333"/>
          <w:sz w:val="20"/>
          <w:szCs w:val="20"/>
        </w:rPr>
        <w:t xml:space="preserve">         </w:t>
      </w:r>
    </w:p>
    <w:p w:rsidR="009676CF" w:rsidRPr="005852B2" w:rsidRDefault="009A631C" w:rsidP="00D47F14">
      <w:pPr>
        <w:pStyle w:val="NormalWeb"/>
        <w:spacing w:line="288" w:lineRule="atLeast"/>
        <w:jc w:val="both"/>
        <w:rPr>
          <w:b/>
          <w:bCs/>
          <w:i/>
          <w:color w:val="333333"/>
          <w:sz w:val="20"/>
          <w:szCs w:val="20"/>
        </w:rPr>
      </w:pPr>
      <w:r w:rsidRPr="005852B2">
        <w:rPr>
          <w:b/>
          <w:i/>
          <w:sz w:val="20"/>
          <w:szCs w:val="20"/>
        </w:rPr>
        <w:t>Brand Management specialist from Mudra institute of Communications, Ahmedab</w:t>
      </w:r>
      <w:r w:rsidR="00433D29" w:rsidRPr="005852B2">
        <w:rPr>
          <w:b/>
          <w:i/>
          <w:sz w:val="20"/>
          <w:szCs w:val="20"/>
        </w:rPr>
        <w:t xml:space="preserve">ad with an experience of </w:t>
      </w:r>
      <w:r w:rsidR="00E947E8" w:rsidRPr="005852B2">
        <w:rPr>
          <w:b/>
          <w:i/>
          <w:sz w:val="20"/>
          <w:szCs w:val="20"/>
        </w:rPr>
        <w:t>10 years</w:t>
      </w:r>
      <w:r w:rsidRPr="005852B2">
        <w:rPr>
          <w:b/>
          <w:i/>
          <w:sz w:val="20"/>
          <w:szCs w:val="20"/>
        </w:rPr>
        <w:t xml:space="preserve"> in marketing &amp; brand managemen</w:t>
      </w:r>
      <w:r w:rsidR="00F95899" w:rsidRPr="005852B2">
        <w:rPr>
          <w:b/>
          <w:i/>
          <w:sz w:val="20"/>
          <w:szCs w:val="20"/>
        </w:rPr>
        <w:t>t. A</w:t>
      </w:r>
      <w:r w:rsidRPr="005852B2">
        <w:rPr>
          <w:b/>
          <w:i/>
          <w:sz w:val="20"/>
          <w:szCs w:val="20"/>
        </w:rPr>
        <w:t xml:space="preserve">im to </w:t>
      </w:r>
      <w:r w:rsidR="00D45B7A" w:rsidRPr="005852B2">
        <w:rPr>
          <w:b/>
          <w:i/>
          <w:sz w:val="20"/>
          <w:szCs w:val="20"/>
        </w:rPr>
        <w:t>pursue a career in Marketing &amp; B</w:t>
      </w:r>
      <w:r w:rsidR="00F95899" w:rsidRPr="005852B2">
        <w:rPr>
          <w:b/>
          <w:i/>
          <w:sz w:val="20"/>
          <w:szCs w:val="20"/>
        </w:rPr>
        <w:t xml:space="preserve">rand Management &amp; go on to </w:t>
      </w:r>
      <w:r w:rsidR="00F95899" w:rsidRPr="005852B2">
        <w:rPr>
          <w:b/>
          <w:i/>
          <w:color w:val="333333"/>
          <w:sz w:val="20"/>
          <w:szCs w:val="20"/>
        </w:rPr>
        <w:t>build and manage successful brands</w:t>
      </w:r>
      <w:r w:rsidR="00F95899" w:rsidRPr="005852B2">
        <w:rPr>
          <w:b/>
          <w:i/>
          <w:sz w:val="20"/>
          <w:szCs w:val="20"/>
        </w:rPr>
        <w:t xml:space="preserve"> </w:t>
      </w:r>
      <w:r w:rsidR="009676CF" w:rsidRPr="005852B2">
        <w:rPr>
          <w:b/>
          <w:i/>
          <w:color w:val="000000"/>
          <w:sz w:val="20"/>
          <w:szCs w:val="20"/>
        </w:rPr>
        <w:t>with an organization of repute</w:t>
      </w:r>
      <w:r w:rsidR="00F95899" w:rsidRPr="005852B2">
        <w:rPr>
          <w:b/>
          <w:i/>
          <w:color w:val="000000"/>
          <w:sz w:val="20"/>
          <w:szCs w:val="20"/>
        </w:rPr>
        <w:t>.</w:t>
      </w:r>
    </w:p>
    <w:p w:rsidR="009676CF" w:rsidRPr="005852B2" w:rsidRDefault="009676CF" w:rsidP="009676CF">
      <w:pPr>
        <w:pStyle w:val="Heading1"/>
        <w:shd w:val="clear" w:color="auto" w:fill="FFFFFF"/>
        <w:spacing w:before="0" w:after="0"/>
        <w:ind w:right="12"/>
        <w:jc w:val="both"/>
        <w:rPr>
          <w:rFonts w:ascii="Franklin Gothic Medium" w:hAnsi="Franklin Gothic Medium" w:cs="Gautami"/>
          <w:b/>
          <w:bCs/>
          <w:sz w:val="20"/>
        </w:rPr>
      </w:pPr>
    </w:p>
    <w:p w:rsidR="009676CF" w:rsidRPr="005852B2" w:rsidRDefault="009676CF" w:rsidP="009676CF">
      <w:pPr>
        <w:pStyle w:val="BodyText"/>
        <w:shd w:val="clear" w:color="auto" w:fill="FFFFFF"/>
        <w:ind w:right="12"/>
        <w:jc w:val="center"/>
        <w:rPr>
          <w:rFonts w:ascii="Times New Roman" w:hAnsi="Times New Roman"/>
          <w:b/>
          <w:sz w:val="20"/>
        </w:rPr>
      </w:pPr>
      <w:r w:rsidRPr="005852B2">
        <w:rPr>
          <w:rFonts w:ascii="Times New Roman" w:hAnsi="Times New Roman"/>
          <w:b/>
          <w:sz w:val="20"/>
        </w:rPr>
        <w:t>Career Summary</w:t>
      </w:r>
    </w:p>
    <w:p w:rsidR="009676CF" w:rsidRPr="005852B2" w:rsidRDefault="009676CF" w:rsidP="009676CF">
      <w:pPr>
        <w:pStyle w:val="BodyText"/>
        <w:shd w:val="clear" w:color="auto" w:fill="FFFFFF"/>
        <w:ind w:right="12"/>
        <w:jc w:val="both"/>
        <w:rPr>
          <w:rFonts w:ascii="Franklin Gothic Medium" w:hAnsi="Franklin Gothic Medium" w:cs="Gautami"/>
          <w:b/>
          <w:sz w:val="20"/>
        </w:rPr>
      </w:pPr>
    </w:p>
    <w:p w:rsidR="009676CF" w:rsidRPr="005852B2" w:rsidRDefault="009676CF" w:rsidP="009676CF">
      <w:pPr>
        <w:pStyle w:val="BodyText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uppressAutoHyphens w:val="0"/>
        <w:spacing w:after="80"/>
        <w:ind w:right="12"/>
        <w:jc w:val="both"/>
        <w:rPr>
          <w:rFonts w:ascii="Times New Roman" w:hAnsi="Times New Roman"/>
          <w:sz w:val="20"/>
        </w:rPr>
      </w:pPr>
      <w:r w:rsidRPr="005852B2">
        <w:rPr>
          <w:rFonts w:ascii="Times New Roman" w:hAnsi="Times New Roman"/>
          <w:sz w:val="20"/>
        </w:rPr>
        <w:t xml:space="preserve">Result oriented professional with </w:t>
      </w:r>
      <w:r w:rsidR="00F76F39" w:rsidRPr="005852B2">
        <w:rPr>
          <w:rFonts w:ascii="Times New Roman" w:hAnsi="Times New Roman"/>
          <w:b/>
          <w:sz w:val="20"/>
        </w:rPr>
        <w:t>over 10</w:t>
      </w:r>
      <w:r w:rsidRPr="005852B2">
        <w:rPr>
          <w:rFonts w:ascii="Times New Roman" w:hAnsi="Times New Roman"/>
          <w:b/>
          <w:sz w:val="20"/>
        </w:rPr>
        <w:t xml:space="preserve"> years</w:t>
      </w:r>
      <w:r w:rsidRPr="005852B2">
        <w:rPr>
          <w:rFonts w:ascii="Times New Roman" w:hAnsi="Times New Roman"/>
          <w:sz w:val="20"/>
        </w:rPr>
        <w:t xml:space="preserve"> of extensive experience in </w:t>
      </w:r>
      <w:r w:rsidRPr="005852B2">
        <w:rPr>
          <w:rFonts w:ascii="Times New Roman" w:hAnsi="Times New Roman"/>
          <w:b/>
          <w:sz w:val="20"/>
        </w:rPr>
        <w:t xml:space="preserve">Brand Management &amp; </w:t>
      </w:r>
      <w:r w:rsidR="00F76F39" w:rsidRPr="005852B2">
        <w:rPr>
          <w:rFonts w:ascii="Times New Roman" w:hAnsi="Times New Roman"/>
          <w:b/>
          <w:sz w:val="20"/>
        </w:rPr>
        <w:t>Marketing across</w:t>
      </w:r>
      <w:r w:rsidRPr="005852B2">
        <w:rPr>
          <w:rFonts w:ascii="Times New Roman" w:hAnsi="Times New Roman"/>
          <w:b/>
          <w:sz w:val="20"/>
        </w:rPr>
        <w:t xml:space="preserve"> </w:t>
      </w:r>
      <w:r w:rsidRPr="005852B2">
        <w:rPr>
          <w:rFonts w:ascii="Times New Roman" w:hAnsi="Times New Roman"/>
          <w:b/>
          <w:i/>
          <w:color w:val="333333"/>
          <w:sz w:val="20"/>
        </w:rPr>
        <w:t>FMCG</w:t>
      </w:r>
      <w:r w:rsidR="00F76F39" w:rsidRPr="005852B2">
        <w:rPr>
          <w:rFonts w:ascii="Times New Roman" w:hAnsi="Times New Roman"/>
          <w:b/>
          <w:i/>
          <w:color w:val="333333"/>
          <w:sz w:val="20"/>
        </w:rPr>
        <w:t xml:space="preserve">, Banking, </w:t>
      </w:r>
      <w:proofErr w:type="gramStart"/>
      <w:r w:rsidR="00DF7E50" w:rsidRPr="005852B2">
        <w:rPr>
          <w:rFonts w:ascii="Times New Roman" w:hAnsi="Times New Roman"/>
          <w:b/>
          <w:i/>
          <w:color w:val="333333"/>
          <w:sz w:val="20"/>
        </w:rPr>
        <w:t>Consumer</w:t>
      </w:r>
      <w:proofErr w:type="gramEnd"/>
      <w:r w:rsidR="00DF7E50" w:rsidRPr="005852B2">
        <w:rPr>
          <w:rFonts w:ascii="Times New Roman" w:hAnsi="Times New Roman"/>
          <w:b/>
          <w:i/>
          <w:color w:val="333333"/>
          <w:sz w:val="20"/>
        </w:rPr>
        <w:t xml:space="preserve"> Electronics</w:t>
      </w:r>
      <w:r w:rsidR="00F76F39" w:rsidRPr="005852B2">
        <w:rPr>
          <w:rFonts w:ascii="Times New Roman" w:hAnsi="Times New Roman"/>
          <w:b/>
          <w:i/>
          <w:color w:val="333333"/>
          <w:sz w:val="20"/>
        </w:rPr>
        <w:t xml:space="preserve"> &amp; Education Sector.</w:t>
      </w:r>
    </w:p>
    <w:p w:rsidR="00343A8B" w:rsidRPr="005852B2" w:rsidRDefault="009676CF" w:rsidP="009676CF">
      <w:pPr>
        <w:pStyle w:val="BodyText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uppressAutoHyphens w:val="0"/>
        <w:spacing w:after="80"/>
        <w:ind w:right="12"/>
        <w:jc w:val="both"/>
        <w:rPr>
          <w:rFonts w:ascii="Times New Roman" w:hAnsi="Times New Roman"/>
          <w:sz w:val="20"/>
        </w:rPr>
      </w:pPr>
      <w:r w:rsidRPr="005852B2">
        <w:rPr>
          <w:rFonts w:ascii="Times New Roman" w:hAnsi="Times New Roman"/>
          <w:sz w:val="20"/>
        </w:rPr>
        <w:t>Hands-on expe</w:t>
      </w:r>
      <w:r w:rsidR="001E3D1B">
        <w:rPr>
          <w:rFonts w:ascii="Times New Roman" w:hAnsi="Times New Roman"/>
          <w:sz w:val="20"/>
        </w:rPr>
        <w:t>rience in charting out Brand S</w:t>
      </w:r>
      <w:r w:rsidR="00343A8B" w:rsidRPr="005852B2">
        <w:rPr>
          <w:rFonts w:ascii="Times New Roman" w:hAnsi="Times New Roman"/>
          <w:sz w:val="20"/>
        </w:rPr>
        <w:t>trategies</w:t>
      </w:r>
      <w:r w:rsidR="00F31E15" w:rsidRPr="005852B2">
        <w:rPr>
          <w:rFonts w:ascii="Times New Roman" w:hAnsi="Times New Roman"/>
          <w:sz w:val="20"/>
        </w:rPr>
        <w:t xml:space="preserve"> and</w:t>
      </w:r>
      <w:r w:rsidR="00343A8B" w:rsidRPr="005852B2">
        <w:rPr>
          <w:rFonts w:ascii="Times New Roman" w:hAnsi="Times New Roman"/>
          <w:sz w:val="20"/>
        </w:rPr>
        <w:t xml:space="preserve"> executing Relationship Marketing</w:t>
      </w:r>
      <w:r w:rsidR="000E7282">
        <w:rPr>
          <w:rFonts w:ascii="Times New Roman" w:hAnsi="Times New Roman"/>
          <w:sz w:val="20"/>
        </w:rPr>
        <w:t xml:space="preserve"> programs,</w:t>
      </w:r>
      <w:r w:rsidR="00F31E15" w:rsidRPr="005852B2">
        <w:rPr>
          <w:rFonts w:ascii="Times New Roman" w:hAnsi="Times New Roman"/>
          <w:sz w:val="20"/>
        </w:rPr>
        <w:t xml:space="preserve"> Mass</w:t>
      </w:r>
      <w:r w:rsidR="00D75291" w:rsidRPr="005852B2">
        <w:rPr>
          <w:rFonts w:ascii="Times New Roman" w:hAnsi="Times New Roman"/>
          <w:sz w:val="20"/>
        </w:rPr>
        <w:t xml:space="preserve"> M</w:t>
      </w:r>
      <w:r w:rsidR="00F31E15" w:rsidRPr="005852B2">
        <w:rPr>
          <w:rFonts w:ascii="Times New Roman" w:hAnsi="Times New Roman"/>
          <w:sz w:val="20"/>
        </w:rPr>
        <w:t>edia campaigns i</w:t>
      </w:r>
      <w:r w:rsidR="000E7282">
        <w:rPr>
          <w:rFonts w:ascii="Times New Roman" w:hAnsi="Times New Roman"/>
          <w:sz w:val="20"/>
        </w:rPr>
        <w:t xml:space="preserve">ncluding Digital &amp; Social Media, </w:t>
      </w:r>
      <w:r w:rsidR="000E7282" w:rsidRPr="005852B2">
        <w:rPr>
          <w:rFonts w:ascii="Times New Roman" w:hAnsi="Times New Roman"/>
          <w:sz w:val="20"/>
        </w:rPr>
        <w:t xml:space="preserve">Marquee Events </w:t>
      </w:r>
      <w:r w:rsidR="00F31E15" w:rsidRPr="005852B2">
        <w:rPr>
          <w:rFonts w:ascii="Times New Roman" w:hAnsi="Times New Roman"/>
          <w:sz w:val="20"/>
        </w:rPr>
        <w:t>&amp; Co- Marketing initiatives, contributing to th</w:t>
      </w:r>
      <w:r w:rsidR="00D75291" w:rsidRPr="005852B2">
        <w:rPr>
          <w:rFonts w:ascii="Times New Roman" w:hAnsi="Times New Roman"/>
          <w:sz w:val="20"/>
        </w:rPr>
        <w:t xml:space="preserve">e </w:t>
      </w:r>
      <w:r w:rsidR="00F31E15" w:rsidRPr="005852B2">
        <w:rPr>
          <w:rFonts w:ascii="Times New Roman" w:hAnsi="Times New Roman"/>
          <w:sz w:val="20"/>
        </w:rPr>
        <w:t>Brand KPIs.</w:t>
      </w:r>
    </w:p>
    <w:p w:rsidR="000E7282" w:rsidRDefault="000E7282" w:rsidP="009676CF">
      <w:pPr>
        <w:pStyle w:val="BodyText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uppressAutoHyphens w:val="0"/>
        <w:spacing w:after="80"/>
        <w:ind w:right="12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Expert in Project Management, driving end to end execution of </w:t>
      </w:r>
      <w:r w:rsidR="001E3D1B">
        <w:rPr>
          <w:rFonts w:ascii="Times New Roman" w:hAnsi="Times New Roman"/>
          <w:sz w:val="20"/>
        </w:rPr>
        <w:t xml:space="preserve">India specific &amp; </w:t>
      </w:r>
      <w:r>
        <w:rPr>
          <w:rFonts w:ascii="Times New Roman" w:hAnsi="Times New Roman"/>
          <w:sz w:val="20"/>
        </w:rPr>
        <w:t>global marketing programs through liaison with cross regional, cross functional teams in India &amp; the</w:t>
      </w:r>
      <w:r w:rsidR="00725A03">
        <w:rPr>
          <w:rFonts w:ascii="Times New Roman" w:hAnsi="Times New Roman"/>
          <w:sz w:val="20"/>
        </w:rPr>
        <w:t xml:space="preserve"> International Brand teams.</w:t>
      </w:r>
    </w:p>
    <w:p w:rsidR="00F31E15" w:rsidRPr="005852B2" w:rsidRDefault="007F2DAE" w:rsidP="009676CF">
      <w:pPr>
        <w:pStyle w:val="BodyText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uppressAutoHyphens w:val="0"/>
        <w:spacing w:after="80"/>
        <w:ind w:right="12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Skilled</w:t>
      </w:r>
      <w:r w:rsidR="001E3D1B">
        <w:rPr>
          <w:rFonts w:ascii="Times New Roman" w:hAnsi="Times New Roman"/>
          <w:sz w:val="20"/>
        </w:rPr>
        <w:t xml:space="preserve"> in</w:t>
      </w:r>
      <w:r w:rsidR="00F31E15" w:rsidRPr="005852B2">
        <w:rPr>
          <w:rFonts w:ascii="Times New Roman" w:hAnsi="Times New Roman"/>
          <w:sz w:val="20"/>
        </w:rPr>
        <w:t xml:space="preserve"> </w:t>
      </w:r>
      <w:r w:rsidR="001E3D1B">
        <w:rPr>
          <w:rFonts w:ascii="Times New Roman" w:hAnsi="Times New Roman"/>
          <w:sz w:val="20"/>
        </w:rPr>
        <w:t xml:space="preserve">Commissioning </w:t>
      </w:r>
      <w:r w:rsidR="00D75291" w:rsidRPr="005852B2">
        <w:rPr>
          <w:rFonts w:ascii="Times New Roman" w:hAnsi="Times New Roman"/>
          <w:sz w:val="20"/>
        </w:rPr>
        <w:t xml:space="preserve">Research </w:t>
      </w:r>
      <w:r w:rsidR="001E3D1B">
        <w:rPr>
          <w:rFonts w:ascii="Times New Roman" w:hAnsi="Times New Roman"/>
          <w:sz w:val="20"/>
        </w:rPr>
        <w:t>projects on Brand, Products</w:t>
      </w:r>
      <w:r w:rsidR="00791992">
        <w:rPr>
          <w:rFonts w:ascii="Times New Roman" w:hAnsi="Times New Roman"/>
          <w:sz w:val="20"/>
        </w:rPr>
        <w:t xml:space="preserve"> &amp; Market sizing aspects,</w:t>
      </w:r>
      <w:r w:rsidR="00D75291" w:rsidRPr="005852B2">
        <w:rPr>
          <w:rFonts w:ascii="Times New Roman" w:hAnsi="Times New Roman"/>
          <w:sz w:val="20"/>
        </w:rPr>
        <w:t xml:space="preserve"> using those valuable consumer insights in key marketi</w:t>
      </w:r>
      <w:r w:rsidR="00843BBE" w:rsidRPr="005852B2">
        <w:rPr>
          <w:rFonts w:ascii="Times New Roman" w:hAnsi="Times New Roman"/>
          <w:sz w:val="20"/>
        </w:rPr>
        <w:t>ng &amp; product decisions.</w:t>
      </w:r>
    </w:p>
    <w:p w:rsidR="009676CF" w:rsidRPr="005852B2" w:rsidRDefault="003560CC" w:rsidP="009676CF">
      <w:pPr>
        <w:pStyle w:val="BodyText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uppressAutoHyphens w:val="0"/>
        <w:spacing w:after="80"/>
        <w:ind w:right="12"/>
        <w:jc w:val="both"/>
        <w:rPr>
          <w:rFonts w:ascii="Times New Roman" w:hAnsi="Times New Roman"/>
          <w:sz w:val="20"/>
        </w:rPr>
      </w:pPr>
      <w:r w:rsidRPr="005852B2">
        <w:rPr>
          <w:rFonts w:ascii="Times New Roman" w:hAnsi="Times New Roman"/>
          <w:sz w:val="20"/>
        </w:rPr>
        <w:t>Experience</w:t>
      </w:r>
      <w:r w:rsidR="002E7A68" w:rsidRPr="005852B2">
        <w:rPr>
          <w:rFonts w:ascii="Times New Roman" w:hAnsi="Times New Roman"/>
          <w:sz w:val="20"/>
        </w:rPr>
        <w:t xml:space="preserve"> in setting up</w:t>
      </w:r>
      <w:r w:rsidR="004B58A1" w:rsidRPr="005852B2">
        <w:rPr>
          <w:rFonts w:ascii="Times New Roman" w:hAnsi="Times New Roman"/>
          <w:sz w:val="20"/>
        </w:rPr>
        <w:t xml:space="preserve"> e-commerce business, creating a new channel for </w:t>
      </w:r>
      <w:r w:rsidR="009218F5" w:rsidRPr="005852B2">
        <w:rPr>
          <w:rFonts w:ascii="Times New Roman" w:hAnsi="Times New Roman"/>
          <w:sz w:val="20"/>
        </w:rPr>
        <w:t>business through</w:t>
      </w:r>
      <w:r w:rsidRPr="005852B2">
        <w:rPr>
          <w:rFonts w:ascii="Times New Roman" w:hAnsi="Times New Roman"/>
          <w:sz w:val="20"/>
        </w:rPr>
        <w:t xml:space="preserve"> company owned portal </w:t>
      </w:r>
      <w:r w:rsidR="004B58A1" w:rsidRPr="005852B2">
        <w:rPr>
          <w:rFonts w:ascii="Times New Roman" w:hAnsi="Times New Roman"/>
          <w:sz w:val="20"/>
        </w:rPr>
        <w:t xml:space="preserve">&amp; alliances with </w:t>
      </w:r>
      <w:r w:rsidRPr="005852B2">
        <w:rPr>
          <w:rFonts w:ascii="Times New Roman" w:hAnsi="Times New Roman"/>
          <w:sz w:val="20"/>
        </w:rPr>
        <w:t xml:space="preserve">other </w:t>
      </w:r>
      <w:r w:rsidR="009218F5" w:rsidRPr="005852B2">
        <w:rPr>
          <w:rFonts w:ascii="Times New Roman" w:hAnsi="Times New Roman"/>
          <w:sz w:val="20"/>
        </w:rPr>
        <w:t xml:space="preserve">e-commerce </w:t>
      </w:r>
      <w:r w:rsidR="004B58A1" w:rsidRPr="005852B2">
        <w:rPr>
          <w:rFonts w:ascii="Times New Roman" w:hAnsi="Times New Roman"/>
          <w:sz w:val="20"/>
        </w:rPr>
        <w:t>portals, resulting in significant contribution to the revenue expansion.</w:t>
      </w:r>
    </w:p>
    <w:p w:rsidR="00F0556F" w:rsidRPr="005852B2" w:rsidRDefault="00F0556F" w:rsidP="00F0556F">
      <w:pPr>
        <w:pStyle w:val="BodyText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uppressAutoHyphens w:val="0"/>
        <w:spacing w:after="80"/>
        <w:ind w:right="12"/>
        <w:jc w:val="both"/>
        <w:rPr>
          <w:rFonts w:ascii="Times New Roman" w:hAnsi="Times New Roman"/>
          <w:sz w:val="20"/>
        </w:rPr>
      </w:pPr>
      <w:r w:rsidRPr="005852B2">
        <w:rPr>
          <w:rFonts w:ascii="Times New Roman" w:hAnsi="Times New Roman"/>
          <w:sz w:val="20"/>
        </w:rPr>
        <w:t>A Team Player, have led Corporate Brand Campaigns &amp; Inclusive Marketing Initiatives working in tandem with different business verticals.</w:t>
      </w:r>
    </w:p>
    <w:p w:rsidR="00FD6D3C" w:rsidRPr="005852B2" w:rsidRDefault="009676CF" w:rsidP="00D47F14">
      <w:pPr>
        <w:pStyle w:val="BodyText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uppressAutoHyphens w:val="0"/>
        <w:spacing w:after="80"/>
        <w:ind w:right="12"/>
        <w:jc w:val="both"/>
        <w:rPr>
          <w:rFonts w:ascii="Times New Roman" w:hAnsi="Times New Roman"/>
          <w:sz w:val="20"/>
        </w:rPr>
      </w:pPr>
      <w:r w:rsidRPr="005852B2">
        <w:rPr>
          <w:rFonts w:ascii="Times New Roman" w:hAnsi="Times New Roman"/>
          <w:sz w:val="20"/>
        </w:rPr>
        <w:t>An effective communicator &amp; team</w:t>
      </w:r>
      <w:r w:rsidR="00343A8B" w:rsidRPr="005852B2">
        <w:rPr>
          <w:rFonts w:ascii="Times New Roman" w:hAnsi="Times New Roman"/>
          <w:sz w:val="20"/>
        </w:rPr>
        <w:t xml:space="preserve"> leader with strong analytical &amp; </w:t>
      </w:r>
      <w:r w:rsidRPr="005852B2">
        <w:rPr>
          <w:rFonts w:ascii="Times New Roman" w:hAnsi="Times New Roman"/>
          <w:sz w:val="20"/>
        </w:rPr>
        <w:t xml:space="preserve">problem </w:t>
      </w:r>
      <w:r w:rsidR="00343A8B" w:rsidRPr="005852B2">
        <w:rPr>
          <w:rFonts w:ascii="Times New Roman" w:hAnsi="Times New Roman"/>
          <w:sz w:val="20"/>
        </w:rPr>
        <w:t>solving approach.</w:t>
      </w:r>
      <w:r w:rsidR="00FD6D3C" w:rsidRPr="005852B2">
        <w:rPr>
          <w:rFonts w:ascii="Times New Roman" w:hAnsi="Times New Roman"/>
          <w:sz w:val="20"/>
        </w:rPr>
        <w:t xml:space="preserve"> </w:t>
      </w:r>
    </w:p>
    <w:p w:rsidR="00FD6D3C" w:rsidRPr="005852B2" w:rsidRDefault="00F31E15" w:rsidP="00F31E15">
      <w:pPr>
        <w:widowControl w:val="0"/>
        <w:shd w:val="clear" w:color="auto" w:fill="FFFFFF"/>
        <w:tabs>
          <w:tab w:val="left" w:pos="6048"/>
        </w:tabs>
        <w:autoSpaceDE w:val="0"/>
        <w:autoSpaceDN w:val="0"/>
        <w:adjustRightInd w:val="0"/>
        <w:spacing w:after="30"/>
        <w:jc w:val="both"/>
        <w:rPr>
          <w:rFonts w:ascii="Times New Roman" w:hAnsi="Times New Roman"/>
          <w:b/>
          <w:sz w:val="20"/>
        </w:rPr>
      </w:pPr>
      <w:r w:rsidRPr="005852B2">
        <w:rPr>
          <w:rFonts w:ascii="Times New Roman" w:hAnsi="Times New Roman"/>
          <w:b/>
          <w:sz w:val="20"/>
        </w:rPr>
        <w:tab/>
      </w:r>
    </w:p>
    <w:p w:rsidR="007844C1" w:rsidRPr="00D57BAD" w:rsidRDefault="00413605" w:rsidP="003A0510">
      <w:pPr>
        <w:pStyle w:val="NormalWeb"/>
        <w:rPr>
          <w:b/>
          <w:color w:val="333333"/>
          <w:sz w:val="22"/>
          <w:szCs w:val="22"/>
        </w:rPr>
      </w:pPr>
      <w:r w:rsidRPr="00D57BAD">
        <w:rPr>
          <w:b/>
          <w:color w:val="333333"/>
          <w:sz w:val="22"/>
          <w:szCs w:val="22"/>
        </w:rPr>
        <w:t>Current Assignment</w:t>
      </w:r>
      <w:r w:rsidR="000E7282" w:rsidRPr="00D57BAD">
        <w:rPr>
          <w:b/>
          <w:color w:val="333333"/>
          <w:sz w:val="22"/>
          <w:szCs w:val="22"/>
        </w:rPr>
        <w:t xml:space="preserve"> -</w:t>
      </w:r>
    </w:p>
    <w:p w:rsidR="00F76F39" w:rsidRPr="00D57BAD" w:rsidRDefault="00F76F39" w:rsidP="00D47F14">
      <w:pPr>
        <w:pStyle w:val="NormalWeb"/>
        <w:rPr>
          <w:b/>
          <w:color w:val="333333"/>
          <w:sz w:val="20"/>
          <w:szCs w:val="20"/>
        </w:rPr>
      </w:pPr>
      <w:r w:rsidRPr="00D57BAD">
        <w:rPr>
          <w:b/>
          <w:color w:val="333333"/>
          <w:sz w:val="20"/>
          <w:szCs w:val="20"/>
        </w:rPr>
        <w:t xml:space="preserve">Sr. Manager, Brand Marketing &amp; Communications                                                                </w:t>
      </w:r>
      <w:r w:rsidR="00D47F14" w:rsidRPr="00D57BAD">
        <w:rPr>
          <w:b/>
          <w:color w:val="333333"/>
          <w:sz w:val="20"/>
          <w:szCs w:val="20"/>
        </w:rPr>
        <w:t xml:space="preserve">                </w:t>
      </w:r>
      <w:r w:rsidR="00C7379D">
        <w:rPr>
          <w:b/>
          <w:color w:val="333333"/>
          <w:sz w:val="20"/>
          <w:szCs w:val="20"/>
        </w:rPr>
        <w:t xml:space="preserve">Pearson Education India </w:t>
      </w:r>
      <w:r w:rsidR="0083498D" w:rsidRPr="00D57BAD">
        <w:rPr>
          <w:b/>
          <w:color w:val="333333"/>
          <w:sz w:val="20"/>
          <w:szCs w:val="20"/>
        </w:rPr>
        <w:t>(Oct 2012 till date)</w:t>
      </w:r>
      <w:r w:rsidRPr="00D57BAD">
        <w:rPr>
          <w:b/>
          <w:color w:val="333333"/>
          <w:sz w:val="20"/>
          <w:szCs w:val="20"/>
        </w:rPr>
        <w:t xml:space="preserve">   </w:t>
      </w:r>
    </w:p>
    <w:p w:rsidR="00D47F14" w:rsidRPr="005852B2" w:rsidRDefault="00F76F39" w:rsidP="00D47F14">
      <w:pPr>
        <w:pStyle w:val="NormalWeb"/>
        <w:rPr>
          <w:b/>
          <w:color w:val="333333"/>
          <w:sz w:val="20"/>
          <w:szCs w:val="20"/>
        </w:rPr>
      </w:pPr>
      <w:r w:rsidRPr="005852B2">
        <w:rPr>
          <w:b/>
          <w:color w:val="333333"/>
          <w:sz w:val="20"/>
          <w:szCs w:val="20"/>
        </w:rPr>
        <w:t>Key R</w:t>
      </w:r>
      <w:r w:rsidR="00D47F14" w:rsidRPr="005852B2">
        <w:rPr>
          <w:b/>
          <w:color w:val="333333"/>
          <w:sz w:val="20"/>
          <w:szCs w:val="20"/>
        </w:rPr>
        <w:t>esponsibilities –</w:t>
      </w:r>
    </w:p>
    <w:p w:rsidR="00D47F14" w:rsidRPr="00E82094" w:rsidRDefault="00D47F14" w:rsidP="00D57BAD">
      <w:pPr>
        <w:pStyle w:val="NormalWeb"/>
        <w:numPr>
          <w:ilvl w:val="0"/>
          <w:numId w:val="29"/>
        </w:numPr>
        <w:rPr>
          <w:color w:val="333333"/>
          <w:sz w:val="20"/>
          <w:szCs w:val="20"/>
        </w:rPr>
      </w:pPr>
      <w:r w:rsidRPr="00E82094">
        <w:rPr>
          <w:color w:val="333333"/>
          <w:sz w:val="20"/>
          <w:szCs w:val="20"/>
        </w:rPr>
        <w:t>Strategic Brand M</w:t>
      </w:r>
      <w:r w:rsidR="007B0BDD" w:rsidRPr="00E82094">
        <w:rPr>
          <w:color w:val="333333"/>
          <w:sz w:val="20"/>
          <w:szCs w:val="20"/>
        </w:rPr>
        <w:t>arketing</w:t>
      </w:r>
      <w:r w:rsidRPr="00E82094">
        <w:rPr>
          <w:color w:val="333333"/>
          <w:sz w:val="20"/>
          <w:szCs w:val="20"/>
        </w:rPr>
        <w:t xml:space="preserve"> Campaigns aimed at the learners in all stages &amp; ages </w:t>
      </w:r>
      <w:r w:rsidR="00B7498F" w:rsidRPr="00E82094">
        <w:rPr>
          <w:color w:val="333333"/>
          <w:sz w:val="20"/>
          <w:szCs w:val="20"/>
        </w:rPr>
        <w:t xml:space="preserve">of </w:t>
      </w:r>
      <w:r w:rsidR="007B0BDD" w:rsidRPr="00E82094">
        <w:rPr>
          <w:color w:val="333333"/>
          <w:sz w:val="20"/>
          <w:szCs w:val="20"/>
        </w:rPr>
        <w:t>E</w:t>
      </w:r>
      <w:r w:rsidR="00B7498F" w:rsidRPr="00E82094">
        <w:rPr>
          <w:color w:val="333333"/>
          <w:sz w:val="20"/>
          <w:szCs w:val="20"/>
        </w:rPr>
        <w:t>ducation</w:t>
      </w:r>
      <w:r w:rsidR="00954A56" w:rsidRPr="00E82094">
        <w:rPr>
          <w:color w:val="333333"/>
          <w:sz w:val="20"/>
          <w:szCs w:val="20"/>
        </w:rPr>
        <w:t xml:space="preserve"> – School, Higher Education, </w:t>
      </w:r>
      <w:proofErr w:type="gramStart"/>
      <w:r w:rsidR="00954A56" w:rsidRPr="00E82094">
        <w:rPr>
          <w:color w:val="333333"/>
          <w:sz w:val="20"/>
          <w:szCs w:val="20"/>
        </w:rPr>
        <w:t>Vocational</w:t>
      </w:r>
      <w:proofErr w:type="gramEnd"/>
      <w:r w:rsidR="00954A56" w:rsidRPr="00E82094">
        <w:rPr>
          <w:color w:val="333333"/>
          <w:sz w:val="20"/>
          <w:szCs w:val="20"/>
        </w:rPr>
        <w:t xml:space="preserve"> &amp; Professional Education.</w:t>
      </w:r>
    </w:p>
    <w:p w:rsidR="00D47F14" w:rsidRPr="00E82094" w:rsidRDefault="00D47F14" w:rsidP="00D57BAD">
      <w:pPr>
        <w:pStyle w:val="NormalWeb"/>
        <w:numPr>
          <w:ilvl w:val="0"/>
          <w:numId w:val="29"/>
        </w:numPr>
        <w:rPr>
          <w:color w:val="333333"/>
          <w:sz w:val="20"/>
          <w:szCs w:val="20"/>
        </w:rPr>
      </w:pPr>
      <w:r w:rsidRPr="00E82094">
        <w:rPr>
          <w:color w:val="333333"/>
          <w:sz w:val="20"/>
          <w:szCs w:val="20"/>
        </w:rPr>
        <w:t>Relationship Marketing Campaigns targeted at strengthening relationships with Key stakeholders &amp; Decision makers.</w:t>
      </w:r>
    </w:p>
    <w:p w:rsidR="00946163" w:rsidRPr="00E82094" w:rsidRDefault="007B0BDD" w:rsidP="00D57BAD">
      <w:pPr>
        <w:pStyle w:val="NormalWeb"/>
        <w:numPr>
          <w:ilvl w:val="0"/>
          <w:numId w:val="29"/>
        </w:numPr>
        <w:rPr>
          <w:color w:val="333333"/>
          <w:sz w:val="20"/>
          <w:szCs w:val="20"/>
        </w:rPr>
      </w:pPr>
      <w:r w:rsidRPr="00E82094">
        <w:rPr>
          <w:color w:val="333333"/>
          <w:sz w:val="20"/>
          <w:szCs w:val="20"/>
        </w:rPr>
        <w:t>Being the Brand Custodian to ensure</w:t>
      </w:r>
      <w:r w:rsidR="00946163" w:rsidRPr="00E82094">
        <w:rPr>
          <w:color w:val="333333"/>
          <w:sz w:val="20"/>
          <w:szCs w:val="20"/>
        </w:rPr>
        <w:t xml:space="preserve"> correct &amp; consistent application of the Brand in everything we say &amp; do.</w:t>
      </w:r>
    </w:p>
    <w:p w:rsidR="00954A56" w:rsidRPr="00E82094" w:rsidRDefault="00946163" w:rsidP="00D57BAD">
      <w:pPr>
        <w:pStyle w:val="NormalWeb"/>
        <w:numPr>
          <w:ilvl w:val="0"/>
          <w:numId w:val="29"/>
        </w:numPr>
        <w:rPr>
          <w:color w:val="333333"/>
          <w:sz w:val="20"/>
          <w:szCs w:val="20"/>
        </w:rPr>
      </w:pPr>
      <w:r w:rsidRPr="00E82094">
        <w:rPr>
          <w:color w:val="333333"/>
          <w:sz w:val="20"/>
          <w:szCs w:val="20"/>
        </w:rPr>
        <w:t xml:space="preserve">Co Marketing </w:t>
      </w:r>
      <w:r w:rsidR="00954A56" w:rsidRPr="00E82094">
        <w:rPr>
          <w:color w:val="333333"/>
          <w:sz w:val="20"/>
          <w:szCs w:val="20"/>
        </w:rPr>
        <w:t>alliances with consumer brands, increasing the Reach &amp; Visibility of the Brand.</w:t>
      </w:r>
    </w:p>
    <w:p w:rsidR="00413605" w:rsidRPr="005852B2" w:rsidRDefault="00612575" w:rsidP="00D57BAD">
      <w:pPr>
        <w:pStyle w:val="NormalWeb"/>
        <w:numPr>
          <w:ilvl w:val="0"/>
          <w:numId w:val="29"/>
        </w:numPr>
        <w:rPr>
          <w:b/>
          <w:color w:val="333333"/>
          <w:sz w:val="20"/>
          <w:szCs w:val="20"/>
        </w:rPr>
      </w:pPr>
      <w:r w:rsidRPr="00E82094">
        <w:rPr>
          <w:color w:val="333333"/>
          <w:sz w:val="20"/>
          <w:szCs w:val="20"/>
        </w:rPr>
        <w:t xml:space="preserve">To hold the </w:t>
      </w:r>
      <w:r w:rsidR="00954A56" w:rsidRPr="00E82094">
        <w:rPr>
          <w:color w:val="333333"/>
          <w:sz w:val="20"/>
          <w:szCs w:val="20"/>
        </w:rPr>
        <w:t xml:space="preserve">PR &amp; Corporate Communications </w:t>
      </w:r>
      <w:r w:rsidR="00722B82" w:rsidRPr="00E82094">
        <w:rPr>
          <w:color w:val="333333"/>
          <w:sz w:val="20"/>
          <w:szCs w:val="20"/>
        </w:rPr>
        <w:t>mandate, positioning Pearson as a th</w:t>
      </w:r>
      <w:r w:rsidR="007F2DAE">
        <w:rPr>
          <w:color w:val="333333"/>
          <w:sz w:val="20"/>
          <w:szCs w:val="20"/>
        </w:rPr>
        <w:t>ought leader in education space,</w:t>
      </w:r>
      <w:r w:rsidRPr="00E82094">
        <w:rPr>
          <w:color w:val="333333"/>
          <w:sz w:val="20"/>
          <w:szCs w:val="20"/>
        </w:rPr>
        <w:t xml:space="preserve"> executing Leadership engag</w:t>
      </w:r>
      <w:r w:rsidR="007F2DAE">
        <w:rPr>
          <w:color w:val="333333"/>
          <w:sz w:val="20"/>
          <w:szCs w:val="20"/>
        </w:rPr>
        <w:t xml:space="preserve">ements with media and </w:t>
      </w:r>
      <w:r w:rsidRPr="00E82094">
        <w:rPr>
          <w:color w:val="333333"/>
          <w:sz w:val="20"/>
          <w:szCs w:val="20"/>
        </w:rPr>
        <w:t>announcements across</w:t>
      </w:r>
      <w:r w:rsidR="00954A56" w:rsidRPr="00E82094">
        <w:rPr>
          <w:color w:val="333333"/>
          <w:sz w:val="20"/>
          <w:szCs w:val="20"/>
        </w:rPr>
        <w:t xml:space="preserve"> </w:t>
      </w:r>
      <w:r w:rsidRPr="00E82094">
        <w:rPr>
          <w:color w:val="333333"/>
          <w:sz w:val="20"/>
          <w:szCs w:val="20"/>
        </w:rPr>
        <w:t xml:space="preserve">all </w:t>
      </w:r>
      <w:r w:rsidR="00954A56" w:rsidRPr="00E82094">
        <w:rPr>
          <w:color w:val="333333"/>
          <w:sz w:val="20"/>
          <w:szCs w:val="20"/>
        </w:rPr>
        <w:t>business v</w:t>
      </w:r>
      <w:r w:rsidRPr="00E82094">
        <w:rPr>
          <w:color w:val="333333"/>
          <w:sz w:val="20"/>
          <w:szCs w:val="20"/>
        </w:rPr>
        <w:t>erticals</w:t>
      </w:r>
      <w:r w:rsidRPr="005852B2">
        <w:rPr>
          <w:color w:val="333333"/>
          <w:sz w:val="20"/>
          <w:szCs w:val="20"/>
        </w:rPr>
        <w:t>.</w:t>
      </w:r>
    </w:p>
    <w:p w:rsidR="00D3684F" w:rsidRDefault="00D3684F" w:rsidP="00413605">
      <w:pPr>
        <w:pStyle w:val="NormalWeb"/>
        <w:rPr>
          <w:b/>
          <w:color w:val="333333"/>
          <w:sz w:val="20"/>
          <w:szCs w:val="20"/>
        </w:rPr>
      </w:pPr>
    </w:p>
    <w:p w:rsidR="00485C08" w:rsidRDefault="00485C08" w:rsidP="00413605">
      <w:pPr>
        <w:pStyle w:val="NormalWeb"/>
        <w:rPr>
          <w:b/>
          <w:color w:val="333333"/>
          <w:sz w:val="20"/>
          <w:szCs w:val="20"/>
        </w:rPr>
      </w:pPr>
    </w:p>
    <w:p w:rsidR="008523B6" w:rsidRPr="005852B2" w:rsidRDefault="008523B6" w:rsidP="00413605">
      <w:pPr>
        <w:pStyle w:val="NormalWeb"/>
        <w:rPr>
          <w:b/>
          <w:color w:val="333333"/>
          <w:sz w:val="20"/>
          <w:szCs w:val="20"/>
        </w:rPr>
      </w:pPr>
      <w:r w:rsidRPr="005852B2">
        <w:rPr>
          <w:b/>
          <w:color w:val="333333"/>
          <w:sz w:val="20"/>
          <w:szCs w:val="20"/>
        </w:rPr>
        <w:lastRenderedPageBreak/>
        <w:t>Key Achievements –</w:t>
      </w:r>
    </w:p>
    <w:p w:rsidR="00216340" w:rsidRPr="005852B2" w:rsidRDefault="00D3684F" w:rsidP="00D57BAD">
      <w:pPr>
        <w:pStyle w:val="NormalWeb"/>
        <w:numPr>
          <w:ilvl w:val="0"/>
          <w:numId w:val="30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Successfully</w:t>
      </w:r>
      <w:r w:rsidR="008C5C18" w:rsidRPr="005852B2">
        <w:rPr>
          <w:color w:val="333333"/>
          <w:sz w:val="20"/>
          <w:szCs w:val="20"/>
        </w:rPr>
        <w:t xml:space="preserve"> l</w:t>
      </w:r>
      <w:r w:rsidR="008523B6" w:rsidRPr="005852B2">
        <w:rPr>
          <w:color w:val="333333"/>
          <w:sz w:val="20"/>
          <w:szCs w:val="20"/>
        </w:rPr>
        <w:t xml:space="preserve">aunched the </w:t>
      </w:r>
      <w:r w:rsidR="007B0BDD" w:rsidRPr="005852B2">
        <w:rPr>
          <w:color w:val="333333"/>
          <w:sz w:val="20"/>
          <w:szCs w:val="20"/>
        </w:rPr>
        <w:t>Pearson Brand Initiative</w:t>
      </w:r>
      <w:r w:rsidR="008C5C18" w:rsidRPr="005852B2">
        <w:rPr>
          <w:color w:val="333333"/>
          <w:sz w:val="20"/>
          <w:szCs w:val="20"/>
        </w:rPr>
        <w:t>s</w:t>
      </w:r>
      <w:r w:rsidR="007B0BDD" w:rsidRPr="005852B2">
        <w:rPr>
          <w:color w:val="333333"/>
          <w:sz w:val="20"/>
          <w:szCs w:val="20"/>
        </w:rPr>
        <w:t xml:space="preserve"> “Pearson Thank Your Teacher” </w:t>
      </w:r>
      <w:r w:rsidR="008C5C18" w:rsidRPr="005852B2">
        <w:rPr>
          <w:color w:val="333333"/>
          <w:sz w:val="20"/>
          <w:szCs w:val="20"/>
        </w:rPr>
        <w:t>&amp; “Pearson Teaching Awards”</w:t>
      </w:r>
      <w:r w:rsidR="00216340" w:rsidRPr="005852B2">
        <w:rPr>
          <w:color w:val="333333"/>
          <w:sz w:val="20"/>
          <w:szCs w:val="20"/>
        </w:rPr>
        <w:t xml:space="preserve"> in </w:t>
      </w:r>
      <w:r>
        <w:rPr>
          <w:color w:val="333333"/>
          <w:sz w:val="20"/>
          <w:szCs w:val="20"/>
        </w:rPr>
        <w:t xml:space="preserve">July </w:t>
      </w:r>
      <w:r w:rsidR="00216340" w:rsidRPr="005852B2">
        <w:rPr>
          <w:color w:val="333333"/>
          <w:sz w:val="20"/>
          <w:szCs w:val="20"/>
        </w:rPr>
        <w:t xml:space="preserve">2013. </w:t>
      </w:r>
      <w:r>
        <w:rPr>
          <w:color w:val="333333"/>
          <w:sz w:val="20"/>
          <w:szCs w:val="20"/>
        </w:rPr>
        <w:t>This project execution involved coordination with cross functional teams across all Pearson Businesses in India (School, Higher Education, Vocational &amp; Education Services) &amp; the International Brand team based in UK.</w:t>
      </w:r>
    </w:p>
    <w:p w:rsidR="0034269D" w:rsidRPr="00D92AB5" w:rsidRDefault="00216340" w:rsidP="0034269D">
      <w:pPr>
        <w:pStyle w:val="NormalWeb"/>
        <w:spacing w:before="0" w:beforeAutospacing="0" w:after="0" w:afterAutospacing="0"/>
        <w:ind w:left="720"/>
        <w:rPr>
          <w:color w:val="333333"/>
          <w:sz w:val="20"/>
          <w:szCs w:val="20"/>
        </w:rPr>
      </w:pPr>
      <w:r w:rsidRPr="005852B2">
        <w:rPr>
          <w:b/>
          <w:color w:val="333333"/>
          <w:sz w:val="20"/>
          <w:szCs w:val="20"/>
        </w:rPr>
        <w:t xml:space="preserve">Highlights of the Program –                                                                                                                                        </w:t>
      </w:r>
      <w:r w:rsidR="004513A1" w:rsidRPr="004513A1">
        <w:rPr>
          <w:color w:val="333333"/>
          <w:sz w:val="20"/>
          <w:szCs w:val="20"/>
        </w:rPr>
        <w:t>1.</w:t>
      </w:r>
      <w:r w:rsidR="004513A1">
        <w:rPr>
          <w:b/>
          <w:color w:val="333333"/>
          <w:sz w:val="20"/>
          <w:szCs w:val="20"/>
        </w:rPr>
        <w:t xml:space="preserve">  </w:t>
      </w:r>
      <w:r w:rsidR="00D92AB5">
        <w:rPr>
          <w:b/>
          <w:color w:val="333333"/>
          <w:sz w:val="20"/>
          <w:szCs w:val="20"/>
        </w:rPr>
        <w:t>‘</w:t>
      </w:r>
      <w:r w:rsidR="00D92AB5" w:rsidRPr="00D92AB5">
        <w:rPr>
          <w:color w:val="333333"/>
          <w:sz w:val="20"/>
          <w:szCs w:val="20"/>
        </w:rPr>
        <w:t>Pearson Thank Your Teacher</w:t>
      </w:r>
      <w:r w:rsidR="00D92AB5">
        <w:rPr>
          <w:color w:val="333333"/>
          <w:sz w:val="20"/>
          <w:szCs w:val="20"/>
        </w:rPr>
        <w:t>’</w:t>
      </w:r>
      <w:r w:rsidR="00D92AB5" w:rsidRPr="00D92AB5">
        <w:rPr>
          <w:color w:val="333333"/>
          <w:sz w:val="20"/>
          <w:szCs w:val="20"/>
        </w:rPr>
        <w:t xml:space="preserve"> is the </w:t>
      </w:r>
      <w:r w:rsidRPr="00D92AB5">
        <w:rPr>
          <w:color w:val="333333"/>
          <w:sz w:val="20"/>
          <w:szCs w:val="20"/>
        </w:rPr>
        <w:t>1</w:t>
      </w:r>
      <w:r w:rsidRPr="00D92AB5">
        <w:rPr>
          <w:color w:val="333333"/>
          <w:sz w:val="20"/>
          <w:szCs w:val="20"/>
          <w:vertAlign w:val="superscript"/>
        </w:rPr>
        <w:t>st</w:t>
      </w:r>
      <w:r w:rsidRPr="00D92AB5">
        <w:rPr>
          <w:color w:val="333333"/>
          <w:sz w:val="20"/>
          <w:szCs w:val="20"/>
        </w:rPr>
        <w:t xml:space="preserve"> ever Pea</w:t>
      </w:r>
      <w:r w:rsidR="007C6BE5" w:rsidRPr="00D92AB5">
        <w:rPr>
          <w:color w:val="333333"/>
          <w:sz w:val="20"/>
          <w:szCs w:val="20"/>
        </w:rPr>
        <w:t>rson Bran</w:t>
      </w:r>
      <w:r w:rsidR="00D92AB5" w:rsidRPr="00D92AB5">
        <w:rPr>
          <w:color w:val="333333"/>
          <w:sz w:val="20"/>
          <w:szCs w:val="20"/>
        </w:rPr>
        <w:t>d Campaign aimed at the learners.</w:t>
      </w:r>
      <w:r w:rsidR="00707200" w:rsidRPr="00D92AB5">
        <w:rPr>
          <w:color w:val="333333"/>
          <w:sz w:val="20"/>
          <w:szCs w:val="20"/>
        </w:rPr>
        <w:t xml:space="preserve"> </w:t>
      </w:r>
    </w:p>
    <w:p w:rsidR="0034269D" w:rsidRPr="00D92AB5" w:rsidRDefault="0034269D" w:rsidP="0034269D">
      <w:pPr>
        <w:pStyle w:val="NormalWeb"/>
        <w:spacing w:before="0" w:beforeAutospacing="0" w:after="0" w:afterAutospacing="0"/>
        <w:ind w:left="720"/>
        <w:rPr>
          <w:color w:val="333333"/>
          <w:sz w:val="20"/>
          <w:szCs w:val="20"/>
        </w:rPr>
      </w:pPr>
    </w:p>
    <w:p w:rsidR="00707200" w:rsidRDefault="004513A1" w:rsidP="0034269D">
      <w:pPr>
        <w:pStyle w:val="NormalWeb"/>
        <w:spacing w:before="0" w:beforeAutospacing="0" w:after="0" w:afterAutospacing="0"/>
        <w:ind w:left="720"/>
        <w:rPr>
          <w:color w:val="333333"/>
          <w:sz w:val="20"/>
          <w:szCs w:val="20"/>
        </w:rPr>
      </w:pPr>
      <w:r w:rsidRPr="00D92AB5">
        <w:rPr>
          <w:color w:val="333333"/>
          <w:sz w:val="20"/>
          <w:szCs w:val="20"/>
        </w:rPr>
        <w:t xml:space="preserve">2.  </w:t>
      </w:r>
      <w:r w:rsidR="00216340" w:rsidRPr="00D92AB5">
        <w:rPr>
          <w:color w:val="333333"/>
          <w:sz w:val="20"/>
          <w:szCs w:val="20"/>
        </w:rPr>
        <w:t xml:space="preserve">Engaged </w:t>
      </w:r>
      <w:r w:rsidR="008C5C18" w:rsidRPr="00D92AB5">
        <w:rPr>
          <w:color w:val="333333"/>
          <w:sz w:val="20"/>
          <w:szCs w:val="20"/>
        </w:rPr>
        <w:t>over 10,000 Schools &amp;</w:t>
      </w:r>
      <w:r w:rsidR="008C5C18" w:rsidRPr="005852B2">
        <w:rPr>
          <w:color w:val="333333"/>
          <w:sz w:val="20"/>
          <w:szCs w:val="20"/>
        </w:rPr>
        <w:t xml:space="preserve"> Colleges, </w:t>
      </w:r>
      <w:r w:rsidR="00707200">
        <w:rPr>
          <w:color w:val="333333"/>
          <w:sz w:val="20"/>
          <w:szCs w:val="20"/>
        </w:rPr>
        <w:t>50,000 teachers &amp; 1 million Students</w:t>
      </w:r>
      <w:r w:rsidR="008C5C18" w:rsidRPr="005852B2">
        <w:rPr>
          <w:color w:val="333333"/>
          <w:sz w:val="20"/>
          <w:szCs w:val="20"/>
        </w:rPr>
        <w:t>, the key stakeholders &amp; customers</w:t>
      </w:r>
      <w:r w:rsidR="0034269D">
        <w:rPr>
          <w:color w:val="333333"/>
          <w:sz w:val="20"/>
          <w:szCs w:val="20"/>
        </w:rPr>
        <w:t xml:space="preserve"> at an extremely cost effective budget</w:t>
      </w:r>
      <w:r w:rsidR="007C6BE5" w:rsidRPr="005852B2">
        <w:rPr>
          <w:color w:val="333333"/>
          <w:sz w:val="20"/>
          <w:szCs w:val="20"/>
        </w:rPr>
        <w:t>, driving a high ROI.</w:t>
      </w:r>
      <w:r>
        <w:rPr>
          <w:color w:val="333333"/>
          <w:sz w:val="20"/>
          <w:szCs w:val="20"/>
        </w:rPr>
        <w:t xml:space="preserve">  </w:t>
      </w:r>
    </w:p>
    <w:p w:rsidR="00707200" w:rsidRDefault="00707200" w:rsidP="0034269D">
      <w:pPr>
        <w:pStyle w:val="NormalWeb"/>
        <w:spacing w:before="0" w:beforeAutospacing="0" w:after="0" w:afterAutospacing="0"/>
        <w:ind w:left="720"/>
        <w:rPr>
          <w:color w:val="333333"/>
          <w:sz w:val="20"/>
          <w:szCs w:val="20"/>
        </w:rPr>
      </w:pPr>
    </w:p>
    <w:p w:rsidR="0034269D" w:rsidRDefault="00707200" w:rsidP="0034269D">
      <w:pPr>
        <w:pStyle w:val="NormalWeb"/>
        <w:spacing w:before="0" w:beforeAutospacing="0" w:after="0" w:afterAutospacing="0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3. Nominations up by 3 times from last year’s Pearson Teaching Awards.</w:t>
      </w:r>
      <w:r w:rsidR="004513A1">
        <w:rPr>
          <w:color w:val="333333"/>
          <w:sz w:val="20"/>
          <w:szCs w:val="20"/>
        </w:rPr>
        <w:t xml:space="preserve">   </w:t>
      </w:r>
    </w:p>
    <w:p w:rsidR="0034269D" w:rsidRDefault="0034269D" w:rsidP="0034269D">
      <w:pPr>
        <w:pStyle w:val="NormalWeb"/>
        <w:spacing w:before="0" w:beforeAutospacing="0" w:after="0" w:afterAutospacing="0"/>
        <w:ind w:left="720"/>
        <w:rPr>
          <w:color w:val="333333"/>
          <w:sz w:val="20"/>
          <w:szCs w:val="20"/>
        </w:rPr>
      </w:pPr>
    </w:p>
    <w:p w:rsidR="0034269D" w:rsidRDefault="00D92AB5" w:rsidP="0034269D">
      <w:pPr>
        <w:pStyle w:val="NormalWeb"/>
        <w:spacing w:before="0" w:beforeAutospacing="0" w:after="0" w:afterAutospacing="0"/>
        <w:ind w:left="7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4</w:t>
      </w:r>
      <w:r w:rsidR="004513A1">
        <w:rPr>
          <w:color w:val="333333"/>
          <w:sz w:val="20"/>
          <w:szCs w:val="20"/>
        </w:rPr>
        <w:t xml:space="preserve">. </w:t>
      </w:r>
      <w:r w:rsidR="00216340" w:rsidRPr="005852B2">
        <w:rPr>
          <w:color w:val="333333"/>
          <w:sz w:val="20"/>
          <w:szCs w:val="20"/>
        </w:rPr>
        <w:t xml:space="preserve">A Complete </w:t>
      </w:r>
      <w:r w:rsidR="008C5C18" w:rsidRPr="005852B2">
        <w:rPr>
          <w:color w:val="333333"/>
          <w:sz w:val="20"/>
          <w:szCs w:val="20"/>
        </w:rPr>
        <w:t>3</w:t>
      </w:r>
      <w:r w:rsidR="00216340" w:rsidRPr="005852B2">
        <w:rPr>
          <w:color w:val="333333"/>
          <w:sz w:val="20"/>
          <w:szCs w:val="20"/>
        </w:rPr>
        <w:t xml:space="preserve">60 degree marketing Campaign -                                                                   </w:t>
      </w:r>
      <w:r w:rsidR="0034269D">
        <w:rPr>
          <w:color w:val="333333"/>
          <w:sz w:val="20"/>
          <w:szCs w:val="20"/>
        </w:rPr>
        <w:t xml:space="preserve">                                       </w:t>
      </w:r>
    </w:p>
    <w:p w:rsidR="003A0510" w:rsidRDefault="00216340" w:rsidP="0034269D">
      <w:pPr>
        <w:pStyle w:val="NormalWeb"/>
        <w:ind w:left="720"/>
        <w:rPr>
          <w:i/>
          <w:color w:val="333333"/>
          <w:sz w:val="20"/>
          <w:szCs w:val="20"/>
        </w:rPr>
      </w:pPr>
      <w:r w:rsidRPr="0034269D">
        <w:rPr>
          <w:i/>
          <w:color w:val="333333"/>
          <w:sz w:val="20"/>
          <w:szCs w:val="20"/>
        </w:rPr>
        <w:t>Promos &amp; 8 Part</w:t>
      </w:r>
      <w:r w:rsidR="007C6BE5" w:rsidRPr="0034269D">
        <w:rPr>
          <w:i/>
          <w:color w:val="333333"/>
          <w:sz w:val="20"/>
          <w:szCs w:val="20"/>
        </w:rPr>
        <w:t xml:space="preserve"> TV Series on National Channel  </w:t>
      </w:r>
      <w:r w:rsidRPr="0034269D">
        <w:rPr>
          <w:i/>
          <w:color w:val="333333"/>
          <w:sz w:val="20"/>
          <w:szCs w:val="20"/>
        </w:rPr>
        <w:t xml:space="preserve">                                                                                              Digital &amp; Social </w:t>
      </w:r>
      <w:r w:rsidR="007C6BE5" w:rsidRPr="0034269D">
        <w:rPr>
          <w:i/>
          <w:color w:val="333333"/>
          <w:sz w:val="20"/>
          <w:szCs w:val="20"/>
        </w:rPr>
        <w:t xml:space="preserve">Media </w:t>
      </w:r>
      <w:r w:rsidRPr="0034269D">
        <w:rPr>
          <w:i/>
          <w:color w:val="333333"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="005852B2" w:rsidRPr="0034269D">
        <w:rPr>
          <w:i/>
          <w:color w:val="333333"/>
          <w:sz w:val="20"/>
          <w:szCs w:val="20"/>
        </w:rPr>
        <w:t>On ground</w:t>
      </w:r>
      <w:r w:rsidRPr="0034269D">
        <w:rPr>
          <w:i/>
          <w:color w:val="333333"/>
          <w:sz w:val="20"/>
          <w:szCs w:val="20"/>
        </w:rPr>
        <w:t xml:space="preserve"> activation in </w:t>
      </w:r>
      <w:r w:rsidR="007E52EC">
        <w:rPr>
          <w:i/>
          <w:color w:val="333333"/>
          <w:sz w:val="20"/>
          <w:szCs w:val="20"/>
        </w:rPr>
        <w:t xml:space="preserve">500 </w:t>
      </w:r>
      <w:r w:rsidRPr="0034269D">
        <w:rPr>
          <w:i/>
          <w:color w:val="333333"/>
          <w:sz w:val="20"/>
          <w:szCs w:val="20"/>
        </w:rPr>
        <w:t>Schools &amp; Colleges</w:t>
      </w:r>
      <w:r w:rsidR="007C6BE5" w:rsidRPr="0034269D">
        <w:rPr>
          <w:i/>
          <w:color w:val="333333"/>
          <w:sz w:val="20"/>
          <w:szCs w:val="20"/>
        </w:rPr>
        <w:t xml:space="preserve">                                                                                                         Releasing a Survey on teachers to the Media led to an Effective Campaign PR</w:t>
      </w:r>
      <w:r w:rsidR="00954A56" w:rsidRPr="0034269D">
        <w:rPr>
          <w:i/>
          <w:color w:val="333333"/>
          <w:sz w:val="20"/>
          <w:szCs w:val="20"/>
        </w:rPr>
        <w:t xml:space="preserve"> </w:t>
      </w:r>
      <w:r w:rsidR="00F76F39" w:rsidRPr="0034269D">
        <w:rPr>
          <w:i/>
          <w:color w:val="333333"/>
          <w:sz w:val="20"/>
          <w:szCs w:val="20"/>
        </w:rPr>
        <w:t xml:space="preserve">    </w:t>
      </w:r>
    </w:p>
    <w:p w:rsidR="00485C08" w:rsidRDefault="007B0781" w:rsidP="00485C08">
      <w:pPr>
        <w:pStyle w:val="NormalWeb"/>
        <w:numPr>
          <w:ilvl w:val="0"/>
          <w:numId w:val="30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Charted out the marketing strategy for our </w:t>
      </w:r>
      <w:r w:rsidRPr="0049303A">
        <w:rPr>
          <w:color w:val="333333"/>
          <w:sz w:val="20"/>
          <w:szCs w:val="20"/>
        </w:rPr>
        <w:t>Vocational product BTEC</w:t>
      </w:r>
      <w:r>
        <w:rPr>
          <w:color w:val="333333"/>
          <w:sz w:val="20"/>
          <w:szCs w:val="20"/>
        </w:rPr>
        <w:t xml:space="preserve"> in the beginning of the year. </w:t>
      </w:r>
      <w:r w:rsidR="006D4ADE" w:rsidRPr="0049303A">
        <w:rPr>
          <w:color w:val="333333"/>
          <w:sz w:val="20"/>
          <w:szCs w:val="20"/>
        </w:rPr>
        <w:t xml:space="preserve">Currently, </w:t>
      </w:r>
      <w:r>
        <w:rPr>
          <w:color w:val="333333"/>
          <w:sz w:val="20"/>
          <w:szCs w:val="20"/>
        </w:rPr>
        <w:t>working</w:t>
      </w:r>
      <w:r w:rsidR="006D4ADE" w:rsidRPr="0049303A">
        <w:rPr>
          <w:color w:val="333333"/>
          <w:sz w:val="20"/>
          <w:szCs w:val="20"/>
        </w:rPr>
        <w:t xml:space="preserve"> </w:t>
      </w:r>
      <w:r w:rsidR="0049303A" w:rsidRPr="0049303A">
        <w:rPr>
          <w:color w:val="333333"/>
          <w:sz w:val="20"/>
          <w:szCs w:val="20"/>
        </w:rPr>
        <w:t>o</w:t>
      </w:r>
      <w:r>
        <w:rPr>
          <w:color w:val="333333"/>
          <w:sz w:val="20"/>
          <w:szCs w:val="20"/>
        </w:rPr>
        <w:t xml:space="preserve">n a lead generation campaign </w:t>
      </w:r>
      <w:r w:rsidRPr="0049303A">
        <w:rPr>
          <w:color w:val="333333"/>
          <w:sz w:val="20"/>
          <w:szCs w:val="20"/>
        </w:rPr>
        <w:t>across mediums – Print, Education Fairs, Social &amp; Digital media</w:t>
      </w:r>
      <w:r>
        <w:rPr>
          <w:color w:val="333333"/>
          <w:sz w:val="20"/>
          <w:szCs w:val="20"/>
        </w:rPr>
        <w:t xml:space="preserve">, </w:t>
      </w:r>
      <w:r w:rsidRPr="0049303A">
        <w:rPr>
          <w:color w:val="333333"/>
          <w:sz w:val="20"/>
          <w:szCs w:val="20"/>
        </w:rPr>
        <w:t>generating</w:t>
      </w:r>
      <w:r w:rsidR="0049303A" w:rsidRPr="0049303A">
        <w:rPr>
          <w:color w:val="333333"/>
          <w:sz w:val="20"/>
          <w:szCs w:val="20"/>
        </w:rPr>
        <w:t xml:space="preserve"> significant leads for the business on a high ROI.</w:t>
      </w:r>
      <w:r w:rsidR="0049303A">
        <w:rPr>
          <w:color w:val="333333"/>
          <w:sz w:val="20"/>
          <w:szCs w:val="20"/>
        </w:rPr>
        <w:t xml:space="preserve"> </w:t>
      </w:r>
      <w:r w:rsidR="0049303A" w:rsidRPr="0049303A">
        <w:rPr>
          <w:color w:val="333333"/>
          <w:sz w:val="20"/>
          <w:szCs w:val="20"/>
        </w:rPr>
        <w:t xml:space="preserve"> </w:t>
      </w:r>
    </w:p>
    <w:p w:rsidR="00485C08" w:rsidRPr="00485C08" w:rsidRDefault="00485C08" w:rsidP="00485C08">
      <w:pPr>
        <w:pStyle w:val="NormalWeb"/>
        <w:ind w:left="720"/>
        <w:rPr>
          <w:color w:val="333333"/>
          <w:sz w:val="20"/>
          <w:szCs w:val="20"/>
        </w:rPr>
      </w:pPr>
    </w:p>
    <w:p w:rsidR="00D57BAD" w:rsidRPr="00485C08" w:rsidRDefault="00D57BAD" w:rsidP="00D57BAD">
      <w:pPr>
        <w:spacing w:line="288" w:lineRule="atLeast"/>
        <w:rPr>
          <w:rFonts w:ascii="Times New Roman" w:hAnsi="Times New Roman"/>
          <w:b/>
          <w:bCs/>
          <w:color w:val="333333"/>
          <w:sz w:val="24"/>
          <w:szCs w:val="24"/>
        </w:rPr>
      </w:pPr>
      <w:r w:rsidRPr="00485C08">
        <w:rPr>
          <w:rFonts w:ascii="Times New Roman" w:hAnsi="Times New Roman"/>
          <w:b/>
          <w:color w:val="333333"/>
          <w:sz w:val="24"/>
          <w:szCs w:val="24"/>
        </w:rPr>
        <w:t>Previous</w:t>
      </w:r>
      <w:r w:rsidRPr="00485C08">
        <w:rPr>
          <w:rFonts w:ascii="Times New Roman" w:hAnsi="Times New Roman"/>
          <w:b/>
          <w:bCs/>
          <w:color w:val="333333"/>
          <w:sz w:val="24"/>
          <w:szCs w:val="24"/>
        </w:rPr>
        <w:t xml:space="preserve"> Assignments:</w:t>
      </w:r>
    </w:p>
    <w:p w:rsidR="00485C08" w:rsidRDefault="00D57BAD" w:rsidP="00D57BAD">
      <w:pPr>
        <w:pStyle w:val="NormalWeb"/>
        <w:rPr>
          <w:b/>
          <w:color w:val="333333"/>
          <w:sz w:val="20"/>
          <w:szCs w:val="20"/>
        </w:rPr>
      </w:pPr>
      <w:r w:rsidRPr="005852B2">
        <w:rPr>
          <w:b/>
          <w:color w:val="333333"/>
          <w:sz w:val="20"/>
          <w:szCs w:val="20"/>
        </w:rPr>
        <w:t>Manager – Marketing Communications                                                                                                                                 Moser Baer India ltd (Nov 07 – Oct 12)</w:t>
      </w:r>
    </w:p>
    <w:p w:rsidR="00D57BAD" w:rsidRPr="00485C08" w:rsidRDefault="00D57BAD" w:rsidP="00D57BAD">
      <w:pPr>
        <w:pStyle w:val="NormalWeb"/>
        <w:rPr>
          <w:b/>
          <w:color w:val="333333"/>
          <w:sz w:val="20"/>
          <w:szCs w:val="20"/>
        </w:rPr>
      </w:pPr>
      <w:r w:rsidRPr="005852B2">
        <w:rPr>
          <w:color w:val="333333"/>
          <w:sz w:val="20"/>
          <w:szCs w:val="20"/>
        </w:rPr>
        <w:t>Consumer Electronics, Blank Optical Media, IT &amp; Memory Products</w:t>
      </w:r>
    </w:p>
    <w:p w:rsidR="00D57BAD" w:rsidRPr="005852B2" w:rsidRDefault="00D57BAD" w:rsidP="00D57BAD">
      <w:pPr>
        <w:pStyle w:val="NormalWeb"/>
        <w:rPr>
          <w:b/>
          <w:color w:val="333333"/>
          <w:sz w:val="20"/>
          <w:szCs w:val="20"/>
        </w:rPr>
      </w:pPr>
      <w:r w:rsidRPr="005852B2">
        <w:rPr>
          <w:b/>
          <w:color w:val="333333"/>
          <w:sz w:val="20"/>
          <w:szCs w:val="20"/>
        </w:rPr>
        <w:t>Key responsibilities -</w:t>
      </w:r>
    </w:p>
    <w:p w:rsidR="00D57BAD" w:rsidRPr="005852B2" w:rsidRDefault="00D57BAD" w:rsidP="00D57BAD">
      <w:pPr>
        <w:numPr>
          <w:ilvl w:val="0"/>
          <w:numId w:val="31"/>
        </w:numPr>
        <w:spacing w:after="100" w:afterAutospacing="1"/>
        <w:jc w:val="both"/>
        <w:rPr>
          <w:rFonts w:ascii="Times New Roman" w:hAnsi="Times New Roman"/>
          <w:color w:val="333333"/>
          <w:sz w:val="20"/>
        </w:rPr>
      </w:pPr>
      <w:r w:rsidRPr="005852B2">
        <w:rPr>
          <w:rFonts w:ascii="Times New Roman" w:hAnsi="Times New Roman"/>
          <w:color w:val="333333"/>
          <w:sz w:val="20"/>
        </w:rPr>
        <w:t>Mainline advertising for the Moser Baer brand in Print, Television, Digital &amp; Radio, liaising with the Creative &amp; Media agencies.</w:t>
      </w:r>
    </w:p>
    <w:p w:rsidR="00D57BAD" w:rsidRPr="005852B2" w:rsidRDefault="00D57BAD" w:rsidP="00D57BAD">
      <w:pPr>
        <w:numPr>
          <w:ilvl w:val="0"/>
          <w:numId w:val="31"/>
        </w:numPr>
        <w:spacing w:after="100" w:afterAutospacing="1"/>
        <w:jc w:val="both"/>
        <w:rPr>
          <w:rFonts w:ascii="Times New Roman" w:hAnsi="Times New Roman"/>
          <w:color w:val="333333"/>
          <w:sz w:val="20"/>
        </w:rPr>
      </w:pPr>
      <w:r w:rsidRPr="005852B2">
        <w:rPr>
          <w:rFonts w:ascii="Times New Roman" w:hAnsi="Times New Roman"/>
          <w:color w:val="333333"/>
          <w:sz w:val="20"/>
        </w:rPr>
        <w:t>Develop &amp; run Strategic programs for Market expansion and acquiring customers’ database.</w:t>
      </w:r>
    </w:p>
    <w:p w:rsidR="00D57BAD" w:rsidRPr="005852B2" w:rsidRDefault="00D57BAD" w:rsidP="00D57BAD">
      <w:pPr>
        <w:numPr>
          <w:ilvl w:val="0"/>
          <w:numId w:val="31"/>
        </w:numPr>
        <w:spacing w:after="100" w:afterAutospacing="1"/>
        <w:jc w:val="both"/>
        <w:rPr>
          <w:rFonts w:ascii="Times New Roman" w:hAnsi="Times New Roman"/>
          <w:color w:val="333333"/>
          <w:sz w:val="20"/>
        </w:rPr>
      </w:pPr>
      <w:r w:rsidRPr="005852B2">
        <w:rPr>
          <w:rFonts w:ascii="Times New Roman" w:hAnsi="Times New Roman"/>
          <w:color w:val="333333"/>
          <w:sz w:val="20"/>
        </w:rPr>
        <w:t>Generate Consumer Insights &amp; Track Brand Health using Research on Brand, Products &amp; Market Size &amp; support critical business decisions.</w:t>
      </w:r>
    </w:p>
    <w:p w:rsidR="00D57BAD" w:rsidRPr="005852B2" w:rsidRDefault="00D57BAD" w:rsidP="00D57BAD">
      <w:pPr>
        <w:numPr>
          <w:ilvl w:val="0"/>
          <w:numId w:val="31"/>
        </w:numPr>
        <w:spacing w:after="100" w:afterAutospacing="1"/>
        <w:jc w:val="both"/>
        <w:rPr>
          <w:rFonts w:ascii="Times New Roman" w:hAnsi="Times New Roman"/>
          <w:color w:val="333333"/>
          <w:sz w:val="20"/>
        </w:rPr>
      </w:pPr>
      <w:r w:rsidRPr="005852B2">
        <w:rPr>
          <w:rFonts w:ascii="Times New Roman" w:hAnsi="Times New Roman"/>
          <w:color w:val="333333"/>
          <w:sz w:val="20"/>
        </w:rPr>
        <w:t>Product Launch events &amp; Stakeholder Meets in India &amp; International locations - GOA, DUBAI, SHANGHAI, TASHKENT,  MACAU &amp; Singapore..</w:t>
      </w:r>
    </w:p>
    <w:p w:rsidR="00D57BAD" w:rsidRPr="005852B2" w:rsidRDefault="00D57BAD" w:rsidP="00D57BAD">
      <w:pPr>
        <w:numPr>
          <w:ilvl w:val="0"/>
          <w:numId w:val="31"/>
        </w:numPr>
        <w:spacing w:after="100" w:afterAutospacing="1"/>
        <w:jc w:val="both"/>
        <w:rPr>
          <w:rFonts w:ascii="Times New Roman" w:hAnsi="Times New Roman"/>
          <w:color w:val="333333"/>
          <w:sz w:val="20"/>
        </w:rPr>
      </w:pPr>
      <w:r w:rsidRPr="005852B2">
        <w:rPr>
          <w:rFonts w:ascii="Times New Roman" w:hAnsi="Times New Roman"/>
          <w:color w:val="333333"/>
          <w:sz w:val="20"/>
        </w:rPr>
        <w:t xml:space="preserve">Developed Layout &amp; Designs of Moser Baer Exclusive showrooms “Moser Baer Ultra life” across different locations in the country. </w:t>
      </w:r>
    </w:p>
    <w:p w:rsidR="00D57BAD" w:rsidRPr="005852B2" w:rsidRDefault="00D57BAD" w:rsidP="00D57BAD">
      <w:pPr>
        <w:numPr>
          <w:ilvl w:val="0"/>
          <w:numId w:val="31"/>
        </w:numPr>
        <w:spacing w:after="100" w:afterAutospacing="1"/>
        <w:jc w:val="both"/>
        <w:rPr>
          <w:rFonts w:ascii="Times New Roman" w:hAnsi="Times New Roman"/>
          <w:color w:val="333333"/>
          <w:sz w:val="20"/>
        </w:rPr>
      </w:pPr>
      <w:r w:rsidRPr="005852B2">
        <w:rPr>
          <w:rFonts w:ascii="Times New Roman" w:hAnsi="Times New Roman"/>
          <w:color w:val="333333"/>
          <w:sz w:val="20"/>
        </w:rPr>
        <w:t>Run Promotions to drive footfalls and sale at the Brand Showrooms &amp; the E-Commerce portal.</w:t>
      </w:r>
    </w:p>
    <w:p w:rsidR="00D57BAD" w:rsidRPr="005852B2" w:rsidRDefault="00D57BAD" w:rsidP="00D57BAD">
      <w:pPr>
        <w:numPr>
          <w:ilvl w:val="0"/>
          <w:numId w:val="31"/>
        </w:numPr>
        <w:spacing w:after="100" w:afterAutospacing="1"/>
        <w:rPr>
          <w:rFonts w:ascii="Times New Roman" w:hAnsi="Times New Roman"/>
          <w:color w:val="333333"/>
          <w:sz w:val="20"/>
        </w:rPr>
      </w:pPr>
      <w:r w:rsidRPr="005852B2">
        <w:rPr>
          <w:rFonts w:ascii="Times New Roman" w:hAnsi="Times New Roman"/>
          <w:color w:val="333333"/>
          <w:sz w:val="20"/>
        </w:rPr>
        <w:t>Product PR - Product Reviews and Press releases.</w:t>
      </w:r>
    </w:p>
    <w:p w:rsidR="00D57BAD" w:rsidRDefault="00D57BAD" w:rsidP="00D57BAD">
      <w:pPr>
        <w:numPr>
          <w:ilvl w:val="0"/>
          <w:numId w:val="31"/>
        </w:numPr>
        <w:spacing w:after="100" w:afterAutospacing="1"/>
        <w:jc w:val="both"/>
        <w:rPr>
          <w:rFonts w:ascii="Times New Roman" w:hAnsi="Times New Roman"/>
          <w:color w:val="333333"/>
          <w:sz w:val="20"/>
        </w:rPr>
      </w:pPr>
      <w:r w:rsidRPr="005852B2">
        <w:rPr>
          <w:rFonts w:ascii="Times New Roman" w:hAnsi="Times New Roman"/>
          <w:color w:val="333333"/>
          <w:sz w:val="20"/>
        </w:rPr>
        <w:t>Development of the Product design &amp; packaging</w:t>
      </w:r>
    </w:p>
    <w:p w:rsidR="0016657A" w:rsidRDefault="0016657A" w:rsidP="0016657A">
      <w:pPr>
        <w:spacing w:after="100" w:afterAutospacing="1"/>
        <w:jc w:val="both"/>
        <w:rPr>
          <w:rFonts w:ascii="Times New Roman" w:hAnsi="Times New Roman"/>
          <w:color w:val="333333"/>
          <w:sz w:val="20"/>
        </w:rPr>
      </w:pPr>
    </w:p>
    <w:p w:rsidR="0016657A" w:rsidRDefault="0016657A" w:rsidP="0016657A">
      <w:pPr>
        <w:spacing w:after="100" w:afterAutospacing="1"/>
        <w:jc w:val="both"/>
        <w:rPr>
          <w:rFonts w:ascii="Times New Roman" w:hAnsi="Times New Roman"/>
          <w:color w:val="333333"/>
          <w:sz w:val="20"/>
        </w:rPr>
      </w:pPr>
    </w:p>
    <w:p w:rsidR="0016657A" w:rsidRDefault="0016657A" w:rsidP="0016657A">
      <w:pPr>
        <w:spacing w:after="100" w:afterAutospacing="1"/>
        <w:jc w:val="both"/>
        <w:rPr>
          <w:rFonts w:ascii="Times New Roman" w:hAnsi="Times New Roman"/>
          <w:color w:val="333333"/>
          <w:sz w:val="20"/>
        </w:rPr>
      </w:pPr>
    </w:p>
    <w:p w:rsidR="0016657A" w:rsidRDefault="0016657A" w:rsidP="0016657A">
      <w:pPr>
        <w:spacing w:after="100" w:afterAutospacing="1"/>
        <w:jc w:val="both"/>
        <w:rPr>
          <w:rFonts w:ascii="Times New Roman" w:hAnsi="Times New Roman"/>
          <w:color w:val="333333"/>
          <w:sz w:val="20"/>
        </w:rPr>
      </w:pPr>
    </w:p>
    <w:p w:rsidR="0016657A" w:rsidRPr="005852B2" w:rsidRDefault="0016657A" w:rsidP="0016657A">
      <w:pPr>
        <w:spacing w:after="100" w:afterAutospacing="1"/>
        <w:jc w:val="both"/>
        <w:rPr>
          <w:rFonts w:ascii="Times New Roman" w:hAnsi="Times New Roman"/>
          <w:color w:val="333333"/>
          <w:sz w:val="20"/>
        </w:rPr>
      </w:pPr>
    </w:p>
    <w:p w:rsidR="00D57BAD" w:rsidRPr="005852B2" w:rsidRDefault="00D57BAD" w:rsidP="00D57BAD">
      <w:pPr>
        <w:spacing w:after="100" w:afterAutospacing="1"/>
        <w:rPr>
          <w:rFonts w:ascii="Times New Roman" w:hAnsi="Times New Roman"/>
          <w:color w:val="333333"/>
          <w:sz w:val="20"/>
        </w:rPr>
      </w:pPr>
      <w:r w:rsidRPr="005852B2">
        <w:rPr>
          <w:rFonts w:ascii="Times New Roman" w:hAnsi="Times New Roman"/>
          <w:b/>
          <w:color w:val="333333"/>
          <w:sz w:val="20"/>
        </w:rPr>
        <w:lastRenderedPageBreak/>
        <w:t>Key Achievements –</w:t>
      </w:r>
    </w:p>
    <w:p w:rsidR="00D57BAD" w:rsidRPr="005852B2" w:rsidRDefault="00D57BAD" w:rsidP="00D57BAD">
      <w:pPr>
        <w:numPr>
          <w:ilvl w:val="0"/>
          <w:numId w:val="32"/>
        </w:numPr>
        <w:spacing w:after="100" w:afterAutospacing="1"/>
        <w:jc w:val="both"/>
        <w:rPr>
          <w:rFonts w:ascii="Times New Roman" w:hAnsi="Times New Roman"/>
          <w:b/>
          <w:color w:val="333333"/>
          <w:sz w:val="20"/>
        </w:rPr>
      </w:pPr>
      <w:r w:rsidRPr="005852B2">
        <w:rPr>
          <w:rFonts w:ascii="Times New Roman" w:hAnsi="Times New Roman"/>
          <w:color w:val="333333"/>
          <w:sz w:val="20"/>
        </w:rPr>
        <w:t xml:space="preserve">Launched LCD TVs for the Brand through a differentiated positioning </w:t>
      </w:r>
      <w:r w:rsidR="0016657A">
        <w:rPr>
          <w:rFonts w:ascii="Times New Roman" w:hAnsi="Times New Roman"/>
          <w:color w:val="333333"/>
          <w:sz w:val="20"/>
        </w:rPr>
        <w:t>supported by a</w:t>
      </w:r>
      <w:r w:rsidRPr="005852B2">
        <w:rPr>
          <w:rFonts w:ascii="Times New Roman" w:hAnsi="Times New Roman"/>
          <w:color w:val="333333"/>
          <w:sz w:val="20"/>
        </w:rPr>
        <w:t xml:space="preserve"> Mass Media Campaign that led us to stand out in a category cluttered by huge spends from established players. The LCD TV commercial </w:t>
      </w:r>
      <w:r w:rsidRPr="005852B2">
        <w:rPr>
          <w:rFonts w:ascii="Times New Roman" w:hAnsi="Times New Roman"/>
          <w:b/>
          <w:color w:val="333333"/>
          <w:sz w:val="20"/>
        </w:rPr>
        <w:t>won a bronze in Goa festival for special visual effects</w:t>
      </w:r>
      <w:r w:rsidRPr="005852B2">
        <w:rPr>
          <w:rFonts w:ascii="Times New Roman" w:hAnsi="Times New Roman"/>
          <w:color w:val="333333"/>
          <w:sz w:val="20"/>
        </w:rPr>
        <w:t xml:space="preserve">. </w:t>
      </w:r>
    </w:p>
    <w:p w:rsidR="00D57BAD" w:rsidRPr="005852B2" w:rsidRDefault="00D57BAD" w:rsidP="00D57BAD">
      <w:pPr>
        <w:numPr>
          <w:ilvl w:val="0"/>
          <w:numId w:val="32"/>
        </w:numPr>
        <w:spacing w:after="100" w:afterAutospacing="1"/>
        <w:jc w:val="both"/>
        <w:rPr>
          <w:rFonts w:ascii="Times New Roman" w:hAnsi="Times New Roman"/>
          <w:b/>
          <w:color w:val="333333"/>
          <w:sz w:val="20"/>
        </w:rPr>
      </w:pPr>
      <w:r w:rsidRPr="005852B2">
        <w:rPr>
          <w:rFonts w:ascii="Times New Roman" w:hAnsi="Times New Roman"/>
          <w:b/>
          <w:color w:val="333333"/>
          <w:sz w:val="20"/>
        </w:rPr>
        <w:t xml:space="preserve">Set up the e-commerce business for </w:t>
      </w:r>
      <w:proofErr w:type="spellStart"/>
      <w:r w:rsidRPr="005852B2">
        <w:rPr>
          <w:rFonts w:ascii="Times New Roman" w:hAnsi="Times New Roman"/>
          <w:b/>
          <w:color w:val="333333"/>
          <w:sz w:val="20"/>
        </w:rPr>
        <w:t>MoserBaer</w:t>
      </w:r>
      <w:proofErr w:type="spellEnd"/>
      <w:r w:rsidRPr="005852B2">
        <w:rPr>
          <w:rFonts w:ascii="Times New Roman" w:hAnsi="Times New Roman"/>
          <w:b/>
          <w:color w:val="333333"/>
          <w:sz w:val="20"/>
        </w:rPr>
        <w:t xml:space="preserve">, a complete new channel, </w:t>
      </w:r>
      <w:r w:rsidRPr="005852B2">
        <w:rPr>
          <w:rFonts w:ascii="Times New Roman" w:hAnsi="Times New Roman"/>
          <w:color w:val="333333"/>
          <w:sz w:val="20"/>
        </w:rPr>
        <w:t xml:space="preserve">promoting sales through company portal &amp; alliances with </w:t>
      </w:r>
      <w:proofErr w:type="spellStart"/>
      <w:r w:rsidRPr="005852B2">
        <w:rPr>
          <w:rFonts w:ascii="Times New Roman" w:hAnsi="Times New Roman"/>
          <w:color w:val="333333"/>
          <w:sz w:val="20"/>
        </w:rPr>
        <w:t>FlipKart</w:t>
      </w:r>
      <w:proofErr w:type="spellEnd"/>
      <w:r w:rsidRPr="005852B2">
        <w:rPr>
          <w:rFonts w:ascii="Times New Roman" w:hAnsi="Times New Roman"/>
          <w:color w:val="333333"/>
          <w:sz w:val="20"/>
        </w:rPr>
        <w:t xml:space="preserve">, </w:t>
      </w:r>
      <w:proofErr w:type="spellStart"/>
      <w:r w:rsidRPr="005852B2">
        <w:rPr>
          <w:rFonts w:ascii="Times New Roman" w:hAnsi="Times New Roman"/>
          <w:color w:val="333333"/>
          <w:sz w:val="20"/>
        </w:rPr>
        <w:t>Snapdeal</w:t>
      </w:r>
      <w:proofErr w:type="spellEnd"/>
      <w:r w:rsidRPr="005852B2">
        <w:rPr>
          <w:rFonts w:ascii="Times New Roman" w:hAnsi="Times New Roman"/>
          <w:color w:val="333333"/>
          <w:sz w:val="20"/>
        </w:rPr>
        <w:t>, E-bay</w:t>
      </w:r>
      <w:r>
        <w:rPr>
          <w:rFonts w:ascii="Times New Roman" w:hAnsi="Times New Roman"/>
          <w:color w:val="333333"/>
          <w:sz w:val="20"/>
        </w:rPr>
        <w:t xml:space="preserve"> etc,</w:t>
      </w:r>
      <w:r w:rsidRPr="005852B2">
        <w:rPr>
          <w:rFonts w:ascii="Times New Roman" w:hAnsi="Times New Roman"/>
          <w:color w:val="333333"/>
          <w:sz w:val="20"/>
        </w:rPr>
        <w:t xml:space="preserve"> adding an a</w:t>
      </w:r>
      <w:r>
        <w:rPr>
          <w:rFonts w:ascii="Times New Roman" w:hAnsi="Times New Roman"/>
          <w:color w:val="333333"/>
          <w:sz w:val="20"/>
        </w:rPr>
        <w:t xml:space="preserve">dditional pool of INR </w:t>
      </w:r>
      <w:proofErr w:type="gramStart"/>
      <w:r>
        <w:rPr>
          <w:rFonts w:ascii="Times New Roman" w:hAnsi="Times New Roman"/>
          <w:color w:val="333333"/>
          <w:sz w:val="20"/>
        </w:rPr>
        <w:t>36  million</w:t>
      </w:r>
      <w:proofErr w:type="gramEnd"/>
      <w:r>
        <w:rPr>
          <w:rFonts w:ascii="Times New Roman" w:hAnsi="Times New Roman"/>
          <w:color w:val="333333"/>
          <w:sz w:val="20"/>
        </w:rPr>
        <w:t xml:space="preserve"> annually</w:t>
      </w:r>
      <w:r w:rsidRPr="005852B2">
        <w:rPr>
          <w:rFonts w:ascii="Times New Roman" w:hAnsi="Times New Roman"/>
          <w:color w:val="333333"/>
          <w:sz w:val="20"/>
        </w:rPr>
        <w:t xml:space="preserve"> to the sales turnover. </w:t>
      </w:r>
    </w:p>
    <w:p w:rsidR="00D57BAD" w:rsidRPr="005852B2" w:rsidRDefault="00D57BAD" w:rsidP="00D57BAD">
      <w:pPr>
        <w:numPr>
          <w:ilvl w:val="0"/>
          <w:numId w:val="32"/>
        </w:numPr>
        <w:spacing w:after="100" w:afterAutospacing="1"/>
        <w:jc w:val="both"/>
        <w:rPr>
          <w:rFonts w:ascii="Times New Roman" w:hAnsi="Times New Roman"/>
          <w:color w:val="333333"/>
          <w:sz w:val="20"/>
        </w:rPr>
      </w:pPr>
      <w:r w:rsidRPr="005852B2">
        <w:rPr>
          <w:rFonts w:ascii="Times New Roman" w:hAnsi="Times New Roman"/>
          <w:color w:val="333333"/>
          <w:sz w:val="20"/>
        </w:rPr>
        <w:t>Develop</w:t>
      </w:r>
      <w:r>
        <w:rPr>
          <w:rFonts w:ascii="Times New Roman" w:hAnsi="Times New Roman"/>
          <w:color w:val="333333"/>
          <w:sz w:val="20"/>
        </w:rPr>
        <w:t xml:space="preserve">ed a database of 10 million </w:t>
      </w:r>
      <w:r w:rsidRPr="005852B2">
        <w:rPr>
          <w:rFonts w:ascii="Times New Roman" w:hAnsi="Times New Roman"/>
          <w:color w:val="333333"/>
          <w:sz w:val="20"/>
        </w:rPr>
        <w:t xml:space="preserve">customers </w:t>
      </w:r>
      <w:r>
        <w:rPr>
          <w:rFonts w:ascii="Times New Roman" w:hAnsi="Times New Roman"/>
          <w:color w:val="333333"/>
          <w:sz w:val="20"/>
        </w:rPr>
        <w:t>for Database Marketing.</w:t>
      </w:r>
    </w:p>
    <w:p w:rsidR="00D57BAD" w:rsidRPr="005852B2" w:rsidRDefault="00D57BAD" w:rsidP="00D57BAD">
      <w:pPr>
        <w:numPr>
          <w:ilvl w:val="0"/>
          <w:numId w:val="32"/>
        </w:numPr>
        <w:spacing w:after="100" w:afterAutospacing="1"/>
        <w:jc w:val="both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 xml:space="preserve">30 city </w:t>
      </w:r>
      <w:r w:rsidRPr="005852B2">
        <w:rPr>
          <w:rFonts w:ascii="Times New Roman" w:hAnsi="Times New Roman"/>
          <w:color w:val="333333"/>
          <w:sz w:val="20"/>
        </w:rPr>
        <w:t>road shows and events</w:t>
      </w:r>
      <w:r>
        <w:rPr>
          <w:rFonts w:ascii="Times New Roman" w:hAnsi="Times New Roman"/>
          <w:color w:val="333333"/>
          <w:sz w:val="20"/>
        </w:rPr>
        <w:t xml:space="preserve"> for the launch of a new brand – Moser Baer Platinum DVDs, resulted in increase in sales by 33% in 6 months.</w:t>
      </w:r>
    </w:p>
    <w:p w:rsidR="00D57BAD" w:rsidRDefault="00D57BAD" w:rsidP="00D57BAD">
      <w:pPr>
        <w:pStyle w:val="NormalWeb"/>
        <w:spacing w:line="288" w:lineRule="atLeast"/>
        <w:rPr>
          <w:b/>
          <w:color w:val="333333"/>
          <w:sz w:val="20"/>
          <w:szCs w:val="20"/>
        </w:rPr>
      </w:pPr>
    </w:p>
    <w:p w:rsidR="00D57BAD" w:rsidRPr="00AB3C0C" w:rsidRDefault="00D57BAD" w:rsidP="00D57BAD">
      <w:pPr>
        <w:pStyle w:val="NormalWeb"/>
        <w:spacing w:line="288" w:lineRule="atLeast"/>
        <w:rPr>
          <w:b/>
          <w:sz w:val="20"/>
          <w:szCs w:val="20"/>
        </w:rPr>
      </w:pPr>
      <w:r w:rsidRPr="00AB3C0C">
        <w:rPr>
          <w:b/>
          <w:color w:val="333333"/>
          <w:sz w:val="20"/>
          <w:szCs w:val="20"/>
        </w:rPr>
        <w:t>Manager – Marketing Operations                                                                                                                                 ABN AMRO Bank (</w:t>
      </w:r>
      <w:r w:rsidRPr="00AB3C0C">
        <w:rPr>
          <w:b/>
          <w:sz w:val="20"/>
          <w:szCs w:val="20"/>
        </w:rPr>
        <w:t>Apr 06 – Nov 07)</w:t>
      </w:r>
    </w:p>
    <w:p w:rsidR="00D57BAD" w:rsidRPr="00E82094" w:rsidRDefault="00D57BAD" w:rsidP="00D57BAD">
      <w:pPr>
        <w:pStyle w:val="NormalWeb"/>
        <w:spacing w:line="288" w:lineRule="atLeast"/>
        <w:rPr>
          <w:b/>
          <w:sz w:val="20"/>
          <w:szCs w:val="20"/>
        </w:rPr>
      </w:pPr>
      <w:r w:rsidRPr="000C06AE">
        <w:rPr>
          <w:b/>
          <w:sz w:val="20"/>
          <w:szCs w:val="20"/>
        </w:rPr>
        <w:t xml:space="preserve">Key responsibility </w:t>
      </w:r>
    </w:p>
    <w:p w:rsidR="00D57BAD" w:rsidRPr="000C06AE" w:rsidRDefault="00D57BAD" w:rsidP="007F2DAE">
      <w:pPr>
        <w:pStyle w:val="NormalWeb"/>
        <w:numPr>
          <w:ilvl w:val="0"/>
          <w:numId w:val="33"/>
        </w:numPr>
        <w:spacing w:line="288" w:lineRule="atLeas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Execution of Marketing Programs targeted at the Debit &amp; Credit Card customers.</w:t>
      </w:r>
    </w:p>
    <w:p w:rsidR="00485C08" w:rsidRPr="00485C08" w:rsidRDefault="00D57BAD" w:rsidP="007F2DAE">
      <w:pPr>
        <w:pStyle w:val="NormalWeb"/>
        <w:numPr>
          <w:ilvl w:val="0"/>
          <w:numId w:val="33"/>
        </w:numPr>
        <w:spacing w:line="288" w:lineRule="atLeast"/>
        <w:rPr>
          <w:color w:val="333333"/>
          <w:sz w:val="20"/>
          <w:szCs w:val="20"/>
        </w:rPr>
      </w:pPr>
      <w:r>
        <w:rPr>
          <w:sz w:val="20"/>
          <w:szCs w:val="20"/>
        </w:rPr>
        <w:t xml:space="preserve">Executed the ‘FLY FOR FREE” consumer promotion for all the Bank’s Card customers end to end, right from communication </w:t>
      </w:r>
      <w:r w:rsidRPr="005852B2">
        <w:rPr>
          <w:sz w:val="20"/>
          <w:szCs w:val="20"/>
        </w:rPr>
        <w:t>to the final delivery of the offer to the customers.</w:t>
      </w:r>
      <w:r w:rsidRPr="005852B2">
        <w:rPr>
          <w:b/>
          <w:bCs/>
          <w:color w:val="333333"/>
          <w:sz w:val="20"/>
          <w:szCs w:val="20"/>
        </w:rPr>
        <w:t xml:space="preserve">   </w:t>
      </w:r>
    </w:p>
    <w:p w:rsidR="00D57BAD" w:rsidRPr="00430EB7" w:rsidRDefault="00D57BAD" w:rsidP="00485C08">
      <w:pPr>
        <w:pStyle w:val="NormalWeb"/>
        <w:spacing w:line="288" w:lineRule="atLeast"/>
        <w:ind w:left="720"/>
        <w:rPr>
          <w:color w:val="333333"/>
          <w:sz w:val="20"/>
          <w:szCs w:val="20"/>
        </w:rPr>
      </w:pPr>
      <w:r w:rsidRPr="005852B2">
        <w:rPr>
          <w:b/>
          <w:bCs/>
          <w:color w:val="333333"/>
          <w:sz w:val="20"/>
          <w:szCs w:val="20"/>
        </w:rPr>
        <w:t xml:space="preserve">  </w:t>
      </w:r>
    </w:p>
    <w:p w:rsidR="00D57BAD" w:rsidRPr="00D57BAD" w:rsidRDefault="00D57BAD" w:rsidP="00D57BAD">
      <w:pPr>
        <w:spacing w:line="288" w:lineRule="atLeast"/>
        <w:rPr>
          <w:rFonts w:ascii="Times New Roman" w:hAnsi="Times New Roman"/>
          <w:b/>
          <w:color w:val="333333"/>
          <w:sz w:val="20"/>
        </w:rPr>
      </w:pPr>
      <w:r w:rsidRPr="00D57BAD">
        <w:rPr>
          <w:rFonts w:ascii="Times New Roman" w:hAnsi="Times New Roman"/>
          <w:b/>
          <w:color w:val="333333"/>
          <w:sz w:val="20"/>
        </w:rPr>
        <w:t>Assistant Brand Manager</w:t>
      </w:r>
    </w:p>
    <w:p w:rsidR="00D57BAD" w:rsidRPr="00D57BAD" w:rsidRDefault="00D57BAD" w:rsidP="00D57BAD">
      <w:pPr>
        <w:spacing w:line="288" w:lineRule="atLeast"/>
        <w:rPr>
          <w:rFonts w:ascii="Times New Roman" w:hAnsi="Times New Roman"/>
          <w:b/>
          <w:color w:val="333333"/>
          <w:sz w:val="20"/>
        </w:rPr>
      </w:pPr>
      <w:r w:rsidRPr="00D57BAD">
        <w:rPr>
          <w:rFonts w:ascii="Times New Roman" w:hAnsi="Times New Roman"/>
          <w:b/>
          <w:color w:val="333333"/>
          <w:sz w:val="20"/>
        </w:rPr>
        <w:t>ICICI Bank (June 05- Dec 05)</w:t>
      </w:r>
    </w:p>
    <w:p w:rsidR="00D57BAD" w:rsidRPr="00D57BAD" w:rsidRDefault="00D57BAD" w:rsidP="00D57BAD">
      <w:pPr>
        <w:spacing w:line="288" w:lineRule="atLeast"/>
        <w:rPr>
          <w:rFonts w:ascii="Times New Roman" w:hAnsi="Times New Roman"/>
          <w:b/>
          <w:color w:val="333333"/>
          <w:sz w:val="20"/>
        </w:rPr>
      </w:pPr>
      <w:r w:rsidRPr="00D57BAD">
        <w:rPr>
          <w:rFonts w:ascii="Times New Roman" w:hAnsi="Times New Roman"/>
          <w:b/>
          <w:color w:val="333333"/>
          <w:sz w:val="20"/>
        </w:rPr>
        <w:t>RAPG Group-</w:t>
      </w:r>
      <w:r w:rsidRPr="00D57BAD">
        <w:rPr>
          <w:rFonts w:ascii="Times New Roman" w:hAnsi="Times New Roman"/>
          <w:color w:val="333333"/>
          <w:sz w:val="20"/>
        </w:rPr>
        <w:t xml:space="preserve"> Credit &amp; Debit cards. </w:t>
      </w:r>
    </w:p>
    <w:p w:rsidR="00D57BAD" w:rsidRPr="005852B2" w:rsidRDefault="00D57BAD" w:rsidP="00D57BAD">
      <w:pPr>
        <w:pStyle w:val="NormalWeb"/>
        <w:spacing w:line="40" w:lineRule="atLeast"/>
        <w:ind w:left="418"/>
        <w:rPr>
          <w:color w:val="333333"/>
          <w:sz w:val="20"/>
          <w:szCs w:val="20"/>
        </w:rPr>
      </w:pPr>
      <w:r w:rsidRPr="005852B2">
        <w:rPr>
          <w:b/>
          <w:bCs/>
          <w:color w:val="333333"/>
          <w:sz w:val="20"/>
          <w:szCs w:val="20"/>
        </w:rPr>
        <w:t>Key responsibilities -</w:t>
      </w:r>
    </w:p>
    <w:p w:rsidR="00D57BAD" w:rsidRPr="007F2DAE" w:rsidRDefault="00D57BAD" w:rsidP="007F2DAE">
      <w:pPr>
        <w:pStyle w:val="NormalWeb"/>
        <w:numPr>
          <w:ilvl w:val="0"/>
          <w:numId w:val="34"/>
        </w:numPr>
        <w:spacing w:line="40" w:lineRule="atLeast"/>
        <w:rPr>
          <w:color w:val="333333"/>
          <w:sz w:val="20"/>
          <w:szCs w:val="20"/>
        </w:rPr>
      </w:pPr>
      <w:r w:rsidRPr="007F2DAE">
        <w:rPr>
          <w:color w:val="333333"/>
          <w:sz w:val="20"/>
          <w:szCs w:val="20"/>
        </w:rPr>
        <w:t>Creative and Media plan for Print &amp; Television advertising for the credit &amp; debit cards in close liaison with creative &amp; the media agency.</w:t>
      </w:r>
    </w:p>
    <w:p w:rsidR="00D57BAD" w:rsidRPr="005852B2" w:rsidRDefault="00D57BAD" w:rsidP="007F2DAE">
      <w:pPr>
        <w:pStyle w:val="NormalWeb"/>
        <w:numPr>
          <w:ilvl w:val="0"/>
          <w:numId w:val="34"/>
        </w:numPr>
        <w:spacing w:line="40" w:lineRule="atLeast"/>
        <w:rPr>
          <w:color w:val="333333"/>
          <w:sz w:val="20"/>
          <w:szCs w:val="20"/>
        </w:rPr>
      </w:pPr>
      <w:r w:rsidRPr="007F2DAE">
        <w:rPr>
          <w:color w:val="333333"/>
          <w:sz w:val="20"/>
          <w:szCs w:val="20"/>
        </w:rPr>
        <w:t>Launch of Value Added</w:t>
      </w:r>
      <w:r w:rsidRPr="005852B2">
        <w:rPr>
          <w:color w:val="333333"/>
          <w:sz w:val="20"/>
          <w:szCs w:val="20"/>
        </w:rPr>
        <w:t xml:space="preserve"> cards like Travel card, Kingfisher card &amp; golf card. These cards were launched through TV advertising and launch events.</w:t>
      </w:r>
    </w:p>
    <w:p w:rsidR="00D57BAD" w:rsidRPr="005852B2" w:rsidRDefault="00D57BAD" w:rsidP="007F2DAE">
      <w:pPr>
        <w:pStyle w:val="NormalWeb"/>
        <w:numPr>
          <w:ilvl w:val="0"/>
          <w:numId w:val="34"/>
        </w:numPr>
        <w:spacing w:line="40" w:lineRule="atLeast"/>
        <w:rPr>
          <w:color w:val="333333"/>
          <w:sz w:val="20"/>
          <w:szCs w:val="20"/>
        </w:rPr>
      </w:pPr>
      <w:r w:rsidRPr="005852B2">
        <w:rPr>
          <w:color w:val="333333"/>
          <w:sz w:val="20"/>
          <w:szCs w:val="20"/>
        </w:rPr>
        <w:t>Commissioned Brand Track studies on a quarterly basis along with qualitative studies on Consumer insights</w:t>
      </w:r>
      <w:r>
        <w:rPr>
          <w:color w:val="333333"/>
          <w:sz w:val="20"/>
          <w:szCs w:val="20"/>
        </w:rPr>
        <w:t>, Product Concepts</w:t>
      </w:r>
      <w:r w:rsidRPr="005852B2">
        <w:rPr>
          <w:color w:val="333333"/>
          <w:sz w:val="20"/>
          <w:szCs w:val="20"/>
        </w:rPr>
        <w:t xml:space="preserve"> and Card Usage patterns.</w:t>
      </w:r>
    </w:p>
    <w:p w:rsidR="00D57BAD" w:rsidRDefault="00D57BAD" w:rsidP="007F2DAE">
      <w:pPr>
        <w:pStyle w:val="NormalWeb"/>
        <w:numPr>
          <w:ilvl w:val="0"/>
          <w:numId w:val="34"/>
        </w:numPr>
        <w:spacing w:line="40" w:lineRule="atLeast"/>
        <w:rPr>
          <w:color w:val="333333"/>
          <w:sz w:val="20"/>
          <w:szCs w:val="20"/>
        </w:rPr>
      </w:pPr>
      <w:r w:rsidRPr="005852B2">
        <w:rPr>
          <w:color w:val="333333"/>
          <w:sz w:val="20"/>
          <w:szCs w:val="20"/>
        </w:rPr>
        <w:t xml:space="preserve">Launched the </w:t>
      </w:r>
      <w:r>
        <w:rPr>
          <w:b/>
          <w:i/>
          <w:color w:val="333333"/>
          <w:sz w:val="20"/>
          <w:szCs w:val="20"/>
        </w:rPr>
        <w:t>5% Cash B</w:t>
      </w:r>
      <w:r w:rsidRPr="005852B2">
        <w:rPr>
          <w:b/>
          <w:i/>
          <w:color w:val="333333"/>
          <w:sz w:val="20"/>
          <w:szCs w:val="20"/>
        </w:rPr>
        <w:t>ack campaign,</w:t>
      </w:r>
      <w:r w:rsidRPr="000F40E7">
        <w:rPr>
          <w:color w:val="333333"/>
          <w:sz w:val="20"/>
          <w:szCs w:val="20"/>
        </w:rPr>
        <w:t xml:space="preserve"> a consumer promotion </w:t>
      </w:r>
      <w:r w:rsidRPr="005852B2">
        <w:rPr>
          <w:color w:val="333333"/>
          <w:sz w:val="20"/>
          <w:szCs w:val="20"/>
        </w:rPr>
        <w:t>pioneered by ICICI bank in the industry. I handled the Television, Print &amp; outdoor advertising for the same.</w:t>
      </w:r>
    </w:p>
    <w:p w:rsidR="00D57BAD" w:rsidRPr="005852B2" w:rsidRDefault="00D57BAD" w:rsidP="007F2DAE">
      <w:pPr>
        <w:pStyle w:val="NormalWeb"/>
        <w:numPr>
          <w:ilvl w:val="0"/>
          <w:numId w:val="34"/>
        </w:numPr>
        <w:spacing w:line="40" w:lineRule="atLeas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Increase Brand Visibility through innovative Point of Sale Branding across all Merchant outlets</w:t>
      </w:r>
    </w:p>
    <w:p w:rsidR="00D57BAD" w:rsidRPr="005852B2" w:rsidRDefault="00D57BAD" w:rsidP="00D57BAD">
      <w:pPr>
        <w:spacing w:line="288" w:lineRule="atLeast"/>
        <w:rPr>
          <w:rFonts w:ascii="Times New Roman" w:hAnsi="Times New Roman"/>
          <w:b/>
          <w:bCs/>
          <w:color w:val="333333"/>
          <w:sz w:val="20"/>
        </w:rPr>
      </w:pPr>
    </w:p>
    <w:p w:rsidR="00D57BAD" w:rsidRDefault="00D57BAD" w:rsidP="00D57BAD">
      <w:pPr>
        <w:spacing w:line="288" w:lineRule="atLeast"/>
        <w:rPr>
          <w:rFonts w:ascii="Times New Roman" w:hAnsi="Times New Roman"/>
          <w:b/>
          <w:bCs/>
          <w:color w:val="333333"/>
          <w:sz w:val="20"/>
        </w:rPr>
      </w:pPr>
      <w:r>
        <w:rPr>
          <w:rFonts w:ascii="Times New Roman" w:hAnsi="Times New Roman"/>
          <w:b/>
          <w:bCs/>
          <w:color w:val="333333"/>
          <w:sz w:val="20"/>
        </w:rPr>
        <w:t>Brand Manager</w:t>
      </w:r>
    </w:p>
    <w:p w:rsidR="00D57BAD" w:rsidRDefault="00D57BAD" w:rsidP="00D57BAD">
      <w:pPr>
        <w:spacing w:line="288" w:lineRule="atLeast"/>
        <w:rPr>
          <w:rFonts w:ascii="Times New Roman" w:hAnsi="Times New Roman"/>
          <w:b/>
          <w:bCs/>
          <w:color w:val="333333"/>
          <w:sz w:val="20"/>
        </w:rPr>
      </w:pPr>
      <w:r>
        <w:rPr>
          <w:rFonts w:ascii="Times New Roman" w:hAnsi="Times New Roman"/>
          <w:b/>
          <w:bCs/>
          <w:color w:val="333333"/>
          <w:sz w:val="20"/>
        </w:rPr>
        <w:t>J.L. Morison India Ltd., NIVEA (May 03 – June 05)</w:t>
      </w:r>
    </w:p>
    <w:p w:rsidR="00485C08" w:rsidRPr="005852B2" w:rsidRDefault="00485C08" w:rsidP="00D57BAD">
      <w:pPr>
        <w:spacing w:line="288" w:lineRule="atLeast"/>
        <w:rPr>
          <w:rFonts w:ascii="Times New Roman" w:hAnsi="Times New Roman"/>
          <w:b/>
          <w:bCs/>
          <w:color w:val="333333"/>
          <w:sz w:val="20"/>
        </w:rPr>
      </w:pPr>
    </w:p>
    <w:p w:rsidR="00D57BAD" w:rsidRDefault="00D57BAD" w:rsidP="00D57BAD">
      <w:pPr>
        <w:spacing w:line="288" w:lineRule="atLeast"/>
        <w:ind w:left="420"/>
        <w:rPr>
          <w:rFonts w:ascii="Times New Roman" w:hAnsi="Times New Roman"/>
          <w:color w:val="333333"/>
          <w:sz w:val="20"/>
        </w:rPr>
      </w:pPr>
      <w:r w:rsidRPr="005852B2">
        <w:rPr>
          <w:rFonts w:ascii="Times New Roman" w:hAnsi="Times New Roman"/>
          <w:color w:val="333333"/>
          <w:sz w:val="20"/>
        </w:rPr>
        <w:t xml:space="preserve">I started my career in May 2003, with an FMCG company, </w:t>
      </w:r>
      <w:r w:rsidRPr="005852B2">
        <w:rPr>
          <w:rFonts w:ascii="Times New Roman" w:hAnsi="Times New Roman"/>
          <w:b/>
          <w:bCs/>
          <w:color w:val="333333"/>
          <w:sz w:val="20"/>
        </w:rPr>
        <w:t>J. L. Morison India ltd</w:t>
      </w:r>
      <w:r w:rsidRPr="005852B2">
        <w:rPr>
          <w:rFonts w:ascii="Times New Roman" w:hAnsi="Times New Roman"/>
          <w:color w:val="333333"/>
          <w:sz w:val="20"/>
        </w:rPr>
        <w:t xml:space="preserve">., on the brand </w:t>
      </w:r>
      <w:r w:rsidRPr="005852B2">
        <w:rPr>
          <w:rFonts w:ascii="Times New Roman" w:hAnsi="Times New Roman"/>
          <w:b/>
          <w:bCs/>
          <w:color w:val="333333"/>
          <w:sz w:val="20"/>
        </w:rPr>
        <w:t>NIVEA</w:t>
      </w:r>
      <w:r w:rsidRPr="005852B2">
        <w:rPr>
          <w:rFonts w:ascii="Times New Roman" w:hAnsi="Times New Roman"/>
          <w:color w:val="333333"/>
          <w:sz w:val="20"/>
        </w:rPr>
        <w:t xml:space="preserve"> </w:t>
      </w:r>
      <w:r w:rsidRPr="005852B2">
        <w:rPr>
          <w:rFonts w:ascii="Times New Roman" w:hAnsi="Times New Roman"/>
          <w:b/>
          <w:color w:val="333333"/>
          <w:sz w:val="20"/>
        </w:rPr>
        <w:t>and UDV range of Perfumes</w:t>
      </w:r>
      <w:r w:rsidRPr="005852B2">
        <w:rPr>
          <w:rFonts w:ascii="Times New Roman" w:hAnsi="Times New Roman"/>
          <w:color w:val="333333"/>
          <w:sz w:val="20"/>
        </w:rPr>
        <w:t>. Joined as a Management trainee, was given higher responsibilities, as the Key Accounts Manager &amp; than as the Brand Manager within the 1</w:t>
      </w:r>
      <w:r w:rsidRPr="005852B2">
        <w:rPr>
          <w:rFonts w:ascii="Times New Roman" w:hAnsi="Times New Roman"/>
          <w:color w:val="333333"/>
          <w:sz w:val="20"/>
          <w:vertAlign w:val="superscript"/>
        </w:rPr>
        <w:t>st</w:t>
      </w:r>
      <w:r w:rsidRPr="005852B2">
        <w:rPr>
          <w:rFonts w:ascii="Times New Roman" w:hAnsi="Times New Roman"/>
          <w:color w:val="333333"/>
          <w:sz w:val="20"/>
        </w:rPr>
        <w:t xml:space="preserve"> year of job.</w:t>
      </w:r>
    </w:p>
    <w:p w:rsidR="00A64E6C" w:rsidRPr="005852B2" w:rsidRDefault="00A64E6C" w:rsidP="00D57BAD">
      <w:pPr>
        <w:spacing w:line="288" w:lineRule="atLeast"/>
        <w:ind w:left="420"/>
        <w:rPr>
          <w:rFonts w:ascii="Times New Roman" w:hAnsi="Times New Roman"/>
          <w:color w:val="333333"/>
          <w:sz w:val="20"/>
        </w:rPr>
      </w:pPr>
    </w:p>
    <w:p w:rsidR="00D57BAD" w:rsidRPr="00430EB7" w:rsidRDefault="00D57BAD" w:rsidP="00D57BAD">
      <w:pPr>
        <w:spacing w:line="288" w:lineRule="atLeast"/>
        <w:ind w:left="420"/>
        <w:rPr>
          <w:rFonts w:ascii="Times New Roman" w:hAnsi="Times New Roman"/>
          <w:b/>
          <w:color w:val="333333"/>
          <w:sz w:val="20"/>
        </w:rPr>
      </w:pPr>
      <w:r w:rsidRPr="00430EB7">
        <w:rPr>
          <w:rFonts w:ascii="Times New Roman" w:hAnsi="Times New Roman"/>
          <w:b/>
          <w:color w:val="333333"/>
          <w:sz w:val="20"/>
        </w:rPr>
        <w:t>Key responsibilities -</w:t>
      </w:r>
    </w:p>
    <w:p w:rsidR="00D57BAD" w:rsidRPr="005852B2" w:rsidRDefault="00D57BAD" w:rsidP="007F2DAE">
      <w:pPr>
        <w:numPr>
          <w:ilvl w:val="0"/>
          <w:numId w:val="35"/>
        </w:numPr>
        <w:spacing w:line="288" w:lineRule="atLeast"/>
        <w:rPr>
          <w:rFonts w:ascii="Times New Roman" w:hAnsi="Times New Roman"/>
          <w:color w:val="333333"/>
          <w:sz w:val="20"/>
        </w:rPr>
      </w:pPr>
      <w:r w:rsidRPr="005852B2">
        <w:rPr>
          <w:rFonts w:ascii="Times New Roman" w:hAnsi="Times New Roman"/>
          <w:color w:val="333333"/>
          <w:sz w:val="20"/>
        </w:rPr>
        <w:t>TV &amp; Print campaigns for the brand in India with the agency TBWA.</w:t>
      </w:r>
    </w:p>
    <w:p w:rsidR="00373AC3" w:rsidRDefault="00D57BAD" w:rsidP="00373AC3">
      <w:pPr>
        <w:numPr>
          <w:ilvl w:val="0"/>
          <w:numId w:val="35"/>
        </w:numPr>
        <w:spacing w:line="288" w:lineRule="atLeast"/>
        <w:rPr>
          <w:rFonts w:ascii="Times New Roman" w:hAnsi="Times New Roman"/>
          <w:color w:val="333333"/>
          <w:sz w:val="20"/>
        </w:rPr>
      </w:pPr>
      <w:r w:rsidRPr="005852B2">
        <w:rPr>
          <w:rFonts w:ascii="Times New Roman" w:hAnsi="Times New Roman"/>
          <w:b/>
          <w:color w:val="333333"/>
          <w:sz w:val="20"/>
        </w:rPr>
        <w:t xml:space="preserve">Launched </w:t>
      </w:r>
      <w:proofErr w:type="spellStart"/>
      <w:r w:rsidRPr="005852B2">
        <w:rPr>
          <w:rFonts w:ascii="Times New Roman" w:hAnsi="Times New Roman"/>
          <w:b/>
          <w:color w:val="333333"/>
          <w:sz w:val="20"/>
        </w:rPr>
        <w:t>Nivea</w:t>
      </w:r>
      <w:proofErr w:type="spellEnd"/>
      <w:r w:rsidRPr="005852B2">
        <w:rPr>
          <w:rFonts w:ascii="Times New Roman" w:hAnsi="Times New Roman"/>
          <w:b/>
          <w:color w:val="333333"/>
          <w:sz w:val="20"/>
        </w:rPr>
        <w:t xml:space="preserve"> deodorants &amp; </w:t>
      </w:r>
      <w:proofErr w:type="spellStart"/>
      <w:r w:rsidRPr="005852B2">
        <w:rPr>
          <w:rFonts w:ascii="Times New Roman" w:hAnsi="Times New Roman"/>
          <w:b/>
          <w:color w:val="333333"/>
          <w:sz w:val="20"/>
        </w:rPr>
        <w:t>Nivea</w:t>
      </w:r>
      <w:proofErr w:type="spellEnd"/>
      <w:r w:rsidRPr="005852B2">
        <w:rPr>
          <w:rFonts w:ascii="Times New Roman" w:hAnsi="Times New Roman"/>
          <w:b/>
          <w:color w:val="333333"/>
          <w:sz w:val="20"/>
        </w:rPr>
        <w:t xml:space="preserve"> Soft Cream in India through television &amp; print advertising</w:t>
      </w:r>
      <w:r w:rsidRPr="005852B2">
        <w:rPr>
          <w:rFonts w:ascii="Times New Roman" w:hAnsi="Times New Roman"/>
          <w:color w:val="333333"/>
          <w:sz w:val="20"/>
        </w:rPr>
        <w:t>. Placement of the deodorants in key shopping stores trial rooms and gyms in major metros also was a novel idea that I executed.</w:t>
      </w:r>
    </w:p>
    <w:p w:rsidR="00D57BAD" w:rsidRPr="00373AC3" w:rsidRDefault="00D57BAD" w:rsidP="00373AC3">
      <w:pPr>
        <w:numPr>
          <w:ilvl w:val="0"/>
          <w:numId w:val="35"/>
        </w:numPr>
        <w:spacing w:line="288" w:lineRule="atLeast"/>
        <w:rPr>
          <w:rFonts w:ascii="Times New Roman" w:hAnsi="Times New Roman"/>
          <w:color w:val="333333"/>
          <w:sz w:val="20"/>
        </w:rPr>
      </w:pPr>
      <w:r w:rsidRPr="00373AC3">
        <w:rPr>
          <w:rFonts w:ascii="Times New Roman" w:hAnsi="Times New Roman"/>
          <w:b/>
          <w:color w:val="333333"/>
          <w:sz w:val="20"/>
        </w:rPr>
        <w:lastRenderedPageBreak/>
        <w:t>Executed Cross promotions &amp; tie ups with coffee chains</w:t>
      </w:r>
      <w:r w:rsidRPr="00373AC3">
        <w:rPr>
          <w:rFonts w:ascii="Times New Roman" w:hAnsi="Times New Roman"/>
          <w:color w:val="333333"/>
          <w:sz w:val="20"/>
        </w:rPr>
        <w:t xml:space="preserve"> like Café coffee day, direct marketing initiatives, Consumer &amp; Trade promotions to increase Brand Visibility &amp; give it a contemporary image.</w:t>
      </w:r>
    </w:p>
    <w:p w:rsidR="00373AC3" w:rsidRDefault="00373AC3" w:rsidP="00430EB7">
      <w:pPr>
        <w:pStyle w:val="NormalWeb"/>
        <w:rPr>
          <w:b/>
          <w:color w:val="333333"/>
          <w:sz w:val="20"/>
          <w:szCs w:val="20"/>
        </w:rPr>
      </w:pPr>
    </w:p>
    <w:p w:rsidR="00943C7B" w:rsidRPr="00430EB7" w:rsidRDefault="003E2909" w:rsidP="00430EB7">
      <w:pPr>
        <w:pStyle w:val="NormalWeb"/>
        <w:rPr>
          <w:color w:val="333333"/>
          <w:sz w:val="20"/>
          <w:szCs w:val="20"/>
        </w:rPr>
      </w:pPr>
      <w:r w:rsidRPr="005852B2">
        <w:rPr>
          <w:b/>
          <w:color w:val="333333"/>
          <w:sz w:val="20"/>
          <w:szCs w:val="20"/>
        </w:rPr>
        <w:t>Projects Undertaken</w:t>
      </w:r>
      <w:r w:rsidR="00350301" w:rsidRPr="005852B2">
        <w:rPr>
          <w:b/>
          <w:color w:val="333333"/>
          <w:sz w:val="20"/>
          <w:szCs w:val="20"/>
        </w:rPr>
        <w:t xml:space="preserve"> </w:t>
      </w:r>
      <w:r w:rsidR="00943C7B" w:rsidRPr="005852B2">
        <w:rPr>
          <w:b/>
          <w:color w:val="333333"/>
          <w:sz w:val="20"/>
          <w:szCs w:val="20"/>
        </w:rPr>
        <w:t>–</w:t>
      </w:r>
    </w:p>
    <w:p w:rsidR="000E120B" w:rsidRPr="005852B2" w:rsidRDefault="000760E5">
      <w:pPr>
        <w:pStyle w:val="NormalWeb"/>
        <w:spacing w:after="240" w:afterAutospacing="0" w:line="288" w:lineRule="atLeast"/>
        <w:rPr>
          <w:b/>
          <w:color w:val="333333"/>
          <w:sz w:val="20"/>
          <w:szCs w:val="20"/>
        </w:rPr>
      </w:pPr>
      <w:r w:rsidRPr="005852B2">
        <w:rPr>
          <w:b/>
          <w:color w:val="333333"/>
          <w:sz w:val="20"/>
          <w:szCs w:val="20"/>
        </w:rPr>
        <w:t>Organization; Ogilvy &amp; Mather</w:t>
      </w:r>
    </w:p>
    <w:p w:rsidR="00D7682B" w:rsidRPr="005852B2" w:rsidRDefault="003E2909">
      <w:pPr>
        <w:pStyle w:val="NormalWeb"/>
        <w:spacing w:after="240" w:afterAutospacing="0" w:line="288" w:lineRule="atLeast"/>
        <w:rPr>
          <w:b/>
          <w:color w:val="333333"/>
          <w:sz w:val="20"/>
          <w:szCs w:val="20"/>
        </w:rPr>
      </w:pPr>
      <w:r w:rsidRPr="005852B2">
        <w:rPr>
          <w:color w:val="333333"/>
          <w:sz w:val="20"/>
          <w:szCs w:val="20"/>
        </w:rPr>
        <w:t>Project details</w:t>
      </w:r>
      <w:r w:rsidR="000760E5" w:rsidRPr="005852B2">
        <w:rPr>
          <w:color w:val="333333"/>
          <w:sz w:val="20"/>
          <w:szCs w:val="20"/>
        </w:rPr>
        <w:t xml:space="preserve">: </w:t>
      </w:r>
      <w:r w:rsidR="000F40E7">
        <w:rPr>
          <w:color w:val="333333"/>
          <w:sz w:val="20"/>
          <w:szCs w:val="20"/>
        </w:rPr>
        <w:t xml:space="preserve"> </w:t>
      </w:r>
      <w:r w:rsidR="000760E5" w:rsidRPr="005852B2">
        <w:rPr>
          <w:color w:val="333333"/>
          <w:sz w:val="20"/>
          <w:szCs w:val="20"/>
        </w:rPr>
        <w:t xml:space="preserve">A live project on </w:t>
      </w:r>
      <w:r w:rsidR="000760E5" w:rsidRPr="005852B2">
        <w:rPr>
          <w:b/>
          <w:color w:val="333333"/>
          <w:sz w:val="20"/>
          <w:szCs w:val="20"/>
        </w:rPr>
        <w:t xml:space="preserve">Consumer insights for Ogilvy &amp; Mather </w:t>
      </w:r>
      <w:r w:rsidR="000760E5" w:rsidRPr="005852B2">
        <w:rPr>
          <w:color w:val="333333"/>
          <w:sz w:val="20"/>
          <w:szCs w:val="20"/>
        </w:rPr>
        <w:t xml:space="preserve">to study the potential of the ‘chilled milk </w:t>
      </w:r>
      <w:r w:rsidR="00350301" w:rsidRPr="005852B2">
        <w:rPr>
          <w:color w:val="333333"/>
          <w:sz w:val="20"/>
          <w:szCs w:val="20"/>
        </w:rPr>
        <w:t>product ‘category</w:t>
      </w:r>
      <w:r w:rsidR="000760E5" w:rsidRPr="005852B2">
        <w:rPr>
          <w:color w:val="333333"/>
          <w:sz w:val="20"/>
          <w:szCs w:val="20"/>
        </w:rPr>
        <w:t xml:space="preserve"> in the Ahmedabad market. The scope of the project encompassed the study of ‘chilled milk products consuming habits of the people in Ahmedabad &amp; also their perception about different products in this category.</w:t>
      </w:r>
    </w:p>
    <w:p w:rsidR="000760E5" w:rsidRPr="005852B2" w:rsidRDefault="000760E5">
      <w:pPr>
        <w:pStyle w:val="NormalWeb"/>
        <w:spacing w:after="240" w:afterAutospacing="0" w:line="288" w:lineRule="atLeast"/>
        <w:rPr>
          <w:b/>
          <w:color w:val="333333"/>
          <w:sz w:val="20"/>
          <w:szCs w:val="20"/>
        </w:rPr>
      </w:pPr>
      <w:r w:rsidRPr="005852B2">
        <w:rPr>
          <w:b/>
          <w:color w:val="333333"/>
          <w:sz w:val="20"/>
          <w:szCs w:val="20"/>
        </w:rPr>
        <w:t>Organization: Fun Republic (</w:t>
      </w:r>
      <w:proofErr w:type="spellStart"/>
      <w:r w:rsidRPr="005852B2">
        <w:rPr>
          <w:b/>
          <w:color w:val="333333"/>
          <w:sz w:val="20"/>
          <w:szCs w:val="20"/>
        </w:rPr>
        <w:t>Essel</w:t>
      </w:r>
      <w:proofErr w:type="spellEnd"/>
      <w:r w:rsidRPr="005852B2">
        <w:rPr>
          <w:b/>
          <w:color w:val="333333"/>
          <w:sz w:val="20"/>
          <w:szCs w:val="20"/>
        </w:rPr>
        <w:t xml:space="preserve"> Group)</w:t>
      </w:r>
    </w:p>
    <w:p w:rsidR="000760E5" w:rsidRPr="005852B2" w:rsidRDefault="000760E5">
      <w:pPr>
        <w:pStyle w:val="NormalWeb"/>
        <w:spacing w:after="240" w:afterAutospacing="0" w:line="288" w:lineRule="atLeast"/>
        <w:rPr>
          <w:color w:val="333333"/>
          <w:sz w:val="20"/>
          <w:szCs w:val="20"/>
        </w:rPr>
      </w:pPr>
      <w:r w:rsidRPr="005852B2">
        <w:rPr>
          <w:color w:val="333333"/>
          <w:sz w:val="20"/>
          <w:szCs w:val="20"/>
        </w:rPr>
        <w:t xml:space="preserve">Project details: Study on consumer shopping habits and perceptions about </w:t>
      </w:r>
      <w:r w:rsidRPr="005852B2">
        <w:rPr>
          <w:b/>
          <w:color w:val="333333"/>
          <w:sz w:val="20"/>
          <w:szCs w:val="20"/>
        </w:rPr>
        <w:t>HOURS</w:t>
      </w:r>
      <w:r w:rsidRPr="005852B2">
        <w:rPr>
          <w:color w:val="333333"/>
          <w:sz w:val="20"/>
          <w:szCs w:val="20"/>
        </w:rPr>
        <w:t xml:space="preserve">, the apparel outlet at Fun Republic, </w:t>
      </w:r>
      <w:proofErr w:type="spellStart"/>
      <w:proofErr w:type="gramStart"/>
      <w:r w:rsidRPr="005852B2">
        <w:rPr>
          <w:color w:val="333333"/>
          <w:sz w:val="20"/>
          <w:szCs w:val="20"/>
        </w:rPr>
        <w:t>vis</w:t>
      </w:r>
      <w:proofErr w:type="spellEnd"/>
      <w:proofErr w:type="gramEnd"/>
      <w:r w:rsidRPr="005852B2">
        <w:rPr>
          <w:color w:val="333333"/>
          <w:sz w:val="20"/>
          <w:szCs w:val="20"/>
        </w:rPr>
        <w:t xml:space="preserve"> a </w:t>
      </w:r>
      <w:proofErr w:type="spellStart"/>
      <w:r w:rsidRPr="005852B2">
        <w:rPr>
          <w:color w:val="333333"/>
          <w:sz w:val="20"/>
          <w:szCs w:val="20"/>
        </w:rPr>
        <w:t>vis</w:t>
      </w:r>
      <w:proofErr w:type="spellEnd"/>
      <w:r w:rsidRPr="005852B2">
        <w:rPr>
          <w:color w:val="333333"/>
          <w:sz w:val="20"/>
          <w:szCs w:val="20"/>
        </w:rPr>
        <w:t xml:space="preserve"> competitors such as Pantaloons retail. Post evaluation of the effect of promotions on the loyalty </w:t>
      </w:r>
      <w:proofErr w:type="spellStart"/>
      <w:r w:rsidRPr="005852B2">
        <w:rPr>
          <w:color w:val="333333"/>
          <w:sz w:val="20"/>
          <w:szCs w:val="20"/>
        </w:rPr>
        <w:t>programme</w:t>
      </w:r>
      <w:proofErr w:type="spellEnd"/>
      <w:r w:rsidRPr="005852B2">
        <w:rPr>
          <w:color w:val="333333"/>
          <w:sz w:val="20"/>
          <w:szCs w:val="20"/>
        </w:rPr>
        <w:t xml:space="preserve"> of Fun Republic.</w:t>
      </w:r>
    </w:p>
    <w:p w:rsidR="005A59EF" w:rsidRPr="005852B2" w:rsidRDefault="005A59EF" w:rsidP="005A59EF">
      <w:pPr>
        <w:pStyle w:val="NormalWeb"/>
        <w:spacing w:line="288" w:lineRule="atLeast"/>
        <w:rPr>
          <w:b/>
          <w:color w:val="333333"/>
          <w:sz w:val="20"/>
          <w:szCs w:val="20"/>
        </w:rPr>
      </w:pPr>
      <w:r w:rsidRPr="005852B2">
        <w:rPr>
          <w:b/>
          <w:color w:val="333333"/>
          <w:sz w:val="20"/>
          <w:szCs w:val="20"/>
        </w:rPr>
        <w:t>Educational Qualification</w:t>
      </w:r>
    </w:p>
    <w:tbl>
      <w:tblPr>
        <w:tblW w:w="9300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650"/>
        <w:gridCol w:w="2161"/>
        <w:gridCol w:w="3958"/>
        <w:gridCol w:w="1531"/>
      </w:tblGrid>
      <w:tr w:rsidR="005A59EF" w:rsidRPr="005852B2">
        <w:trPr>
          <w:tblCellSpacing w:w="0" w:type="dxa"/>
        </w:trPr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9EF" w:rsidRPr="005852B2" w:rsidRDefault="005A59EF" w:rsidP="00431A13">
            <w:pPr>
              <w:pStyle w:val="NormalWeb"/>
              <w:spacing w:line="288" w:lineRule="atLeast"/>
              <w:jc w:val="center"/>
              <w:rPr>
                <w:color w:val="333333"/>
                <w:sz w:val="20"/>
                <w:szCs w:val="20"/>
              </w:rPr>
            </w:pPr>
            <w:r w:rsidRPr="005852B2">
              <w:rPr>
                <w:b/>
                <w:bCs/>
                <w:color w:val="333333"/>
                <w:sz w:val="20"/>
                <w:szCs w:val="20"/>
              </w:rPr>
              <w:t>Year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9EF" w:rsidRPr="005852B2" w:rsidRDefault="005A59EF" w:rsidP="00431A13">
            <w:pPr>
              <w:pStyle w:val="NormalWeb"/>
              <w:spacing w:line="288" w:lineRule="atLeast"/>
              <w:jc w:val="center"/>
              <w:rPr>
                <w:color w:val="333333"/>
                <w:sz w:val="20"/>
                <w:szCs w:val="20"/>
              </w:rPr>
            </w:pPr>
            <w:r w:rsidRPr="005852B2">
              <w:rPr>
                <w:color w:val="333333"/>
                <w:sz w:val="20"/>
                <w:szCs w:val="20"/>
              </w:rPr>
              <w:t>Degree</w:t>
            </w:r>
          </w:p>
        </w:tc>
        <w:tc>
          <w:tcPr>
            <w:tcW w:w="21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9EF" w:rsidRPr="005852B2" w:rsidRDefault="005A59EF" w:rsidP="00431A13">
            <w:pPr>
              <w:pStyle w:val="NormalWeb"/>
              <w:spacing w:line="288" w:lineRule="atLeast"/>
              <w:jc w:val="center"/>
              <w:rPr>
                <w:color w:val="333333"/>
                <w:sz w:val="20"/>
                <w:szCs w:val="20"/>
              </w:rPr>
            </w:pPr>
            <w:r w:rsidRPr="005852B2">
              <w:rPr>
                <w:color w:val="333333"/>
                <w:sz w:val="20"/>
                <w:szCs w:val="20"/>
              </w:rPr>
              <w:t>Institution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9EF" w:rsidRPr="005852B2" w:rsidRDefault="005A59EF" w:rsidP="00431A13">
            <w:pPr>
              <w:pStyle w:val="NormalWeb"/>
              <w:spacing w:line="288" w:lineRule="atLeast"/>
              <w:jc w:val="center"/>
              <w:rPr>
                <w:color w:val="333333"/>
                <w:sz w:val="20"/>
                <w:szCs w:val="20"/>
              </w:rPr>
            </w:pPr>
            <w:r w:rsidRPr="005852B2">
              <w:rPr>
                <w:color w:val="333333"/>
                <w:sz w:val="20"/>
                <w:szCs w:val="20"/>
              </w:rPr>
              <w:t>CGPA</w:t>
            </w:r>
          </w:p>
        </w:tc>
      </w:tr>
      <w:tr w:rsidR="005A59EF" w:rsidRPr="005852B2">
        <w:trPr>
          <w:tblCellSpacing w:w="0" w:type="dxa"/>
        </w:trPr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9EF" w:rsidRPr="005852B2" w:rsidRDefault="005A59EF" w:rsidP="00431A13">
            <w:pPr>
              <w:pStyle w:val="NormalWeb"/>
              <w:spacing w:before="20" w:beforeAutospacing="0" w:line="100" w:lineRule="atLeast"/>
              <w:jc w:val="center"/>
              <w:rPr>
                <w:color w:val="333333"/>
                <w:sz w:val="20"/>
                <w:szCs w:val="20"/>
              </w:rPr>
            </w:pPr>
            <w:r w:rsidRPr="005852B2">
              <w:rPr>
                <w:color w:val="333333"/>
                <w:sz w:val="20"/>
                <w:szCs w:val="20"/>
              </w:rPr>
              <w:t>2001-2003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9EF" w:rsidRPr="005852B2" w:rsidRDefault="005A59EF" w:rsidP="00431A13">
            <w:pPr>
              <w:pStyle w:val="NormalWeb"/>
              <w:spacing w:before="20" w:beforeAutospacing="0" w:line="100" w:lineRule="atLeast"/>
              <w:rPr>
                <w:color w:val="333333"/>
                <w:sz w:val="20"/>
                <w:szCs w:val="20"/>
              </w:rPr>
            </w:pPr>
            <w:r w:rsidRPr="005852B2">
              <w:rPr>
                <w:color w:val="333333"/>
                <w:sz w:val="20"/>
                <w:szCs w:val="20"/>
              </w:rPr>
              <w:t>Post Graduate Diploma in Communications</w:t>
            </w:r>
            <w:r w:rsidR="000F40E7">
              <w:rPr>
                <w:color w:val="333333"/>
                <w:sz w:val="20"/>
                <w:szCs w:val="20"/>
              </w:rPr>
              <w:t xml:space="preserve">  with </w:t>
            </w:r>
            <w:r w:rsidRPr="005852B2">
              <w:rPr>
                <w:color w:val="333333"/>
                <w:sz w:val="20"/>
                <w:szCs w:val="20"/>
              </w:rPr>
              <w:t>Specialization</w:t>
            </w:r>
            <w:r w:rsidR="000F40E7">
              <w:rPr>
                <w:color w:val="333333"/>
                <w:sz w:val="20"/>
                <w:szCs w:val="20"/>
              </w:rPr>
              <w:t xml:space="preserve">  in                   - </w:t>
            </w:r>
            <w:r w:rsidRPr="005852B2">
              <w:rPr>
                <w:color w:val="333333"/>
                <w:sz w:val="20"/>
                <w:szCs w:val="20"/>
              </w:rPr>
              <w:t>Brand Managemen</w:t>
            </w:r>
            <w:r w:rsidR="000F40E7">
              <w:rPr>
                <w:color w:val="333333"/>
                <w:sz w:val="20"/>
                <w:szCs w:val="20"/>
              </w:rPr>
              <w:t xml:space="preserve">t        - </w:t>
            </w:r>
            <w:r w:rsidRPr="005852B2">
              <w:rPr>
                <w:color w:val="333333"/>
                <w:sz w:val="20"/>
                <w:szCs w:val="20"/>
              </w:rPr>
              <w:t>Market Research</w:t>
            </w:r>
          </w:p>
        </w:tc>
        <w:tc>
          <w:tcPr>
            <w:tcW w:w="21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9EF" w:rsidRPr="005852B2" w:rsidRDefault="005A59EF" w:rsidP="00431A13">
            <w:pPr>
              <w:pStyle w:val="NormalWeb"/>
              <w:spacing w:before="20" w:beforeAutospacing="0" w:line="100" w:lineRule="atLeast"/>
              <w:jc w:val="center"/>
              <w:rPr>
                <w:color w:val="333333"/>
                <w:sz w:val="20"/>
                <w:szCs w:val="20"/>
              </w:rPr>
            </w:pPr>
            <w:r w:rsidRPr="005852B2">
              <w:rPr>
                <w:color w:val="333333"/>
                <w:sz w:val="20"/>
                <w:szCs w:val="20"/>
              </w:rPr>
              <w:t>Mudra Institute of Communications, Ahmedabad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9EF" w:rsidRPr="005852B2" w:rsidRDefault="005A59EF" w:rsidP="00431A13">
            <w:pPr>
              <w:pStyle w:val="NormalWeb"/>
              <w:spacing w:before="20" w:beforeAutospacing="0" w:line="100" w:lineRule="atLeast"/>
              <w:jc w:val="center"/>
              <w:rPr>
                <w:color w:val="333333"/>
                <w:sz w:val="20"/>
                <w:szCs w:val="20"/>
              </w:rPr>
            </w:pPr>
            <w:r w:rsidRPr="005852B2">
              <w:rPr>
                <w:color w:val="333333"/>
                <w:sz w:val="20"/>
                <w:szCs w:val="20"/>
              </w:rPr>
              <w:t>3.2</w:t>
            </w:r>
          </w:p>
        </w:tc>
      </w:tr>
      <w:tr w:rsidR="005A59EF" w:rsidRPr="005852B2">
        <w:trPr>
          <w:tblCellSpacing w:w="0" w:type="dxa"/>
        </w:trPr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9EF" w:rsidRPr="005852B2" w:rsidRDefault="005A59EF" w:rsidP="00431A13">
            <w:pPr>
              <w:pStyle w:val="NormalWeb"/>
              <w:spacing w:before="20" w:beforeAutospacing="0" w:line="100" w:lineRule="atLeast"/>
              <w:jc w:val="center"/>
              <w:rPr>
                <w:color w:val="333333"/>
                <w:sz w:val="20"/>
                <w:szCs w:val="20"/>
              </w:rPr>
            </w:pPr>
            <w:r w:rsidRPr="005852B2">
              <w:rPr>
                <w:bCs/>
                <w:color w:val="333333"/>
                <w:sz w:val="20"/>
                <w:szCs w:val="20"/>
              </w:rPr>
              <w:t>1998-2001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9EF" w:rsidRPr="005852B2" w:rsidRDefault="005A59EF" w:rsidP="00431A13">
            <w:pPr>
              <w:pStyle w:val="NormalWeb"/>
              <w:spacing w:before="20" w:beforeAutospacing="0" w:line="100" w:lineRule="atLeast"/>
              <w:rPr>
                <w:color w:val="333333"/>
                <w:sz w:val="20"/>
                <w:szCs w:val="20"/>
              </w:rPr>
            </w:pPr>
            <w:r w:rsidRPr="005852B2">
              <w:rPr>
                <w:bCs/>
                <w:color w:val="333333"/>
                <w:sz w:val="20"/>
                <w:szCs w:val="20"/>
              </w:rPr>
              <w:t xml:space="preserve">Economics </w:t>
            </w:r>
            <w:proofErr w:type="spellStart"/>
            <w:r w:rsidRPr="005852B2">
              <w:rPr>
                <w:bCs/>
                <w:color w:val="333333"/>
                <w:sz w:val="20"/>
                <w:szCs w:val="20"/>
              </w:rPr>
              <w:t>Hons</w:t>
            </w:r>
            <w:proofErr w:type="spellEnd"/>
            <w:r w:rsidRPr="005852B2">
              <w:rPr>
                <w:bCs/>
                <w:color w:val="333333"/>
                <w:sz w:val="20"/>
                <w:szCs w:val="20"/>
              </w:rPr>
              <w:t>.</w:t>
            </w:r>
          </w:p>
        </w:tc>
        <w:tc>
          <w:tcPr>
            <w:tcW w:w="21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9EF" w:rsidRPr="005852B2" w:rsidRDefault="005A59EF" w:rsidP="00431A13">
            <w:pPr>
              <w:pStyle w:val="NormalWeb"/>
              <w:spacing w:before="20" w:beforeAutospacing="0" w:line="100" w:lineRule="atLeast"/>
              <w:jc w:val="center"/>
              <w:rPr>
                <w:color w:val="333333"/>
                <w:sz w:val="20"/>
                <w:szCs w:val="20"/>
              </w:rPr>
            </w:pPr>
            <w:proofErr w:type="spellStart"/>
            <w:r w:rsidRPr="005852B2">
              <w:rPr>
                <w:bCs/>
                <w:color w:val="333333"/>
                <w:sz w:val="20"/>
                <w:szCs w:val="20"/>
              </w:rPr>
              <w:t>Daulat</w:t>
            </w:r>
            <w:proofErr w:type="spellEnd"/>
            <w:r w:rsidRPr="005852B2">
              <w:rPr>
                <w:bCs/>
                <w:color w:val="333333"/>
                <w:sz w:val="20"/>
                <w:szCs w:val="20"/>
              </w:rPr>
              <w:t xml:space="preserve"> Ram College, Delhi University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9EF" w:rsidRPr="005852B2" w:rsidRDefault="005A59EF" w:rsidP="00431A13">
            <w:pPr>
              <w:pStyle w:val="NormalWeb"/>
              <w:spacing w:before="20" w:beforeAutospacing="0" w:line="100" w:lineRule="atLeast"/>
              <w:rPr>
                <w:color w:val="333333"/>
                <w:sz w:val="20"/>
                <w:szCs w:val="20"/>
              </w:rPr>
            </w:pPr>
            <w:r w:rsidRPr="005852B2">
              <w:rPr>
                <w:color w:val="333333"/>
                <w:sz w:val="20"/>
                <w:szCs w:val="20"/>
              </w:rPr>
              <w:t xml:space="preserve">           56%</w:t>
            </w:r>
          </w:p>
        </w:tc>
      </w:tr>
      <w:tr w:rsidR="005A59EF" w:rsidRPr="005852B2">
        <w:trPr>
          <w:tblCellSpacing w:w="0" w:type="dxa"/>
        </w:trPr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9EF" w:rsidRPr="005852B2" w:rsidRDefault="005A59EF" w:rsidP="00431A13">
            <w:pPr>
              <w:pStyle w:val="NormalWeb"/>
              <w:spacing w:before="20" w:beforeAutospacing="0" w:line="100" w:lineRule="atLeast"/>
              <w:rPr>
                <w:bCs/>
                <w:color w:val="333333"/>
                <w:sz w:val="20"/>
                <w:szCs w:val="20"/>
              </w:rPr>
            </w:pPr>
            <w:r w:rsidRPr="005852B2">
              <w:rPr>
                <w:bCs/>
                <w:color w:val="333333"/>
                <w:sz w:val="20"/>
                <w:szCs w:val="20"/>
              </w:rPr>
              <w:t xml:space="preserve">         1998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9EF" w:rsidRPr="005852B2" w:rsidRDefault="005A59EF" w:rsidP="00431A13">
            <w:pPr>
              <w:pStyle w:val="NormalWeb"/>
              <w:spacing w:before="20" w:beforeAutospacing="0" w:line="100" w:lineRule="atLeast"/>
              <w:rPr>
                <w:bCs/>
                <w:color w:val="333333"/>
                <w:sz w:val="20"/>
                <w:szCs w:val="20"/>
              </w:rPr>
            </w:pPr>
            <w:r w:rsidRPr="005852B2">
              <w:rPr>
                <w:bCs/>
                <w:color w:val="333333"/>
                <w:sz w:val="20"/>
                <w:szCs w:val="20"/>
              </w:rPr>
              <w:t xml:space="preserve"> XII Standard</w:t>
            </w:r>
          </w:p>
        </w:tc>
        <w:tc>
          <w:tcPr>
            <w:tcW w:w="21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9EF" w:rsidRPr="005852B2" w:rsidRDefault="005A59EF" w:rsidP="00431A13">
            <w:pPr>
              <w:pStyle w:val="NormalWeb"/>
              <w:spacing w:before="20" w:beforeAutospacing="0" w:line="100" w:lineRule="atLeast"/>
              <w:jc w:val="center"/>
              <w:rPr>
                <w:bCs/>
                <w:color w:val="333333"/>
                <w:sz w:val="20"/>
                <w:szCs w:val="20"/>
              </w:rPr>
            </w:pPr>
            <w:r w:rsidRPr="005852B2">
              <w:rPr>
                <w:bCs/>
                <w:color w:val="333333"/>
                <w:sz w:val="20"/>
                <w:szCs w:val="20"/>
              </w:rPr>
              <w:t xml:space="preserve">S.D.P.S school, </w:t>
            </w:r>
            <w:proofErr w:type="spellStart"/>
            <w:r w:rsidRPr="005852B2">
              <w:rPr>
                <w:bCs/>
                <w:color w:val="333333"/>
                <w:sz w:val="20"/>
                <w:szCs w:val="20"/>
              </w:rPr>
              <w:t>Muzaffar</w:t>
            </w:r>
            <w:proofErr w:type="spellEnd"/>
            <w:r w:rsidRPr="005852B2">
              <w:rPr>
                <w:bCs/>
                <w:color w:val="333333"/>
                <w:sz w:val="20"/>
                <w:szCs w:val="20"/>
              </w:rPr>
              <w:t xml:space="preserve"> Nagar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9EF" w:rsidRPr="005852B2" w:rsidRDefault="005A59EF" w:rsidP="00431A13">
            <w:pPr>
              <w:pStyle w:val="NormalWeb"/>
              <w:spacing w:before="20" w:beforeAutospacing="0" w:line="100" w:lineRule="atLeast"/>
              <w:rPr>
                <w:color w:val="333333"/>
                <w:sz w:val="20"/>
                <w:szCs w:val="20"/>
              </w:rPr>
            </w:pPr>
            <w:r w:rsidRPr="005852B2">
              <w:rPr>
                <w:color w:val="333333"/>
                <w:sz w:val="20"/>
                <w:szCs w:val="20"/>
              </w:rPr>
              <w:t xml:space="preserve">           80.2%</w:t>
            </w:r>
          </w:p>
        </w:tc>
      </w:tr>
      <w:tr w:rsidR="005A59EF" w:rsidRPr="005852B2">
        <w:trPr>
          <w:tblCellSpacing w:w="0" w:type="dxa"/>
        </w:trPr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9EF" w:rsidRPr="005852B2" w:rsidRDefault="005A59EF" w:rsidP="00431A13">
            <w:pPr>
              <w:pStyle w:val="NormalWeb"/>
              <w:spacing w:before="20" w:beforeAutospacing="0" w:line="100" w:lineRule="atLeast"/>
              <w:rPr>
                <w:bCs/>
                <w:color w:val="333333"/>
                <w:sz w:val="20"/>
                <w:szCs w:val="20"/>
              </w:rPr>
            </w:pPr>
            <w:r w:rsidRPr="005852B2">
              <w:rPr>
                <w:bCs/>
                <w:color w:val="333333"/>
                <w:sz w:val="20"/>
                <w:szCs w:val="20"/>
              </w:rPr>
              <w:t xml:space="preserve">         1996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9EF" w:rsidRPr="005852B2" w:rsidRDefault="005A59EF" w:rsidP="00431A13">
            <w:pPr>
              <w:pStyle w:val="NormalWeb"/>
              <w:spacing w:before="20" w:beforeAutospacing="0" w:line="100" w:lineRule="atLeast"/>
              <w:rPr>
                <w:bCs/>
                <w:color w:val="333333"/>
                <w:sz w:val="20"/>
                <w:szCs w:val="20"/>
              </w:rPr>
            </w:pPr>
            <w:r w:rsidRPr="005852B2">
              <w:rPr>
                <w:bCs/>
                <w:color w:val="333333"/>
                <w:sz w:val="20"/>
                <w:szCs w:val="20"/>
              </w:rPr>
              <w:t xml:space="preserve"> X standard</w:t>
            </w:r>
          </w:p>
        </w:tc>
        <w:tc>
          <w:tcPr>
            <w:tcW w:w="21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9EF" w:rsidRPr="005852B2" w:rsidRDefault="005A59EF" w:rsidP="00431A13">
            <w:pPr>
              <w:pStyle w:val="NormalWeb"/>
              <w:spacing w:before="20" w:beforeAutospacing="0" w:line="100" w:lineRule="atLeast"/>
              <w:jc w:val="center"/>
              <w:rPr>
                <w:bCs/>
                <w:color w:val="333333"/>
                <w:sz w:val="20"/>
                <w:szCs w:val="20"/>
              </w:rPr>
            </w:pPr>
            <w:r w:rsidRPr="005852B2">
              <w:rPr>
                <w:bCs/>
                <w:color w:val="333333"/>
                <w:sz w:val="20"/>
                <w:szCs w:val="20"/>
              </w:rPr>
              <w:t xml:space="preserve">Holy Angels convent school, </w:t>
            </w:r>
            <w:proofErr w:type="spellStart"/>
            <w:r w:rsidRPr="005852B2">
              <w:rPr>
                <w:bCs/>
                <w:color w:val="333333"/>
                <w:sz w:val="20"/>
                <w:szCs w:val="20"/>
              </w:rPr>
              <w:t>Muzaffar</w:t>
            </w:r>
            <w:proofErr w:type="spellEnd"/>
            <w:r w:rsidRPr="005852B2">
              <w:rPr>
                <w:bCs/>
                <w:color w:val="333333"/>
                <w:sz w:val="20"/>
                <w:szCs w:val="20"/>
              </w:rPr>
              <w:t xml:space="preserve"> Nagar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59EF" w:rsidRPr="005852B2" w:rsidRDefault="005A59EF" w:rsidP="00431A13">
            <w:pPr>
              <w:pStyle w:val="NormalWeb"/>
              <w:spacing w:before="20" w:beforeAutospacing="0" w:line="100" w:lineRule="atLeast"/>
              <w:rPr>
                <w:color w:val="333333"/>
                <w:sz w:val="20"/>
                <w:szCs w:val="20"/>
              </w:rPr>
            </w:pPr>
            <w:r w:rsidRPr="005852B2">
              <w:rPr>
                <w:color w:val="333333"/>
                <w:sz w:val="20"/>
                <w:szCs w:val="20"/>
              </w:rPr>
              <w:t xml:space="preserve">           78.2%</w:t>
            </w:r>
          </w:p>
        </w:tc>
      </w:tr>
    </w:tbl>
    <w:p w:rsidR="007E52EC" w:rsidRDefault="007E52EC" w:rsidP="00752105">
      <w:pPr>
        <w:tabs>
          <w:tab w:val="left" w:pos="2731"/>
        </w:tabs>
        <w:spacing w:after="240" w:line="288" w:lineRule="atLeast"/>
        <w:rPr>
          <w:rFonts w:ascii="Times New Roman" w:hAnsi="Times New Roman"/>
          <w:b/>
          <w:sz w:val="20"/>
        </w:rPr>
      </w:pPr>
    </w:p>
    <w:p w:rsidR="00752105" w:rsidRPr="005852B2" w:rsidRDefault="006E6B2B" w:rsidP="00752105">
      <w:pPr>
        <w:tabs>
          <w:tab w:val="left" w:pos="2731"/>
        </w:tabs>
        <w:spacing w:after="240" w:line="288" w:lineRule="atLeast"/>
        <w:rPr>
          <w:rFonts w:ascii="Times New Roman" w:hAnsi="Times New Roman"/>
          <w:b/>
          <w:sz w:val="20"/>
        </w:rPr>
      </w:pPr>
      <w:r w:rsidRPr="005852B2">
        <w:rPr>
          <w:rFonts w:ascii="Times New Roman" w:hAnsi="Times New Roman"/>
          <w:b/>
          <w:sz w:val="20"/>
        </w:rPr>
        <w:t>Extra Curricular activities/achievements</w:t>
      </w:r>
      <w:r w:rsidR="00752105" w:rsidRPr="005852B2">
        <w:rPr>
          <w:rFonts w:ascii="Times New Roman" w:hAnsi="Times New Roman"/>
          <w:b/>
          <w:sz w:val="20"/>
        </w:rPr>
        <w:t xml:space="preserve"> -</w:t>
      </w:r>
      <w:r w:rsidR="00752105" w:rsidRPr="005852B2">
        <w:rPr>
          <w:rFonts w:ascii="Times New Roman" w:hAnsi="Times New Roman"/>
          <w:b/>
          <w:sz w:val="20"/>
        </w:rPr>
        <w:tab/>
      </w:r>
    </w:p>
    <w:p w:rsidR="00373AC3" w:rsidRDefault="006E6B2B" w:rsidP="00373AC3">
      <w:pPr>
        <w:pStyle w:val="ListParagraph"/>
        <w:numPr>
          <w:ilvl w:val="0"/>
          <w:numId w:val="36"/>
        </w:numPr>
        <w:tabs>
          <w:tab w:val="left" w:pos="2731"/>
        </w:tabs>
        <w:spacing w:after="240" w:line="288" w:lineRule="atLeast"/>
        <w:rPr>
          <w:rFonts w:ascii="Times New Roman" w:hAnsi="Times New Roman"/>
          <w:sz w:val="20"/>
        </w:rPr>
      </w:pPr>
      <w:proofErr w:type="spellStart"/>
      <w:r w:rsidRPr="00373AC3">
        <w:rPr>
          <w:rFonts w:ascii="Times New Roman" w:hAnsi="Times New Roman"/>
          <w:sz w:val="20"/>
        </w:rPr>
        <w:t>Incharge</w:t>
      </w:r>
      <w:proofErr w:type="spellEnd"/>
      <w:r w:rsidRPr="00373AC3">
        <w:rPr>
          <w:rFonts w:ascii="Times New Roman" w:hAnsi="Times New Roman"/>
          <w:sz w:val="20"/>
        </w:rPr>
        <w:t xml:space="preserve"> of the publicity team of MICANVAS 2001-02, the annual student’s festival of MICA</w:t>
      </w:r>
      <w:r w:rsidR="00A34AEB" w:rsidRPr="00373AC3">
        <w:rPr>
          <w:rFonts w:ascii="Times New Roman" w:hAnsi="Times New Roman"/>
          <w:sz w:val="20"/>
        </w:rPr>
        <w:t xml:space="preserve">.      </w:t>
      </w:r>
      <w:r w:rsidR="007F2DAE" w:rsidRPr="00373AC3">
        <w:rPr>
          <w:rFonts w:ascii="Times New Roman" w:hAnsi="Times New Roman"/>
          <w:sz w:val="20"/>
        </w:rPr>
        <w:t xml:space="preserve"> </w:t>
      </w:r>
    </w:p>
    <w:p w:rsidR="00373AC3" w:rsidRDefault="007F2DAE" w:rsidP="00373AC3">
      <w:pPr>
        <w:pStyle w:val="ListParagraph"/>
        <w:numPr>
          <w:ilvl w:val="0"/>
          <w:numId w:val="36"/>
        </w:numPr>
        <w:tabs>
          <w:tab w:val="left" w:pos="2731"/>
        </w:tabs>
        <w:spacing w:after="240" w:line="288" w:lineRule="atLeast"/>
        <w:rPr>
          <w:rFonts w:ascii="Times New Roman" w:hAnsi="Times New Roman"/>
          <w:sz w:val="20"/>
        </w:rPr>
      </w:pPr>
      <w:r w:rsidRPr="00373AC3">
        <w:rPr>
          <w:rFonts w:ascii="Times New Roman" w:hAnsi="Times New Roman"/>
          <w:sz w:val="20"/>
        </w:rPr>
        <w:t>Part of</w:t>
      </w:r>
      <w:r w:rsidR="00D1412B" w:rsidRPr="00373AC3">
        <w:rPr>
          <w:rFonts w:ascii="Times New Roman" w:hAnsi="Times New Roman"/>
          <w:sz w:val="20"/>
        </w:rPr>
        <w:t xml:space="preserve"> “</w:t>
      </w:r>
      <w:proofErr w:type="spellStart"/>
      <w:r w:rsidR="00D1412B" w:rsidRPr="00373AC3">
        <w:rPr>
          <w:rFonts w:ascii="Times New Roman" w:hAnsi="Times New Roman"/>
          <w:sz w:val="20"/>
        </w:rPr>
        <w:t>S</w:t>
      </w:r>
      <w:r w:rsidR="006E6B2B" w:rsidRPr="00373AC3">
        <w:rPr>
          <w:rFonts w:ascii="Times New Roman" w:hAnsi="Times New Roman"/>
          <w:sz w:val="20"/>
        </w:rPr>
        <w:t>ankalp</w:t>
      </w:r>
      <w:proofErr w:type="spellEnd"/>
      <w:r w:rsidR="006E6B2B" w:rsidRPr="00373AC3">
        <w:rPr>
          <w:rFonts w:ascii="Times New Roman" w:hAnsi="Times New Roman"/>
          <w:sz w:val="20"/>
        </w:rPr>
        <w:t xml:space="preserve">” </w:t>
      </w:r>
      <w:r w:rsidRPr="00373AC3">
        <w:rPr>
          <w:rFonts w:ascii="Times New Roman" w:hAnsi="Times New Roman"/>
          <w:sz w:val="20"/>
        </w:rPr>
        <w:t xml:space="preserve">marketing Team, </w:t>
      </w:r>
      <w:r w:rsidR="006E6B2B" w:rsidRPr="00373AC3">
        <w:rPr>
          <w:rFonts w:ascii="Times New Roman" w:hAnsi="Times New Roman"/>
          <w:sz w:val="20"/>
        </w:rPr>
        <w:t xml:space="preserve">the </w:t>
      </w:r>
      <w:proofErr w:type="spellStart"/>
      <w:r w:rsidR="006E6B2B" w:rsidRPr="00373AC3">
        <w:rPr>
          <w:rFonts w:ascii="Times New Roman" w:hAnsi="Times New Roman"/>
          <w:sz w:val="20"/>
        </w:rPr>
        <w:t>inhouse</w:t>
      </w:r>
      <w:proofErr w:type="spellEnd"/>
      <w:r w:rsidR="006E6B2B" w:rsidRPr="00373AC3">
        <w:rPr>
          <w:rFonts w:ascii="Times New Roman" w:hAnsi="Times New Roman"/>
          <w:sz w:val="20"/>
        </w:rPr>
        <w:t xml:space="preserve"> t</w:t>
      </w:r>
      <w:r w:rsidR="009C7C5C" w:rsidRPr="00373AC3">
        <w:rPr>
          <w:rFonts w:ascii="Times New Roman" w:hAnsi="Times New Roman"/>
          <w:sz w:val="20"/>
        </w:rPr>
        <w:t>h</w:t>
      </w:r>
      <w:r w:rsidR="006E6B2B" w:rsidRPr="00373AC3">
        <w:rPr>
          <w:rFonts w:ascii="Times New Roman" w:hAnsi="Times New Roman"/>
          <w:sz w:val="20"/>
        </w:rPr>
        <w:t>eatre society of MICA.</w:t>
      </w:r>
      <w:r w:rsidR="00A34AEB" w:rsidRPr="00373AC3">
        <w:rPr>
          <w:rFonts w:ascii="Times New Roman" w:hAnsi="Times New Roman"/>
          <w:sz w:val="20"/>
        </w:rPr>
        <w:t xml:space="preserve">                              </w:t>
      </w:r>
      <w:r w:rsidR="003246AF" w:rsidRPr="00373AC3">
        <w:rPr>
          <w:rFonts w:ascii="Times New Roman" w:hAnsi="Times New Roman"/>
          <w:sz w:val="20"/>
        </w:rPr>
        <w:t xml:space="preserve"> </w:t>
      </w:r>
      <w:r w:rsidR="00373AC3">
        <w:rPr>
          <w:rFonts w:ascii="Times New Roman" w:hAnsi="Times New Roman"/>
          <w:sz w:val="20"/>
        </w:rPr>
        <w:t xml:space="preserve">       </w:t>
      </w:r>
    </w:p>
    <w:p w:rsidR="00373AC3" w:rsidRDefault="006E6B2B" w:rsidP="00373AC3">
      <w:pPr>
        <w:pStyle w:val="ListParagraph"/>
        <w:numPr>
          <w:ilvl w:val="0"/>
          <w:numId w:val="36"/>
        </w:numPr>
        <w:tabs>
          <w:tab w:val="left" w:pos="2731"/>
        </w:tabs>
        <w:spacing w:after="240" w:line="288" w:lineRule="atLeast"/>
        <w:rPr>
          <w:rFonts w:ascii="Times New Roman" w:hAnsi="Times New Roman"/>
          <w:sz w:val="20"/>
        </w:rPr>
      </w:pPr>
      <w:r w:rsidRPr="00373AC3">
        <w:rPr>
          <w:rFonts w:ascii="Times New Roman" w:hAnsi="Times New Roman"/>
          <w:sz w:val="20"/>
        </w:rPr>
        <w:t xml:space="preserve">General Secretary, Student’s council of economics department </w:t>
      </w:r>
      <w:r w:rsidR="003246AF" w:rsidRPr="00373AC3">
        <w:rPr>
          <w:rFonts w:ascii="Times New Roman" w:hAnsi="Times New Roman"/>
          <w:sz w:val="20"/>
        </w:rPr>
        <w:t xml:space="preserve">in college and chief </w:t>
      </w:r>
      <w:r w:rsidR="000830C0" w:rsidRPr="00373AC3">
        <w:rPr>
          <w:rFonts w:ascii="Times New Roman" w:hAnsi="Times New Roman"/>
          <w:sz w:val="20"/>
        </w:rPr>
        <w:t>convener</w:t>
      </w:r>
      <w:r w:rsidR="003246AF" w:rsidRPr="00373AC3">
        <w:rPr>
          <w:rFonts w:ascii="Times New Roman" w:hAnsi="Times New Roman"/>
          <w:sz w:val="20"/>
        </w:rPr>
        <w:t xml:space="preserve"> of the annual economic festival, 2000.</w:t>
      </w:r>
      <w:r w:rsidR="00A34AEB" w:rsidRPr="00373AC3">
        <w:rPr>
          <w:rFonts w:ascii="Times New Roman" w:hAnsi="Times New Roman"/>
          <w:sz w:val="20"/>
        </w:rPr>
        <w:t xml:space="preserve">                                                                         </w:t>
      </w:r>
      <w:r w:rsidR="007F2DAE" w:rsidRPr="00373AC3">
        <w:rPr>
          <w:rFonts w:ascii="Times New Roman" w:hAnsi="Times New Roman"/>
          <w:sz w:val="20"/>
        </w:rPr>
        <w:t xml:space="preserve">                           </w:t>
      </w:r>
    </w:p>
    <w:p w:rsidR="00373AC3" w:rsidRDefault="0061603A" w:rsidP="00373AC3">
      <w:pPr>
        <w:pStyle w:val="ListParagraph"/>
        <w:numPr>
          <w:ilvl w:val="0"/>
          <w:numId w:val="36"/>
        </w:numPr>
        <w:tabs>
          <w:tab w:val="left" w:pos="2731"/>
        </w:tabs>
        <w:spacing w:after="240" w:line="288" w:lineRule="atLeast"/>
        <w:rPr>
          <w:rFonts w:ascii="Times New Roman" w:hAnsi="Times New Roman"/>
          <w:sz w:val="20"/>
        </w:rPr>
      </w:pPr>
      <w:r w:rsidRPr="00373AC3">
        <w:rPr>
          <w:rFonts w:ascii="Times New Roman" w:hAnsi="Times New Roman"/>
          <w:sz w:val="20"/>
        </w:rPr>
        <w:t>Participated in</w:t>
      </w:r>
      <w:r w:rsidR="003246AF" w:rsidRPr="00373AC3">
        <w:rPr>
          <w:rFonts w:ascii="Times New Roman" w:hAnsi="Times New Roman"/>
          <w:sz w:val="20"/>
        </w:rPr>
        <w:t xml:space="preserve"> paper presentations, dramatics and debates throughout the academic years in college.</w:t>
      </w:r>
      <w:r w:rsidR="00A34AEB" w:rsidRPr="00373AC3">
        <w:rPr>
          <w:rFonts w:ascii="Times New Roman" w:hAnsi="Times New Roman"/>
          <w:sz w:val="20"/>
        </w:rPr>
        <w:t xml:space="preserve"> </w:t>
      </w:r>
    </w:p>
    <w:p w:rsidR="003B0B4B" w:rsidRPr="00373AC3" w:rsidRDefault="003246AF" w:rsidP="00373AC3">
      <w:pPr>
        <w:pStyle w:val="ListParagraph"/>
        <w:numPr>
          <w:ilvl w:val="0"/>
          <w:numId w:val="36"/>
        </w:numPr>
        <w:tabs>
          <w:tab w:val="left" w:pos="2731"/>
        </w:tabs>
        <w:spacing w:after="240" w:line="288" w:lineRule="atLeast"/>
        <w:rPr>
          <w:rFonts w:ascii="Times New Roman" w:hAnsi="Times New Roman"/>
          <w:sz w:val="20"/>
        </w:rPr>
      </w:pPr>
      <w:r w:rsidRPr="00373AC3">
        <w:rPr>
          <w:rFonts w:ascii="Times New Roman" w:hAnsi="Times New Roman"/>
          <w:sz w:val="20"/>
        </w:rPr>
        <w:t>Won interschool debate competition in class 12</w:t>
      </w:r>
      <w:r w:rsidRPr="00373AC3">
        <w:rPr>
          <w:rFonts w:ascii="Times New Roman" w:hAnsi="Times New Roman"/>
          <w:sz w:val="20"/>
          <w:vertAlign w:val="superscript"/>
        </w:rPr>
        <w:t>th</w:t>
      </w:r>
      <w:r w:rsidRPr="00373AC3">
        <w:rPr>
          <w:rFonts w:ascii="Times New Roman" w:hAnsi="Times New Roman"/>
          <w:sz w:val="20"/>
        </w:rPr>
        <w:t>. Won accolades for badminton&amp; table tennis.</w:t>
      </w:r>
    </w:p>
    <w:p w:rsidR="00007584" w:rsidRPr="005852B2" w:rsidRDefault="00007584" w:rsidP="003246AF">
      <w:pPr>
        <w:pStyle w:val="NormalWeb"/>
        <w:spacing w:after="240" w:afterAutospacing="0" w:line="288" w:lineRule="atLeast"/>
        <w:ind w:left="360"/>
        <w:rPr>
          <w:rFonts w:ascii="Arial" w:hAnsi="Arial" w:cs="Arial"/>
          <w:color w:val="333333"/>
          <w:sz w:val="20"/>
          <w:szCs w:val="20"/>
        </w:rPr>
      </w:pPr>
      <w:r w:rsidRPr="005852B2">
        <w:rPr>
          <w:sz w:val="20"/>
          <w:szCs w:val="20"/>
        </w:rPr>
        <w:br/>
      </w:r>
    </w:p>
    <w:sectPr w:rsidR="00007584" w:rsidRPr="005852B2" w:rsidSect="00F843A0">
      <w:pgSz w:w="11909" w:h="16834" w:code="9"/>
      <w:pgMar w:top="1440" w:right="1440" w:bottom="990" w:left="1440" w:header="792" w:footer="7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54F" w:rsidRDefault="0092454F">
      <w:r>
        <w:separator/>
      </w:r>
    </w:p>
  </w:endnote>
  <w:endnote w:type="continuationSeparator" w:id="0">
    <w:p w:rsidR="0092454F" w:rsidRDefault="00924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Zurich Blk BT">
    <w:altName w:val="Tahom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54F" w:rsidRDefault="0092454F">
      <w:r>
        <w:separator/>
      </w:r>
    </w:p>
  </w:footnote>
  <w:footnote w:type="continuationSeparator" w:id="0">
    <w:p w:rsidR="0092454F" w:rsidRDefault="009245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2012"/>
    <w:multiLevelType w:val="hybridMultilevel"/>
    <w:tmpl w:val="382AF2B6"/>
    <w:lvl w:ilvl="0" w:tplc="C944D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94FC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5325C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3C26C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F5484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3E453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50EF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5A478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76CDF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2C7FC9"/>
    <w:multiLevelType w:val="hybridMultilevel"/>
    <w:tmpl w:val="8D8EF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13B72"/>
    <w:multiLevelType w:val="hybridMultilevel"/>
    <w:tmpl w:val="0A0E27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A3813"/>
    <w:multiLevelType w:val="hybridMultilevel"/>
    <w:tmpl w:val="F7FACAE2"/>
    <w:lvl w:ilvl="0" w:tplc="E5384C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1BEA7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7A65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E146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6A09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83050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31EB2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FC3F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0863F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E06AFF"/>
    <w:multiLevelType w:val="hybridMultilevel"/>
    <w:tmpl w:val="F6FA598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6157FF"/>
    <w:multiLevelType w:val="hybridMultilevel"/>
    <w:tmpl w:val="4AEA88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B326A"/>
    <w:multiLevelType w:val="hybridMultilevel"/>
    <w:tmpl w:val="931620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2F173F"/>
    <w:multiLevelType w:val="hybridMultilevel"/>
    <w:tmpl w:val="E7009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557E76"/>
    <w:multiLevelType w:val="hybridMultilevel"/>
    <w:tmpl w:val="C7F0E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574012"/>
    <w:multiLevelType w:val="hybridMultilevel"/>
    <w:tmpl w:val="8422B6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7A5A2C"/>
    <w:multiLevelType w:val="hybridMultilevel"/>
    <w:tmpl w:val="28966E86"/>
    <w:lvl w:ilvl="0" w:tplc="6B9CC0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5A05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F709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1AB4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FA6F8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6345D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3EEFD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3E0E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0EE37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5A1E8A"/>
    <w:multiLevelType w:val="hybridMultilevel"/>
    <w:tmpl w:val="9230B77C"/>
    <w:lvl w:ilvl="0" w:tplc="D64CBB2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057D78"/>
    <w:multiLevelType w:val="hybridMultilevel"/>
    <w:tmpl w:val="8B3E6E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0762EC"/>
    <w:multiLevelType w:val="hybridMultilevel"/>
    <w:tmpl w:val="EC8C4494"/>
    <w:lvl w:ilvl="0" w:tplc="D40C55B8">
      <w:start w:val="1"/>
      <w:numFmt w:val="decimal"/>
      <w:lvlText w:val="%1."/>
      <w:lvlJc w:val="left"/>
      <w:pPr>
        <w:tabs>
          <w:tab w:val="num" w:pos="778"/>
        </w:tabs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98"/>
        </w:tabs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8"/>
        </w:tabs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8"/>
        </w:tabs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8"/>
        </w:tabs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8"/>
        </w:tabs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8"/>
        </w:tabs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8"/>
        </w:tabs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8"/>
        </w:tabs>
        <w:ind w:left="6538" w:hanging="180"/>
      </w:pPr>
    </w:lvl>
  </w:abstractNum>
  <w:abstractNum w:abstractNumId="14">
    <w:nsid w:val="2AB63AD8"/>
    <w:multiLevelType w:val="hybridMultilevel"/>
    <w:tmpl w:val="FAD8B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7304E4"/>
    <w:multiLevelType w:val="singleLevel"/>
    <w:tmpl w:val="7C8C62AE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16">
    <w:nsid w:val="2EEB26D5"/>
    <w:multiLevelType w:val="hybridMultilevel"/>
    <w:tmpl w:val="CB0C456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7">
    <w:nsid w:val="34723F3F"/>
    <w:multiLevelType w:val="hybridMultilevel"/>
    <w:tmpl w:val="2F2E58A0"/>
    <w:lvl w:ilvl="0" w:tplc="4009000D">
      <w:start w:val="1"/>
      <w:numFmt w:val="bullet"/>
      <w:lvlText w:val="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8">
    <w:nsid w:val="35F703B9"/>
    <w:multiLevelType w:val="hybridMultilevel"/>
    <w:tmpl w:val="EC60BD8C"/>
    <w:lvl w:ilvl="0" w:tplc="4009000D">
      <w:start w:val="1"/>
      <w:numFmt w:val="bullet"/>
      <w:lvlText w:val=""/>
      <w:lvlJc w:val="left"/>
      <w:pPr>
        <w:tabs>
          <w:tab w:val="num" w:pos="778"/>
        </w:tabs>
        <w:ind w:left="77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98"/>
        </w:tabs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8"/>
        </w:tabs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8"/>
        </w:tabs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8"/>
        </w:tabs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8"/>
        </w:tabs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8"/>
        </w:tabs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8"/>
        </w:tabs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8"/>
        </w:tabs>
        <w:ind w:left="6538" w:hanging="180"/>
      </w:pPr>
    </w:lvl>
  </w:abstractNum>
  <w:abstractNum w:abstractNumId="19">
    <w:nsid w:val="38251C23"/>
    <w:multiLevelType w:val="hybridMultilevel"/>
    <w:tmpl w:val="43C41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03776A"/>
    <w:multiLevelType w:val="hybridMultilevel"/>
    <w:tmpl w:val="FECEAC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FE7014"/>
    <w:multiLevelType w:val="hybridMultilevel"/>
    <w:tmpl w:val="011263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60C4B40"/>
    <w:multiLevelType w:val="hybridMultilevel"/>
    <w:tmpl w:val="E76A7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3A752A"/>
    <w:multiLevelType w:val="hybridMultilevel"/>
    <w:tmpl w:val="C7FCB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F04466"/>
    <w:multiLevelType w:val="hybridMultilevel"/>
    <w:tmpl w:val="631208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C697554"/>
    <w:multiLevelType w:val="hybridMultilevel"/>
    <w:tmpl w:val="CE66A74E"/>
    <w:lvl w:ilvl="0" w:tplc="0A92B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2886D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B564F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45887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F74BD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2C25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52CE8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51653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24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E41012"/>
    <w:multiLevelType w:val="singleLevel"/>
    <w:tmpl w:val="25464410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3A04146"/>
    <w:multiLevelType w:val="hybridMultilevel"/>
    <w:tmpl w:val="BDB66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9DF509F"/>
    <w:multiLevelType w:val="hybridMultilevel"/>
    <w:tmpl w:val="538C9058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244034"/>
    <w:multiLevelType w:val="hybridMultilevel"/>
    <w:tmpl w:val="72FCB578"/>
    <w:lvl w:ilvl="0" w:tplc="5F4C52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C048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E0806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3083F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F6D2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F76C4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77E1A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ECB2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E9CB9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632525"/>
    <w:multiLevelType w:val="hybridMultilevel"/>
    <w:tmpl w:val="62D26E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B1F4480"/>
    <w:multiLevelType w:val="hybridMultilevel"/>
    <w:tmpl w:val="2DA8E2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B543A84"/>
    <w:multiLevelType w:val="hybridMultilevel"/>
    <w:tmpl w:val="855A6524"/>
    <w:lvl w:ilvl="0" w:tplc="DFDC8BE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33">
    <w:nsid w:val="6EB1516B"/>
    <w:multiLevelType w:val="singleLevel"/>
    <w:tmpl w:val="A36C0AE8"/>
    <w:lvl w:ilvl="0">
      <w:start w:val="1"/>
      <w:numFmt w:val="bullet"/>
      <w:pStyle w:val="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728190A"/>
    <w:multiLevelType w:val="hybridMultilevel"/>
    <w:tmpl w:val="755004D4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A8873A4"/>
    <w:multiLevelType w:val="hybridMultilevel"/>
    <w:tmpl w:val="89F295FA"/>
    <w:lvl w:ilvl="0" w:tplc="B33A2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33"/>
  </w:num>
  <w:num w:numId="3">
    <w:abstractNumId w:val="26"/>
  </w:num>
  <w:num w:numId="4">
    <w:abstractNumId w:val="29"/>
  </w:num>
  <w:num w:numId="5">
    <w:abstractNumId w:val="0"/>
  </w:num>
  <w:num w:numId="6">
    <w:abstractNumId w:val="3"/>
  </w:num>
  <w:num w:numId="7">
    <w:abstractNumId w:val="5"/>
  </w:num>
  <w:num w:numId="8">
    <w:abstractNumId w:val="10"/>
  </w:num>
  <w:num w:numId="9">
    <w:abstractNumId w:val="25"/>
  </w:num>
  <w:num w:numId="10">
    <w:abstractNumId w:val="24"/>
  </w:num>
  <w:num w:numId="11">
    <w:abstractNumId w:val="8"/>
  </w:num>
  <w:num w:numId="12">
    <w:abstractNumId w:val="12"/>
  </w:num>
  <w:num w:numId="13">
    <w:abstractNumId w:val="16"/>
  </w:num>
  <w:num w:numId="14">
    <w:abstractNumId w:val="23"/>
  </w:num>
  <w:num w:numId="15">
    <w:abstractNumId w:val="27"/>
  </w:num>
  <w:num w:numId="16">
    <w:abstractNumId w:val="21"/>
  </w:num>
  <w:num w:numId="17">
    <w:abstractNumId w:val="19"/>
  </w:num>
  <w:num w:numId="18">
    <w:abstractNumId w:val="31"/>
  </w:num>
  <w:num w:numId="19">
    <w:abstractNumId w:val="7"/>
  </w:num>
  <w:num w:numId="20">
    <w:abstractNumId w:val="9"/>
  </w:num>
  <w:num w:numId="21">
    <w:abstractNumId w:val="32"/>
  </w:num>
  <w:num w:numId="22">
    <w:abstractNumId w:val="13"/>
  </w:num>
  <w:num w:numId="23">
    <w:abstractNumId w:val="11"/>
  </w:num>
  <w:num w:numId="24">
    <w:abstractNumId w:val="14"/>
  </w:num>
  <w:num w:numId="25">
    <w:abstractNumId w:val="22"/>
  </w:num>
  <w:num w:numId="26">
    <w:abstractNumId w:val="30"/>
  </w:num>
  <w:num w:numId="27">
    <w:abstractNumId w:val="1"/>
  </w:num>
  <w:num w:numId="28">
    <w:abstractNumId w:val="35"/>
  </w:num>
  <w:num w:numId="29">
    <w:abstractNumId w:val="20"/>
  </w:num>
  <w:num w:numId="30">
    <w:abstractNumId w:val="2"/>
  </w:num>
  <w:num w:numId="31">
    <w:abstractNumId w:val="34"/>
  </w:num>
  <w:num w:numId="32">
    <w:abstractNumId w:val="28"/>
  </w:num>
  <w:num w:numId="33">
    <w:abstractNumId w:val="6"/>
  </w:num>
  <w:num w:numId="34">
    <w:abstractNumId w:val="18"/>
  </w:num>
  <w:num w:numId="35">
    <w:abstractNumId w:val="17"/>
  </w:num>
  <w:num w:numId="3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embedSystemFonts/>
  <w:activeWritingStyle w:appName="MSWord" w:lang="en-US" w:vendorID="8" w:dllVersion="513" w:checkStyle="1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docVars>
    <w:docVar w:name="AppVer" w:val="ᄿᄼᅀ"/>
    <w:docVar w:name="CheckSum" w:val="ᅃᄾᅀᅀ"/>
    <w:docVar w:name="CLIName" w:val="ᄮᅗᅼᆂᅳᆀᅼᅯᅺ"/>
    <w:docVar w:name="DateTime" w:val="ᅁᄽᅄᄽᅀᄾᄿᄾᄮᄮᅅᅈᅁᄾᅏᅛᄮᄶᅕᅛᅢᄹᅃᅈᅁᄾᄷ"/>
    <w:docVar w:name="DoneBy" w:val="ᅡᅢᅪᅛᅽᅶᅷᅼᅲᅳᆀᄻᅻᅽᅶᅯᅼᄮᅤᅗᅘ"/>
    <w:docVar w:name="IPAddress" w:val="ᅲᅺᅶᅺᅯᅾᄿᄾᅅᄾ"/>
    <w:docVar w:name="Random" w:val="14"/>
  </w:docVars>
  <w:rsids>
    <w:rsidRoot w:val="00B6323C"/>
    <w:rsid w:val="00007584"/>
    <w:rsid w:val="00030B9F"/>
    <w:rsid w:val="000576A5"/>
    <w:rsid w:val="000760E5"/>
    <w:rsid w:val="000830C0"/>
    <w:rsid w:val="000C06AE"/>
    <w:rsid w:val="000C0BC8"/>
    <w:rsid w:val="000C6335"/>
    <w:rsid w:val="000D1964"/>
    <w:rsid w:val="000E120B"/>
    <w:rsid w:val="000E6335"/>
    <w:rsid w:val="000E66BB"/>
    <w:rsid w:val="000E7282"/>
    <w:rsid w:val="000F1B85"/>
    <w:rsid w:val="000F40E7"/>
    <w:rsid w:val="000F4CA6"/>
    <w:rsid w:val="000F7DC6"/>
    <w:rsid w:val="00103D49"/>
    <w:rsid w:val="0011085E"/>
    <w:rsid w:val="00132D33"/>
    <w:rsid w:val="00133EBD"/>
    <w:rsid w:val="00136070"/>
    <w:rsid w:val="00147D5D"/>
    <w:rsid w:val="0016657A"/>
    <w:rsid w:val="0018703F"/>
    <w:rsid w:val="001B783D"/>
    <w:rsid w:val="001C0DA6"/>
    <w:rsid w:val="001E3D1B"/>
    <w:rsid w:val="001E40D6"/>
    <w:rsid w:val="001F3A63"/>
    <w:rsid w:val="00213C87"/>
    <w:rsid w:val="00215BD4"/>
    <w:rsid w:val="00216340"/>
    <w:rsid w:val="0024074E"/>
    <w:rsid w:val="00241AE1"/>
    <w:rsid w:val="00247307"/>
    <w:rsid w:val="002578DC"/>
    <w:rsid w:val="00292B5E"/>
    <w:rsid w:val="002A5F46"/>
    <w:rsid w:val="002C79F3"/>
    <w:rsid w:val="002D3368"/>
    <w:rsid w:val="002D7DF0"/>
    <w:rsid w:val="002E7A68"/>
    <w:rsid w:val="002F1D94"/>
    <w:rsid w:val="0030391E"/>
    <w:rsid w:val="00310843"/>
    <w:rsid w:val="00315792"/>
    <w:rsid w:val="003246AF"/>
    <w:rsid w:val="0032570C"/>
    <w:rsid w:val="0034269D"/>
    <w:rsid w:val="00343A8B"/>
    <w:rsid w:val="00350301"/>
    <w:rsid w:val="003560CC"/>
    <w:rsid w:val="00357EA6"/>
    <w:rsid w:val="00363055"/>
    <w:rsid w:val="00365BE1"/>
    <w:rsid w:val="00373AC3"/>
    <w:rsid w:val="00382D8E"/>
    <w:rsid w:val="0038524F"/>
    <w:rsid w:val="003933DF"/>
    <w:rsid w:val="003A0510"/>
    <w:rsid w:val="003B0B4B"/>
    <w:rsid w:val="003B1999"/>
    <w:rsid w:val="003B1C51"/>
    <w:rsid w:val="003C62CE"/>
    <w:rsid w:val="003E2909"/>
    <w:rsid w:val="003F5771"/>
    <w:rsid w:val="00413605"/>
    <w:rsid w:val="00413656"/>
    <w:rsid w:val="00430EB7"/>
    <w:rsid w:val="00431A13"/>
    <w:rsid w:val="00433D29"/>
    <w:rsid w:val="00437245"/>
    <w:rsid w:val="004513A1"/>
    <w:rsid w:val="00453136"/>
    <w:rsid w:val="00460DDC"/>
    <w:rsid w:val="00465E6E"/>
    <w:rsid w:val="00466AB2"/>
    <w:rsid w:val="00482EC4"/>
    <w:rsid w:val="00485C08"/>
    <w:rsid w:val="0048741A"/>
    <w:rsid w:val="0049303A"/>
    <w:rsid w:val="004930FF"/>
    <w:rsid w:val="004A0D20"/>
    <w:rsid w:val="004B58A1"/>
    <w:rsid w:val="004C63F8"/>
    <w:rsid w:val="004D3CD3"/>
    <w:rsid w:val="004E18FD"/>
    <w:rsid w:val="00513A84"/>
    <w:rsid w:val="005220C6"/>
    <w:rsid w:val="00547B44"/>
    <w:rsid w:val="00547C12"/>
    <w:rsid w:val="00551F04"/>
    <w:rsid w:val="005535F7"/>
    <w:rsid w:val="0057121E"/>
    <w:rsid w:val="00574BFD"/>
    <w:rsid w:val="00576BD9"/>
    <w:rsid w:val="005852B2"/>
    <w:rsid w:val="005A59EF"/>
    <w:rsid w:val="005B17CC"/>
    <w:rsid w:val="005B56D1"/>
    <w:rsid w:val="005C3AAA"/>
    <w:rsid w:val="005C5D96"/>
    <w:rsid w:val="005E2B40"/>
    <w:rsid w:val="0060488E"/>
    <w:rsid w:val="00610B22"/>
    <w:rsid w:val="00612575"/>
    <w:rsid w:val="0061603A"/>
    <w:rsid w:val="00627EED"/>
    <w:rsid w:val="006631AA"/>
    <w:rsid w:val="006661AE"/>
    <w:rsid w:val="00674529"/>
    <w:rsid w:val="00682C7F"/>
    <w:rsid w:val="006B63E8"/>
    <w:rsid w:val="006C3F00"/>
    <w:rsid w:val="006C5C97"/>
    <w:rsid w:val="006D2E8C"/>
    <w:rsid w:val="006D4ADE"/>
    <w:rsid w:val="006E6B2B"/>
    <w:rsid w:val="006F39DD"/>
    <w:rsid w:val="00702A43"/>
    <w:rsid w:val="00707200"/>
    <w:rsid w:val="00712402"/>
    <w:rsid w:val="00722B82"/>
    <w:rsid w:val="00725A03"/>
    <w:rsid w:val="00752105"/>
    <w:rsid w:val="00752D6F"/>
    <w:rsid w:val="00771075"/>
    <w:rsid w:val="007844C1"/>
    <w:rsid w:val="00791992"/>
    <w:rsid w:val="0079501D"/>
    <w:rsid w:val="007B0781"/>
    <w:rsid w:val="007B0BDD"/>
    <w:rsid w:val="007C0E5B"/>
    <w:rsid w:val="007C6BE5"/>
    <w:rsid w:val="007E52EC"/>
    <w:rsid w:val="007F2DAE"/>
    <w:rsid w:val="007F3E9D"/>
    <w:rsid w:val="00801A12"/>
    <w:rsid w:val="008211AD"/>
    <w:rsid w:val="00821E2A"/>
    <w:rsid w:val="00822CC3"/>
    <w:rsid w:val="00826317"/>
    <w:rsid w:val="00833047"/>
    <w:rsid w:val="0083498D"/>
    <w:rsid w:val="00843BBE"/>
    <w:rsid w:val="008523B6"/>
    <w:rsid w:val="00855C37"/>
    <w:rsid w:val="00864259"/>
    <w:rsid w:val="008643FB"/>
    <w:rsid w:val="0086488A"/>
    <w:rsid w:val="008665A6"/>
    <w:rsid w:val="008716D0"/>
    <w:rsid w:val="00871DCF"/>
    <w:rsid w:val="008928D4"/>
    <w:rsid w:val="00893683"/>
    <w:rsid w:val="008C5C18"/>
    <w:rsid w:val="008D3ACC"/>
    <w:rsid w:val="008D70C8"/>
    <w:rsid w:val="008E2EF2"/>
    <w:rsid w:val="009001D4"/>
    <w:rsid w:val="009218F5"/>
    <w:rsid w:val="0092454F"/>
    <w:rsid w:val="009351B4"/>
    <w:rsid w:val="00943C7B"/>
    <w:rsid w:val="009442E5"/>
    <w:rsid w:val="00946163"/>
    <w:rsid w:val="00954A56"/>
    <w:rsid w:val="00965009"/>
    <w:rsid w:val="00966334"/>
    <w:rsid w:val="009676CF"/>
    <w:rsid w:val="00972064"/>
    <w:rsid w:val="009947C3"/>
    <w:rsid w:val="009A631C"/>
    <w:rsid w:val="009A73A5"/>
    <w:rsid w:val="009B2446"/>
    <w:rsid w:val="009C7C5C"/>
    <w:rsid w:val="009D28C6"/>
    <w:rsid w:val="009E0540"/>
    <w:rsid w:val="00A022B7"/>
    <w:rsid w:val="00A100AA"/>
    <w:rsid w:val="00A34AEB"/>
    <w:rsid w:val="00A42D30"/>
    <w:rsid w:val="00A64E6C"/>
    <w:rsid w:val="00A74EC9"/>
    <w:rsid w:val="00A75BD9"/>
    <w:rsid w:val="00A929B6"/>
    <w:rsid w:val="00AB2D2A"/>
    <w:rsid w:val="00AB3C0C"/>
    <w:rsid w:val="00AE70FC"/>
    <w:rsid w:val="00AF0BA8"/>
    <w:rsid w:val="00B0106A"/>
    <w:rsid w:val="00B12814"/>
    <w:rsid w:val="00B31DEF"/>
    <w:rsid w:val="00B40107"/>
    <w:rsid w:val="00B60CA6"/>
    <w:rsid w:val="00B6323C"/>
    <w:rsid w:val="00B7498F"/>
    <w:rsid w:val="00B76770"/>
    <w:rsid w:val="00BB3FD7"/>
    <w:rsid w:val="00BB533A"/>
    <w:rsid w:val="00BD113D"/>
    <w:rsid w:val="00BD3330"/>
    <w:rsid w:val="00BE2FCA"/>
    <w:rsid w:val="00BF04A4"/>
    <w:rsid w:val="00C256B3"/>
    <w:rsid w:val="00C31289"/>
    <w:rsid w:val="00C44C4E"/>
    <w:rsid w:val="00C46448"/>
    <w:rsid w:val="00C54524"/>
    <w:rsid w:val="00C72608"/>
    <w:rsid w:val="00C7379D"/>
    <w:rsid w:val="00C76D91"/>
    <w:rsid w:val="00C77DC1"/>
    <w:rsid w:val="00C80D4E"/>
    <w:rsid w:val="00C861CE"/>
    <w:rsid w:val="00CB21E1"/>
    <w:rsid w:val="00CF142F"/>
    <w:rsid w:val="00D01901"/>
    <w:rsid w:val="00D121A2"/>
    <w:rsid w:val="00D1412B"/>
    <w:rsid w:val="00D16E47"/>
    <w:rsid w:val="00D2413A"/>
    <w:rsid w:val="00D3684F"/>
    <w:rsid w:val="00D45B7A"/>
    <w:rsid w:val="00D47F14"/>
    <w:rsid w:val="00D545AD"/>
    <w:rsid w:val="00D57BAD"/>
    <w:rsid w:val="00D75291"/>
    <w:rsid w:val="00D7682B"/>
    <w:rsid w:val="00D8660F"/>
    <w:rsid w:val="00D9067A"/>
    <w:rsid w:val="00D92AB5"/>
    <w:rsid w:val="00DB29E2"/>
    <w:rsid w:val="00DB31B5"/>
    <w:rsid w:val="00DB3693"/>
    <w:rsid w:val="00DD4A1F"/>
    <w:rsid w:val="00DE6E6C"/>
    <w:rsid w:val="00DF2B3A"/>
    <w:rsid w:val="00DF7E50"/>
    <w:rsid w:val="00E103E8"/>
    <w:rsid w:val="00E224D6"/>
    <w:rsid w:val="00E254E3"/>
    <w:rsid w:val="00E3145E"/>
    <w:rsid w:val="00E42D1D"/>
    <w:rsid w:val="00E66827"/>
    <w:rsid w:val="00E82094"/>
    <w:rsid w:val="00E903F2"/>
    <w:rsid w:val="00E947E8"/>
    <w:rsid w:val="00E95B93"/>
    <w:rsid w:val="00E97463"/>
    <w:rsid w:val="00EB19C9"/>
    <w:rsid w:val="00EB5DF5"/>
    <w:rsid w:val="00EC2405"/>
    <w:rsid w:val="00ED25DB"/>
    <w:rsid w:val="00EE05FB"/>
    <w:rsid w:val="00EF0A25"/>
    <w:rsid w:val="00EF3356"/>
    <w:rsid w:val="00EF4B39"/>
    <w:rsid w:val="00F01EEA"/>
    <w:rsid w:val="00F0556F"/>
    <w:rsid w:val="00F0569C"/>
    <w:rsid w:val="00F13F85"/>
    <w:rsid w:val="00F31E15"/>
    <w:rsid w:val="00F32400"/>
    <w:rsid w:val="00F50512"/>
    <w:rsid w:val="00F73450"/>
    <w:rsid w:val="00F76F06"/>
    <w:rsid w:val="00F76F39"/>
    <w:rsid w:val="00F82FE9"/>
    <w:rsid w:val="00F843A0"/>
    <w:rsid w:val="00F92CE3"/>
    <w:rsid w:val="00F95899"/>
    <w:rsid w:val="00FA0766"/>
    <w:rsid w:val="00FB3843"/>
    <w:rsid w:val="00FB56D7"/>
    <w:rsid w:val="00FC2FB5"/>
    <w:rsid w:val="00FC39D0"/>
    <w:rsid w:val="00FD592C"/>
    <w:rsid w:val="00FD6D3C"/>
    <w:rsid w:val="00FE2FD4"/>
    <w:rsid w:val="00FE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06A"/>
    <w:pPr>
      <w:suppressAutoHyphens/>
    </w:pPr>
    <w:rPr>
      <w:rFonts w:ascii="Zurich BT" w:hAnsi="Zurich BT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B0106A"/>
    <w:pPr>
      <w:keepNext/>
      <w:spacing w:before="240" w:after="60"/>
      <w:outlineLvl w:val="0"/>
    </w:pPr>
    <w:rPr>
      <w:rFonts w:ascii="Zurich Blk BT" w:hAnsi="Zurich Blk BT"/>
      <w:kern w:val="28"/>
      <w:sz w:val="28"/>
    </w:rPr>
  </w:style>
  <w:style w:type="paragraph" w:styleId="Heading2">
    <w:name w:val="heading 2"/>
    <w:basedOn w:val="Normal"/>
    <w:next w:val="Normal"/>
    <w:qFormat/>
    <w:rsid w:val="00B0106A"/>
    <w:pPr>
      <w:keepNext/>
      <w:spacing w:before="240" w:after="60"/>
      <w:outlineLvl w:val="1"/>
    </w:pPr>
    <w:rPr>
      <w:rFonts w:ascii="Zurich Blk BT" w:hAnsi="Zurich Blk BT"/>
      <w:i/>
      <w:sz w:val="24"/>
    </w:rPr>
  </w:style>
  <w:style w:type="paragraph" w:styleId="Heading3">
    <w:name w:val="heading 3"/>
    <w:basedOn w:val="Normal"/>
    <w:next w:val="Normal"/>
    <w:qFormat/>
    <w:rsid w:val="00B0106A"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Single">
    <w:name w:val="Body Single"/>
    <w:basedOn w:val="Normal"/>
    <w:rsid w:val="00B0106A"/>
  </w:style>
  <w:style w:type="paragraph" w:customStyle="1" w:styleId="Bullet1">
    <w:name w:val="Bullet 1"/>
    <w:basedOn w:val="Normal"/>
    <w:rsid w:val="00B0106A"/>
    <w:pPr>
      <w:numPr>
        <w:numId w:val="2"/>
      </w:numPr>
      <w:tabs>
        <w:tab w:val="clear" w:pos="360"/>
        <w:tab w:val="left" w:pos="288"/>
      </w:tabs>
      <w:suppressAutoHyphens w:val="0"/>
      <w:ind w:left="288" w:hanging="288"/>
    </w:pPr>
    <w:rPr>
      <w:rFonts w:ascii="Zurich Blk BT" w:hAnsi="Zurich Blk BT"/>
      <w:i/>
    </w:rPr>
  </w:style>
  <w:style w:type="paragraph" w:customStyle="1" w:styleId="NumberList">
    <w:name w:val="Number List"/>
    <w:basedOn w:val="Normal"/>
    <w:rsid w:val="00B0106A"/>
    <w:pPr>
      <w:numPr>
        <w:numId w:val="3"/>
      </w:numPr>
    </w:pPr>
  </w:style>
  <w:style w:type="paragraph" w:customStyle="1" w:styleId="Subhead">
    <w:name w:val="Subhead"/>
    <w:basedOn w:val="Normal"/>
    <w:rsid w:val="00B0106A"/>
    <w:pPr>
      <w:spacing w:before="72" w:after="72"/>
    </w:pPr>
    <w:rPr>
      <w:i/>
    </w:rPr>
  </w:style>
  <w:style w:type="paragraph" w:styleId="BodyText">
    <w:name w:val="Body Text"/>
    <w:basedOn w:val="Normal"/>
    <w:rsid w:val="00B0106A"/>
    <w:rPr>
      <w:rFonts w:ascii="Zurich Blk BT" w:hAnsi="Zurich Blk BT"/>
    </w:rPr>
  </w:style>
  <w:style w:type="paragraph" w:customStyle="1" w:styleId="Bullet">
    <w:name w:val="Bullet"/>
    <w:basedOn w:val="Normal"/>
    <w:rsid w:val="00B0106A"/>
    <w:pPr>
      <w:numPr>
        <w:numId w:val="1"/>
      </w:numPr>
      <w:tabs>
        <w:tab w:val="clear" w:pos="360"/>
        <w:tab w:val="left" w:pos="288"/>
      </w:tabs>
    </w:pPr>
    <w:rPr>
      <w:rFonts w:ascii="Zurich Blk BT" w:hAnsi="Zurich Blk BT"/>
    </w:rPr>
  </w:style>
  <w:style w:type="paragraph" w:styleId="Footer">
    <w:name w:val="footer"/>
    <w:basedOn w:val="Normal"/>
    <w:rsid w:val="00B0106A"/>
    <w:rPr>
      <w:rFonts w:ascii="Zurich Blk BT" w:hAnsi="Zurich Blk BT"/>
    </w:rPr>
  </w:style>
  <w:style w:type="paragraph" w:styleId="Header">
    <w:name w:val="header"/>
    <w:basedOn w:val="Normal"/>
    <w:rsid w:val="00B0106A"/>
    <w:rPr>
      <w:i/>
    </w:rPr>
  </w:style>
  <w:style w:type="paragraph" w:styleId="Title">
    <w:name w:val="Title"/>
    <w:basedOn w:val="Normal"/>
    <w:qFormat/>
    <w:rsid w:val="00B0106A"/>
    <w:pPr>
      <w:spacing w:before="141" w:after="72"/>
      <w:jc w:val="center"/>
    </w:pPr>
    <w:rPr>
      <w:b/>
      <w:kern w:val="28"/>
      <w:sz w:val="36"/>
    </w:rPr>
  </w:style>
  <w:style w:type="paragraph" w:styleId="NormalWeb">
    <w:name w:val="Normal (Web)"/>
    <w:basedOn w:val="Normal"/>
    <w:rsid w:val="00B0106A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AE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64E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4E6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ECAB0-6F9B-4661-BD26-AAB8DACA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4</Pages>
  <Words>1606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Normalised Template for Word97</vt:lpstr>
    </vt:vector>
  </TitlesOfParts>
  <Company>icici</Company>
  <LinksUpToDate>false</LinksUpToDate>
  <CharactersWithSpaces>10744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Normalised Template for Word97</dc:title>
  <dc:creator>icici</dc:creator>
  <cp:lastModifiedBy>ukapos1</cp:lastModifiedBy>
  <cp:revision>51</cp:revision>
  <cp:lastPrinted>2011-08-05T04:31:00Z</cp:lastPrinted>
  <dcterms:created xsi:type="dcterms:W3CDTF">2013-10-19T15:50:00Z</dcterms:created>
  <dcterms:modified xsi:type="dcterms:W3CDTF">2014-04-12T01:51:00Z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