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9A686" w14:textId="181CD168" w:rsidR="00705397" w:rsidRDefault="00705397" w:rsidP="00705397">
      <w:r>
        <w:t>Answer to Question 1 and 4:</w:t>
      </w:r>
    </w:p>
    <w:p w14:paraId="4CF7BE70" w14:textId="68ED5056" w:rsidR="00705397" w:rsidRDefault="00705397" w:rsidP="00705397">
      <w:r>
        <w:t xml:space="preserve">The answer to these questions lay in the Data. Since the main highlight of this topic to extract key information from business reports, we </w:t>
      </w:r>
      <w:proofErr w:type="gramStart"/>
      <w:r>
        <w:t>have to</w:t>
      </w:r>
      <w:proofErr w:type="gramEnd"/>
      <w:r>
        <w:t xml:space="preserve"> use domain specific labelled dataset. At more granular level we </w:t>
      </w:r>
      <w:proofErr w:type="gramStart"/>
      <w:r>
        <w:t>have to</w:t>
      </w:r>
      <w:proofErr w:type="gramEnd"/>
      <w:r>
        <w:t xml:space="preserve"> use financial data with NER label in the IOBES format to improve the accuracy of NER and relation tagging. </w:t>
      </w:r>
    </w:p>
    <w:p w14:paraId="685F50E7" w14:textId="00D127F5" w:rsidR="00705397" w:rsidRDefault="0035611F" w:rsidP="00705397">
      <w:r>
        <w:t>Below is the structured information:</w:t>
      </w:r>
    </w:p>
    <w:p w14:paraId="245B9762" w14:textId="77777777" w:rsidR="0035611F" w:rsidRPr="0035611F" w:rsidRDefault="0035611F" w:rsidP="0035611F">
      <w:pPr>
        <w:rPr>
          <w:b/>
          <w:bCs/>
        </w:rPr>
      </w:pPr>
      <w:r w:rsidRPr="0035611F">
        <w:rPr>
          <w:b/>
          <w:bCs/>
        </w:rPr>
        <w:t>1. Techniques to Improve Precision for Entity and Relation Tagging</w:t>
      </w:r>
    </w:p>
    <w:p w14:paraId="68CB40EC" w14:textId="77777777" w:rsidR="0035611F" w:rsidRPr="0035611F" w:rsidRDefault="0035611F" w:rsidP="0035611F">
      <w:pPr>
        <w:rPr>
          <w:b/>
          <w:bCs/>
        </w:rPr>
      </w:pPr>
      <w:r w:rsidRPr="0035611F">
        <w:rPr>
          <w:b/>
          <w:bCs/>
        </w:rPr>
        <w:t>a. Context-Aware Named Entity Recognition (NER)</w:t>
      </w:r>
    </w:p>
    <w:p w14:paraId="58869206" w14:textId="77777777" w:rsidR="0035611F" w:rsidRPr="0035611F" w:rsidRDefault="0035611F" w:rsidP="0035611F">
      <w:pPr>
        <w:numPr>
          <w:ilvl w:val="0"/>
          <w:numId w:val="5"/>
        </w:numPr>
      </w:pPr>
      <w:r w:rsidRPr="0035611F">
        <w:t xml:space="preserve">Use </w:t>
      </w:r>
      <w:r w:rsidRPr="0035611F">
        <w:rPr>
          <w:b/>
          <w:bCs/>
        </w:rPr>
        <w:t>contextual embeddings</w:t>
      </w:r>
      <w:r w:rsidRPr="0035611F">
        <w:t xml:space="preserve"> like BERT or domain-specific embeddings such as </w:t>
      </w:r>
      <w:proofErr w:type="spellStart"/>
      <w:r w:rsidRPr="0035611F">
        <w:t>FinBERT</w:t>
      </w:r>
      <w:proofErr w:type="spellEnd"/>
      <w:r w:rsidRPr="0035611F">
        <w:t>, which capture semantic nuances.</w:t>
      </w:r>
    </w:p>
    <w:p w14:paraId="3D9CC66C" w14:textId="77777777" w:rsidR="0035611F" w:rsidRPr="0035611F" w:rsidRDefault="0035611F" w:rsidP="0035611F">
      <w:pPr>
        <w:numPr>
          <w:ilvl w:val="0"/>
          <w:numId w:val="5"/>
        </w:numPr>
      </w:pPr>
      <w:r w:rsidRPr="0035611F">
        <w:t xml:space="preserve">Employ </w:t>
      </w:r>
      <w:r w:rsidRPr="0035611F">
        <w:rPr>
          <w:b/>
          <w:bCs/>
        </w:rPr>
        <w:t>context windows</w:t>
      </w:r>
      <w:r w:rsidRPr="0035611F">
        <w:t>: Consider surrounding text to disambiguate terms like "growth" (e.g., "growth in revenue" vs. "growth in headcount").</w:t>
      </w:r>
    </w:p>
    <w:p w14:paraId="4274F9B2" w14:textId="77777777" w:rsidR="0035611F" w:rsidRPr="0035611F" w:rsidRDefault="0035611F" w:rsidP="0035611F">
      <w:pPr>
        <w:numPr>
          <w:ilvl w:val="0"/>
          <w:numId w:val="5"/>
        </w:numPr>
      </w:pPr>
      <w:r w:rsidRPr="0035611F">
        <w:t xml:space="preserve">Incorporate </w:t>
      </w:r>
      <w:r w:rsidRPr="0035611F">
        <w:rPr>
          <w:b/>
          <w:bCs/>
        </w:rPr>
        <w:t>hierarchical NER</w:t>
      </w:r>
      <w:r w:rsidRPr="0035611F">
        <w:t>: Use hierarchical entity models that classify KPIs in a stepwise manner (e.g., identifying "revenue growth" as both a KPI and a financial metric).</w:t>
      </w:r>
    </w:p>
    <w:p w14:paraId="3CC946C0" w14:textId="77777777" w:rsidR="0035611F" w:rsidRPr="0035611F" w:rsidRDefault="0035611F" w:rsidP="0035611F">
      <w:pPr>
        <w:rPr>
          <w:b/>
          <w:bCs/>
        </w:rPr>
      </w:pPr>
      <w:r w:rsidRPr="0035611F">
        <w:rPr>
          <w:b/>
          <w:bCs/>
        </w:rPr>
        <w:t>2. Domain-Specific Fine-Tuning of LLMs</w:t>
      </w:r>
    </w:p>
    <w:p w14:paraId="10AC16E2" w14:textId="77777777" w:rsidR="0035611F" w:rsidRPr="0035611F" w:rsidRDefault="0035611F" w:rsidP="0035611F">
      <w:pPr>
        <w:rPr>
          <w:b/>
          <w:bCs/>
        </w:rPr>
      </w:pPr>
      <w:r w:rsidRPr="0035611F">
        <w:rPr>
          <w:b/>
          <w:bCs/>
        </w:rPr>
        <w:t>a. Pre-training with Domain-Specific Corpora</w:t>
      </w:r>
    </w:p>
    <w:p w14:paraId="34F69B7E" w14:textId="77777777" w:rsidR="0035611F" w:rsidRPr="0035611F" w:rsidRDefault="0035611F" w:rsidP="0035611F">
      <w:pPr>
        <w:numPr>
          <w:ilvl w:val="0"/>
          <w:numId w:val="6"/>
        </w:numPr>
      </w:pPr>
      <w:r w:rsidRPr="0035611F">
        <w:t xml:space="preserve">Fine-tune general-purpose LLMs (e.g., BERT, GPT-4) on </w:t>
      </w:r>
      <w:r w:rsidRPr="0035611F">
        <w:rPr>
          <w:b/>
          <w:bCs/>
        </w:rPr>
        <w:t>domain-specific datasets</w:t>
      </w:r>
      <w:r w:rsidRPr="0035611F">
        <w:t xml:space="preserve"> such as:</w:t>
      </w:r>
    </w:p>
    <w:p w14:paraId="73B7FDDF" w14:textId="77777777" w:rsidR="0035611F" w:rsidRPr="0035611F" w:rsidRDefault="0035611F" w:rsidP="0035611F">
      <w:pPr>
        <w:numPr>
          <w:ilvl w:val="1"/>
          <w:numId w:val="6"/>
        </w:numPr>
      </w:pPr>
      <w:r w:rsidRPr="0035611F">
        <w:t>Annual financial reports.</w:t>
      </w:r>
    </w:p>
    <w:p w14:paraId="749350B1" w14:textId="77777777" w:rsidR="0035611F" w:rsidRPr="0035611F" w:rsidRDefault="0035611F" w:rsidP="0035611F">
      <w:pPr>
        <w:numPr>
          <w:ilvl w:val="1"/>
          <w:numId w:val="6"/>
        </w:numPr>
      </w:pPr>
      <w:r w:rsidRPr="0035611F">
        <w:t>Earnings call transcripts.</w:t>
      </w:r>
    </w:p>
    <w:p w14:paraId="528B79BB" w14:textId="77777777" w:rsidR="0035611F" w:rsidRPr="0035611F" w:rsidRDefault="0035611F" w:rsidP="0035611F">
      <w:pPr>
        <w:numPr>
          <w:ilvl w:val="1"/>
          <w:numId w:val="6"/>
        </w:numPr>
      </w:pPr>
      <w:r w:rsidRPr="0035611F">
        <w:t>KPI documentation.</w:t>
      </w:r>
    </w:p>
    <w:p w14:paraId="4BC9D645" w14:textId="77777777" w:rsidR="0035611F" w:rsidRPr="0035611F" w:rsidRDefault="0035611F" w:rsidP="0035611F">
      <w:pPr>
        <w:numPr>
          <w:ilvl w:val="0"/>
          <w:numId w:val="6"/>
        </w:numPr>
      </w:pPr>
      <w:r w:rsidRPr="0035611F">
        <w:t xml:space="preserve">Use </w:t>
      </w:r>
      <w:r w:rsidRPr="0035611F">
        <w:rPr>
          <w:b/>
          <w:bCs/>
        </w:rPr>
        <w:t xml:space="preserve">masked language </w:t>
      </w:r>
      <w:proofErr w:type="spellStart"/>
      <w:r w:rsidRPr="0035611F">
        <w:rPr>
          <w:b/>
          <w:bCs/>
        </w:rPr>
        <w:t>modeling</w:t>
      </w:r>
      <w:proofErr w:type="spellEnd"/>
      <w:r w:rsidRPr="0035611F">
        <w:rPr>
          <w:b/>
          <w:bCs/>
        </w:rPr>
        <w:t xml:space="preserve"> (MLM)</w:t>
      </w:r>
      <w:r w:rsidRPr="0035611F">
        <w:t xml:space="preserve"> or </w:t>
      </w:r>
      <w:r w:rsidRPr="0035611F">
        <w:rPr>
          <w:b/>
          <w:bCs/>
        </w:rPr>
        <w:t xml:space="preserve">causal language </w:t>
      </w:r>
      <w:proofErr w:type="spellStart"/>
      <w:r w:rsidRPr="0035611F">
        <w:rPr>
          <w:b/>
          <w:bCs/>
        </w:rPr>
        <w:t>modeling</w:t>
      </w:r>
      <w:proofErr w:type="spellEnd"/>
      <w:r w:rsidRPr="0035611F">
        <w:rPr>
          <w:b/>
          <w:bCs/>
        </w:rPr>
        <w:t xml:space="preserve"> (CLM)</w:t>
      </w:r>
      <w:r w:rsidRPr="0035611F">
        <w:t xml:space="preserve"> to adapt the LLM to domain-specific terminology and sentence structures.</w:t>
      </w:r>
    </w:p>
    <w:p w14:paraId="192DFF05" w14:textId="77777777" w:rsidR="0035611F" w:rsidRPr="0035611F" w:rsidRDefault="0035611F" w:rsidP="0035611F">
      <w:pPr>
        <w:rPr>
          <w:b/>
          <w:bCs/>
        </w:rPr>
      </w:pPr>
      <w:r w:rsidRPr="0035611F">
        <w:rPr>
          <w:b/>
          <w:bCs/>
        </w:rPr>
        <w:t>b. Supervised Fine-Tuning</w:t>
      </w:r>
    </w:p>
    <w:p w14:paraId="149D1027" w14:textId="77777777" w:rsidR="0035611F" w:rsidRPr="0035611F" w:rsidRDefault="0035611F" w:rsidP="0035611F">
      <w:pPr>
        <w:numPr>
          <w:ilvl w:val="0"/>
          <w:numId w:val="7"/>
        </w:numPr>
      </w:pPr>
      <w:r w:rsidRPr="0035611F">
        <w:t>Collect annotated datasets with KPI-specific entities and relations.</w:t>
      </w:r>
    </w:p>
    <w:p w14:paraId="68815785" w14:textId="77777777" w:rsidR="0035611F" w:rsidRPr="0035611F" w:rsidRDefault="0035611F" w:rsidP="0035611F">
      <w:pPr>
        <w:numPr>
          <w:ilvl w:val="0"/>
          <w:numId w:val="7"/>
        </w:numPr>
      </w:pPr>
      <w:r w:rsidRPr="0035611F">
        <w:t>Fine-tune an LLM using supervised learning on these annotations.</w:t>
      </w:r>
    </w:p>
    <w:p w14:paraId="450781BA" w14:textId="77777777" w:rsidR="0035611F" w:rsidRPr="0035611F" w:rsidRDefault="0035611F" w:rsidP="0035611F">
      <w:pPr>
        <w:numPr>
          <w:ilvl w:val="1"/>
          <w:numId w:val="7"/>
        </w:numPr>
      </w:pPr>
      <w:r w:rsidRPr="0035611F">
        <w:t>Example tags: B-METRIC, I-METRIC, S-METRIC, B-TIME, etc.</w:t>
      </w:r>
    </w:p>
    <w:p w14:paraId="4C089270" w14:textId="77777777" w:rsidR="0035611F" w:rsidRPr="0035611F" w:rsidRDefault="0035611F" w:rsidP="0035611F">
      <w:pPr>
        <w:numPr>
          <w:ilvl w:val="1"/>
          <w:numId w:val="7"/>
        </w:numPr>
      </w:pPr>
      <w:r w:rsidRPr="0035611F">
        <w:t>Example relationships: KPI-Context, Cause-Effect.</w:t>
      </w:r>
    </w:p>
    <w:p w14:paraId="7FE6B2AB" w14:textId="77777777" w:rsidR="0035611F" w:rsidRPr="0035611F" w:rsidRDefault="0035611F" w:rsidP="0035611F">
      <w:pPr>
        <w:rPr>
          <w:b/>
          <w:bCs/>
        </w:rPr>
      </w:pPr>
      <w:r w:rsidRPr="0035611F">
        <w:rPr>
          <w:b/>
          <w:bCs/>
        </w:rPr>
        <w:t>c. Few-Shot Learning with Prompt Engineering</w:t>
      </w:r>
    </w:p>
    <w:p w14:paraId="50613E1C" w14:textId="77777777" w:rsidR="0035611F" w:rsidRPr="0035611F" w:rsidRDefault="0035611F" w:rsidP="0035611F">
      <w:pPr>
        <w:numPr>
          <w:ilvl w:val="0"/>
          <w:numId w:val="8"/>
        </w:numPr>
      </w:pPr>
      <w:r w:rsidRPr="0035611F">
        <w:t xml:space="preserve">For smaller datasets, use </w:t>
      </w:r>
      <w:r w:rsidRPr="0035611F">
        <w:rPr>
          <w:b/>
          <w:bCs/>
        </w:rPr>
        <w:t>few-shot learning</w:t>
      </w:r>
      <w:r w:rsidRPr="0035611F">
        <w:t xml:space="preserve"> by crafting prompts that explicitly guide the LLM.</w:t>
      </w:r>
    </w:p>
    <w:p w14:paraId="306824A5" w14:textId="77777777" w:rsidR="0035611F" w:rsidRPr="0035611F" w:rsidRDefault="0035611F" w:rsidP="0035611F">
      <w:pPr>
        <w:rPr>
          <w:b/>
          <w:bCs/>
        </w:rPr>
      </w:pPr>
      <w:r w:rsidRPr="0035611F">
        <w:rPr>
          <w:b/>
          <w:bCs/>
        </w:rPr>
        <w:t>3. Handling Ambiguity in Context-Dependent Metrics</w:t>
      </w:r>
    </w:p>
    <w:p w14:paraId="26528AC9" w14:textId="77777777" w:rsidR="0035611F" w:rsidRPr="0035611F" w:rsidRDefault="0035611F" w:rsidP="0035611F">
      <w:pPr>
        <w:rPr>
          <w:b/>
          <w:bCs/>
        </w:rPr>
      </w:pPr>
      <w:r w:rsidRPr="0035611F">
        <w:rPr>
          <w:b/>
          <w:bCs/>
        </w:rPr>
        <w:t>a. Leverage Sentence-Level Context</w:t>
      </w:r>
    </w:p>
    <w:p w14:paraId="47A30761" w14:textId="77777777" w:rsidR="0035611F" w:rsidRPr="0035611F" w:rsidRDefault="0035611F" w:rsidP="0035611F">
      <w:pPr>
        <w:numPr>
          <w:ilvl w:val="0"/>
          <w:numId w:val="9"/>
        </w:numPr>
      </w:pPr>
      <w:r w:rsidRPr="0035611F">
        <w:lastRenderedPageBreak/>
        <w:t xml:space="preserve">Train models to consider </w:t>
      </w:r>
      <w:r w:rsidRPr="0035611F">
        <w:rPr>
          <w:b/>
          <w:bCs/>
        </w:rPr>
        <w:t>entire sentences</w:t>
      </w:r>
      <w:r w:rsidRPr="0035611F">
        <w:t xml:space="preserve"> or paragraphs instead of token-level tagging.</w:t>
      </w:r>
    </w:p>
    <w:p w14:paraId="545EDD38" w14:textId="77777777" w:rsidR="0035611F" w:rsidRPr="0035611F" w:rsidRDefault="0035611F" w:rsidP="0035611F">
      <w:pPr>
        <w:numPr>
          <w:ilvl w:val="0"/>
          <w:numId w:val="9"/>
        </w:numPr>
      </w:pPr>
      <w:r w:rsidRPr="0035611F">
        <w:t xml:space="preserve">Use transformers with </w:t>
      </w:r>
      <w:r w:rsidRPr="0035611F">
        <w:rPr>
          <w:b/>
          <w:bCs/>
        </w:rPr>
        <w:t>self-attention</w:t>
      </w:r>
      <w:r w:rsidRPr="0035611F">
        <w:t xml:space="preserve"> to capture long-range dependencies.</w:t>
      </w:r>
    </w:p>
    <w:p w14:paraId="56598409" w14:textId="77777777" w:rsidR="0035611F" w:rsidRPr="0035611F" w:rsidRDefault="0035611F" w:rsidP="0035611F">
      <w:pPr>
        <w:rPr>
          <w:b/>
          <w:bCs/>
        </w:rPr>
      </w:pPr>
      <w:r w:rsidRPr="0035611F">
        <w:rPr>
          <w:b/>
          <w:bCs/>
        </w:rPr>
        <w:t>b. Use Pre-Trained Sentence Embeddings</w:t>
      </w:r>
    </w:p>
    <w:p w14:paraId="432B2D2E" w14:textId="77777777" w:rsidR="0035611F" w:rsidRPr="0035611F" w:rsidRDefault="0035611F" w:rsidP="0035611F">
      <w:pPr>
        <w:numPr>
          <w:ilvl w:val="0"/>
          <w:numId w:val="10"/>
        </w:numPr>
      </w:pPr>
      <w:r w:rsidRPr="0035611F">
        <w:t xml:space="preserve">Incorporate </w:t>
      </w:r>
      <w:r w:rsidRPr="0035611F">
        <w:rPr>
          <w:b/>
          <w:bCs/>
        </w:rPr>
        <w:t>sentence embeddings</w:t>
      </w:r>
      <w:r w:rsidRPr="0035611F">
        <w:t xml:space="preserve"> (e.g., Sentence-BERT) to better understand relationships between metrics and their context.</w:t>
      </w:r>
    </w:p>
    <w:p w14:paraId="79DF9532" w14:textId="77777777" w:rsidR="0035611F" w:rsidRDefault="0035611F" w:rsidP="00705397"/>
    <w:p w14:paraId="69E75E38" w14:textId="77777777" w:rsidR="0035611F" w:rsidRDefault="0035611F" w:rsidP="00705397"/>
    <w:p w14:paraId="085F6A7F" w14:textId="77777777" w:rsidR="00705397" w:rsidRDefault="00705397" w:rsidP="00705397"/>
    <w:p w14:paraId="232ABAF8" w14:textId="2BAF8A75" w:rsidR="00705397" w:rsidRDefault="00705397" w:rsidP="00705397">
      <w:r>
        <w:t>Answer for Question 3.</w:t>
      </w:r>
    </w:p>
    <w:p w14:paraId="074301D7" w14:textId="2F532121" w:rsidR="00705397" w:rsidRPr="00705397" w:rsidRDefault="00705397" w:rsidP="00705397">
      <w:r w:rsidRPr="00705397">
        <w:t xml:space="preserve">Relation extraction can significantly enhance </w:t>
      </w:r>
      <w:r w:rsidRPr="00705397">
        <w:rPr>
          <w:b/>
          <w:bCs/>
        </w:rPr>
        <w:t>KPI (Key Performance Indicator) extraction</w:t>
      </w:r>
      <w:r w:rsidRPr="00705397">
        <w:t xml:space="preserve"> by identifying relationships between entities in textual data. KPIs often involve quantifiable measures (e.g., revenue, employee satisfaction scores) that are tied to specific entities (e.g., companies, departments, time periods). Relation extraction helps by automating the identification and linking of these components, enabling more structured and actionable insights. Here's how:</w:t>
      </w:r>
    </w:p>
    <w:p w14:paraId="30AA3CD2" w14:textId="1637C268" w:rsidR="00705397" w:rsidRPr="00705397" w:rsidRDefault="00705397" w:rsidP="00705397"/>
    <w:p w14:paraId="0DEC021C" w14:textId="77777777" w:rsidR="00705397" w:rsidRPr="00705397" w:rsidRDefault="00705397" w:rsidP="00705397">
      <w:pPr>
        <w:rPr>
          <w:b/>
          <w:bCs/>
        </w:rPr>
      </w:pPr>
      <w:r w:rsidRPr="00705397">
        <w:rPr>
          <w:b/>
          <w:bCs/>
        </w:rPr>
        <w:t>1. Identifying Entity-Relationship Structures for KPIs</w:t>
      </w:r>
    </w:p>
    <w:p w14:paraId="32199A07" w14:textId="77777777" w:rsidR="00705397" w:rsidRPr="00705397" w:rsidRDefault="00705397" w:rsidP="00705397">
      <w:r w:rsidRPr="00705397">
        <w:t>KPIs typically involve relationships between:</w:t>
      </w:r>
    </w:p>
    <w:p w14:paraId="1B36DEAE" w14:textId="77777777" w:rsidR="00705397" w:rsidRPr="00705397" w:rsidRDefault="00705397" w:rsidP="00705397">
      <w:pPr>
        <w:numPr>
          <w:ilvl w:val="0"/>
          <w:numId w:val="1"/>
        </w:numPr>
      </w:pPr>
      <w:r w:rsidRPr="00705397">
        <w:rPr>
          <w:b/>
          <w:bCs/>
        </w:rPr>
        <w:t>Metric</w:t>
      </w:r>
      <w:r w:rsidRPr="00705397">
        <w:t>: The KPI value (e.g., "50% revenue growth").</w:t>
      </w:r>
    </w:p>
    <w:p w14:paraId="23096E6A" w14:textId="77777777" w:rsidR="00705397" w:rsidRPr="00705397" w:rsidRDefault="00705397" w:rsidP="00705397">
      <w:pPr>
        <w:numPr>
          <w:ilvl w:val="0"/>
          <w:numId w:val="1"/>
        </w:numPr>
      </w:pPr>
      <w:r w:rsidRPr="00705397">
        <w:rPr>
          <w:b/>
          <w:bCs/>
        </w:rPr>
        <w:t>Entity</w:t>
      </w:r>
      <w:r w:rsidRPr="00705397">
        <w:t>: The subject the KPI is associated with (e.g., "Company A").</w:t>
      </w:r>
    </w:p>
    <w:p w14:paraId="3BDD8AA3" w14:textId="77777777" w:rsidR="00705397" w:rsidRPr="00705397" w:rsidRDefault="00705397" w:rsidP="00705397">
      <w:pPr>
        <w:numPr>
          <w:ilvl w:val="0"/>
          <w:numId w:val="1"/>
        </w:numPr>
      </w:pPr>
      <w:r w:rsidRPr="00705397">
        <w:rPr>
          <w:b/>
          <w:bCs/>
        </w:rPr>
        <w:t>Attribute/Dimension</w:t>
      </w:r>
      <w:r w:rsidRPr="00705397">
        <w:t>: Contextual attributes (e.g., "in Q3 2024").</w:t>
      </w:r>
    </w:p>
    <w:p w14:paraId="3D1C568C" w14:textId="77777777" w:rsidR="00705397" w:rsidRPr="00705397" w:rsidRDefault="00705397" w:rsidP="00705397">
      <w:r w:rsidRPr="00705397">
        <w:t>Relation extraction models can automatically identify these relationships in text:</w:t>
      </w:r>
    </w:p>
    <w:p w14:paraId="03310FB5" w14:textId="77777777" w:rsidR="00705397" w:rsidRPr="00705397" w:rsidRDefault="00705397" w:rsidP="00705397">
      <w:pPr>
        <w:numPr>
          <w:ilvl w:val="0"/>
          <w:numId w:val="2"/>
        </w:numPr>
      </w:pPr>
      <w:r w:rsidRPr="00705397">
        <w:rPr>
          <w:b/>
          <w:bCs/>
        </w:rPr>
        <w:t>Example Sentence</w:t>
      </w:r>
      <w:r w:rsidRPr="00705397">
        <w:t>: "Company A achieved a 50% increase in revenue in Q3 2024."</w:t>
      </w:r>
    </w:p>
    <w:p w14:paraId="0C3433E0" w14:textId="77777777" w:rsidR="00705397" w:rsidRPr="00705397" w:rsidRDefault="00705397" w:rsidP="00705397">
      <w:pPr>
        <w:numPr>
          <w:ilvl w:val="0"/>
          <w:numId w:val="2"/>
        </w:numPr>
      </w:pPr>
      <w:r w:rsidRPr="00705397">
        <w:rPr>
          <w:b/>
          <w:bCs/>
        </w:rPr>
        <w:t>Entities</w:t>
      </w:r>
      <w:r w:rsidRPr="00705397">
        <w:t>:</w:t>
      </w:r>
    </w:p>
    <w:p w14:paraId="49B6D6CB" w14:textId="77777777" w:rsidR="00705397" w:rsidRPr="00705397" w:rsidRDefault="00705397" w:rsidP="00705397">
      <w:pPr>
        <w:numPr>
          <w:ilvl w:val="1"/>
          <w:numId w:val="2"/>
        </w:numPr>
      </w:pPr>
      <w:r w:rsidRPr="00705397">
        <w:rPr>
          <w:i/>
          <w:iCs/>
        </w:rPr>
        <w:t>Entity</w:t>
      </w:r>
      <w:r w:rsidRPr="00705397">
        <w:t>: "Company A"</w:t>
      </w:r>
    </w:p>
    <w:p w14:paraId="065AFFFC" w14:textId="77777777" w:rsidR="00705397" w:rsidRPr="00705397" w:rsidRDefault="00705397" w:rsidP="00705397">
      <w:pPr>
        <w:numPr>
          <w:ilvl w:val="1"/>
          <w:numId w:val="2"/>
        </w:numPr>
      </w:pPr>
      <w:r w:rsidRPr="00705397">
        <w:rPr>
          <w:i/>
          <w:iCs/>
        </w:rPr>
        <w:t>Metric</w:t>
      </w:r>
      <w:r w:rsidRPr="00705397">
        <w:t>: "50% increase"</w:t>
      </w:r>
    </w:p>
    <w:p w14:paraId="6C1B0D5B" w14:textId="77777777" w:rsidR="00705397" w:rsidRPr="00705397" w:rsidRDefault="00705397" w:rsidP="00705397">
      <w:pPr>
        <w:numPr>
          <w:ilvl w:val="1"/>
          <w:numId w:val="2"/>
        </w:numPr>
      </w:pPr>
      <w:r w:rsidRPr="00705397">
        <w:rPr>
          <w:i/>
          <w:iCs/>
        </w:rPr>
        <w:t>Dimension</w:t>
      </w:r>
      <w:r w:rsidRPr="00705397">
        <w:t>: "revenue"</w:t>
      </w:r>
    </w:p>
    <w:p w14:paraId="64DC5FB5" w14:textId="77777777" w:rsidR="00705397" w:rsidRPr="00705397" w:rsidRDefault="00705397" w:rsidP="00705397">
      <w:pPr>
        <w:numPr>
          <w:ilvl w:val="1"/>
          <w:numId w:val="2"/>
        </w:numPr>
      </w:pPr>
      <w:r w:rsidRPr="00705397">
        <w:rPr>
          <w:i/>
          <w:iCs/>
        </w:rPr>
        <w:t>Time period</w:t>
      </w:r>
      <w:r w:rsidRPr="00705397">
        <w:t>: "Q3 2024"</w:t>
      </w:r>
    </w:p>
    <w:p w14:paraId="75508222" w14:textId="77777777" w:rsidR="00705397" w:rsidRPr="00705397" w:rsidRDefault="00705397" w:rsidP="00705397">
      <w:pPr>
        <w:numPr>
          <w:ilvl w:val="0"/>
          <w:numId w:val="2"/>
        </w:numPr>
      </w:pPr>
      <w:r w:rsidRPr="00705397">
        <w:rPr>
          <w:b/>
          <w:bCs/>
        </w:rPr>
        <w:t>Relationship</w:t>
      </w:r>
      <w:r w:rsidRPr="00705397">
        <w:t>:</w:t>
      </w:r>
    </w:p>
    <w:p w14:paraId="2C9D5B52" w14:textId="77777777" w:rsidR="00705397" w:rsidRPr="00705397" w:rsidRDefault="00705397" w:rsidP="00705397">
      <w:pPr>
        <w:numPr>
          <w:ilvl w:val="1"/>
          <w:numId w:val="2"/>
        </w:numPr>
      </w:pPr>
      <w:r w:rsidRPr="00705397">
        <w:rPr>
          <w:i/>
          <w:iCs/>
        </w:rPr>
        <w:t>Subject-Attribute</w:t>
      </w:r>
      <w:r w:rsidRPr="00705397">
        <w:t>: ("Company A", "revenue")</w:t>
      </w:r>
    </w:p>
    <w:p w14:paraId="2BC53421" w14:textId="77777777" w:rsidR="00705397" w:rsidRPr="00705397" w:rsidRDefault="00705397" w:rsidP="00705397">
      <w:pPr>
        <w:numPr>
          <w:ilvl w:val="1"/>
          <w:numId w:val="2"/>
        </w:numPr>
      </w:pPr>
      <w:r w:rsidRPr="00705397">
        <w:rPr>
          <w:i/>
          <w:iCs/>
        </w:rPr>
        <w:t>Metric-Time</w:t>
      </w:r>
      <w:r w:rsidRPr="00705397">
        <w:t>: ("50% increase", "Q3 2024")</w:t>
      </w:r>
    </w:p>
    <w:p w14:paraId="75E73F33" w14:textId="3C3D4974" w:rsidR="00705397" w:rsidRPr="00705397" w:rsidRDefault="00705397" w:rsidP="00705397">
      <w:pPr>
        <w:rPr>
          <w:b/>
          <w:bCs/>
        </w:rPr>
      </w:pPr>
      <w:r>
        <w:rPr>
          <w:b/>
          <w:bCs/>
        </w:rPr>
        <w:t>2</w:t>
      </w:r>
      <w:r w:rsidRPr="00705397">
        <w:rPr>
          <w:b/>
          <w:bCs/>
        </w:rPr>
        <w:t>. Linking KPIs to Context</w:t>
      </w:r>
    </w:p>
    <w:p w14:paraId="437084BC" w14:textId="77777777" w:rsidR="00705397" w:rsidRPr="00705397" w:rsidRDefault="00705397" w:rsidP="00705397">
      <w:r w:rsidRPr="00705397">
        <w:t>Relation extraction helps connect KPIs to their relevant context:</w:t>
      </w:r>
    </w:p>
    <w:p w14:paraId="4EA0E7DA" w14:textId="77777777" w:rsidR="00705397" w:rsidRPr="00705397" w:rsidRDefault="00705397" w:rsidP="00705397">
      <w:pPr>
        <w:numPr>
          <w:ilvl w:val="0"/>
          <w:numId w:val="4"/>
        </w:numPr>
      </w:pPr>
      <w:r w:rsidRPr="00705397">
        <w:rPr>
          <w:b/>
          <w:bCs/>
        </w:rPr>
        <w:lastRenderedPageBreak/>
        <w:t>Temporal Relations</w:t>
      </w:r>
      <w:r w:rsidRPr="00705397">
        <w:t xml:space="preserve">: Identify the </w:t>
      </w:r>
      <w:proofErr w:type="gramStart"/>
      <w:r w:rsidRPr="00705397">
        <w:t>time period</w:t>
      </w:r>
      <w:proofErr w:type="gramEnd"/>
      <w:r w:rsidRPr="00705397">
        <w:t xml:space="preserve"> a KPI applies to.</w:t>
      </w:r>
    </w:p>
    <w:p w14:paraId="0DEB81F2" w14:textId="77777777" w:rsidR="00705397" w:rsidRPr="00705397" w:rsidRDefault="00705397" w:rsidP="00705397">
      <w:pPr>
        <w:numPr>
          <w:ilvl w:val="1"/>
          <w:numId w:val="4"/>
        </w:numPr>
      </w:pPr>
      <w:r w:rsidRPr="00705397">
        <w:rPr>
          <w:i/>
          <w:iCs/>
        </w:rPr>
        <w:t>Example</w:t>
      </w:r>
      <w:r w:rsidRPr="00705397">
        <w:t>: "Sales grew by 20% in Q2 2024."</w:t>
      </w:r>
    </w:p>
    <w:p w14:paraId="1EE4DC09" w14:textId="77777777" w:rsidR="00705397" w:rsidRPr="00705397" w:rsidRDefault="00705397" w:rsidP="00705397">
      <w:pPr>
        <w:numPr>
          <w:ilvl w:val="1"/>
          <w:numId w:val="4"/>
        </w:numPr>
      </w:pPr>
      <w:r w:rsidRPr="00705397">
        <w:rPr>
          <w:i/>
          <w:iCs/>
        </w:rPr>
        <w:t>Relation</w:t>
      </w:r>
      <w:r w:rsidRPr="00705397">
        <w:t>: ("20% sales growth", "Q2 2024")</w:t>
      </w:r>
    </w:p>
    <w:p w14:paraId="4CDA04CF" w14:textId="77777777" w:rsidR="00705397" w:rsidRPr="00705397" w:rsidRDefault="00705397" w:rsidP="00705397">
      <w:pPr>
        <w:numPr>
          <w:ilvl w:val="0"/>
          <w:numId w:val="4"/>
        </w:numPr>
      </w:pPr>
      <w:r w:rsidRPr="00705397">
        <w:rPr>
          <w:b/>
          <w:bCs/>
        </w:rPr>
        <w:t>Causal Relations</w:t>
      </w:r>
      <w:r w:rsidRPr="00705397">
        <w:t>: Identify causes and effects related to KPIs.</w:t>
      </w:r>
    </w:p>
    <w:p w14:paraId="62F7543C" w14:textId="77777777" w:rsidR="00705397" w:rsidRPr="00705397" w:rsidRDefault="00705397" w:rsidP="00705397">
      <w:pPr>
        <w:numPr>
          <w:ilvl w:val="1"/>
          <w:numId w:val="4"/>
        </w:numPr>
      </w:pPr>
      <w:r w:rsidRPr="00705397">
        <w:rPr>
          <w:i/>
          <w:iCs/>
        </w:rPr>
        <w:t>Example</w:t>
      </w:r>
      <w:r w:rsidRPr="00705397">
        <w:t>: "The increase in sales is due to improved marketing efforts."</w:t>
      </w:r>
    </w:p>
    <w:p w14:paraId="4567763C" w14:textId="77777777" w:rsidR="00705397" w:rsidRPr="00705397" w:rsidRDefault="00705397" w:rsidP="00705397">
      <w:pPr>
        <w:numPr>
          <w:ilvl w:val="1"/>
          <w:numId w:val="4"/>
        </w:numPr>
      </w:pPr>
      <w:r w:rsidRPr="00705397">
        <w:rPr>
          <w:i/>
          <w:iCs/>
        </w:rPr>
        <w:t>Relation</w:t>
      </w:r>
      <w:r w:rsidRPr="00705397">
        <w:t>: ("sales increase", "improved marketing efforts", Cause-Effect)</w:t>
      </w:r>
    </w:p>
    <w:p w14:paraId="2D2FBFFA" w14:textId="77777777" w:rsidR="00705397" w:rsidRPr="00705397" w:rsidRDefault="00705397" w:rsidP="00705397">
      <w:pPr>
        <w:numPr>
          <w:ilvl w:val="0"/>
          <w:numId w:val="4"/>
        </w:numPr>
      </w:pPr>
      <w:r w:rsidRPr="00705397">
        <w:rPr>
          <w:b/>
          <w:bCs/>
        </w:rPr>
        <w:t>Hierarchical Relations</w:t>
      </w:r>
      <w:r w:rsidRPr="00705397">
        <w:t>: Connect KPIs to parent or subsidiary entities.</w:t>
      </w:r>
    </w:p>
    <w:p w14:paraId="1BE4AE0B" w14:textId="77777777" w:rsidR="00705397" w:rsidRPr="00705397" w:rsidRDefault="00705397" w:rsidP="00705397">
      <w:pPr>
        <w:numPr>
          <w:ilvl w:val="1"/>
          <w:numId w:val="4"/>
        </w:numPr>
      </w:pPr>
      <w:r w:rsidRPr="00705397">
        <w:rPr>
          <w:i/>
          <w:iCs/>
        </w:rPr>
        <w:t>Example</w:t>
      </w:r>
      <w:r w:rsidRPr="00705397">
        <w:t>: "Company A's US division achieved record sales."</w:t>
      </w:r>
    </w:p>
    <w:p w14:paraId="2EF595C4" w14:textId="77777777" w:rsidR="00705397" w:rsidRPr="00705397" w:rsidRDefault="00705397" w:rsidP="00705397">
      <w:pPr>
        <w:numPr>
          <w:ilvl w:val="1"/>
          <w:numId w:val="4"/>
        </w:numPr>
      </w:pPr>
      <w:r w:rsidRPr="00705397">
        <w:rPr>
          <w:i/>
          <w:iCs/>
        </w:rPr>
        <w:t>Relation</w:t>
      </w:r>
      <w:r w:rsidRPr="00705397">
        <w:t>: ("US division", "Company A", Sub-Entity)</w:t>
      </w:r>
    </w:p>
    <w:p w14:paraId="08981B8B" w14:textId="31EA57A5" w:rsidR="00F470FE" w:rsidRDefault="00705397">
      <w:r>
        <w:t>This is how BERT can help achieve the goal:</w:t>
      </w:r>
    </w:p>
    <w:p w14:paraId="26DCABD7" w14:textId="47CDBC55" w:rsidR="00705397" w:rsidRDefault="00705397">
      <w:r w:rsidRPr="00705397">
        <w:t xml:space="preserve">As opposed to directional models, which read the text input sequentially (left-to-right or right-to-left), the Transformer encoder reads the entire sequence of words at once. </w:t>
      </w:r>
      <w:proofErr w:type="gramStart"/>
      <w:r w:rsidRPr="00705397">
        <w:t>Therefore</w:t>
      </w:r>
      <w:proofErr w:type="gramEnd"/>
      <w:r w:rsidRPr="00705397">
        <w:t xml:space="preserve"> it is considered bidirectional, though it would be more accurate to say that it’s non-directional. This characteristic allows the model to learn the context of a word based on </w:t>
      </w:r>
      <w:proofErr w:type="gramStart"/>
      <w:r w:rsidRPr="00705397">
        <w:t>all of</w:t>
      </w:r>
      <w:proofErr w:type="gramEnd"/>
      <w:r w:rsidRPr="00705397">
        <w:t xml:space="preserve"> its surroundings (left and right of the word).</w:t>
      </w:r>
    </w:p>
    <w:p w14:paraId="65CC9AF1" w14:textId="77777777" w:rsidR="00705397" w:rsidRDefault="00705397"/>
    <w:p w14:paraId="23030633" w14:textId="77777777" w:rsidR="00705397" w:rsidRDefault="00705397"/>
    <w:p w14:paraId="2B59CE80" w14:textId="77777777" w:rsidR="00705397" w:rsidRDefault="00705397"/>
    <w:sectPr w:rsidR="007053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55D06"/>
    <w:multiLevelType w:val="multilevel"/>
    <w:tmpl w:val="D57C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2754D"/>
    <w:multiLevelType w:val="multilevel"/>
    <w:tmpl w:val="B650A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A7913"/>
    <w:multiLevelType w:val="multilevel"/>
    <w:tmpl w:val="3AD0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F5487"/>
    <w:multiLevelType w:val="multilevel"/>
    <w:tmpl w:val="07103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D3745"/>
    <w:multiLevelType w:val="multilevel"/>
    <w:tmpl w:val="3846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12168"/>
    <w:multiLevelType w:val="multilevel"/>
    <w:tmpl w:val="9250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D80D9E"/>
    <w:multiLevelType w:val="multilevel"/>
    <w:tmpl w:val="38FC7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8957BE"/>
    <w:multiLevelType w:val="multilevel"/>
    <w:tmpl w:val="C6B4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194001"/>
    <w:multiLevelType w:val="multilevel"/>
    <w:tmpl w:val="397E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FF62FB"/>
    <w:multiLevelType w:val="multilevel"/>
    <w:tmpl w:val="14542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6101494">
    <w:abstractNumId w:val="7"/>
  </w:num>
  <w:num w:numId="2" w16cid:durableId="1697003689">
    <w:abstractNumId w:val="1"/>
  </w:num>
  <w:num w:numId="3" w16cid:durableId="235750805">
    <w:abstractNumId w:val="8"/>
  </w:num>
  <w:num w:numId="4" w16cid:durableId="1259482350">
    <w:abstractNumId w:val="6"/>
  </w:num>
  <w:num w:numId="5" w16cid:durableId="1635788452">
    <w:abstractNumId w:val="5"/>
  </w:num>
  <w:num w:numId="6" w16cid:durableId="2119597721">
    <w:abstractNumId w:val="9"/>
  </w:num>
  <w:num w:numId="7" w16cid:durableId="1776748260">
    <w:abstractNumId w:val="3"/>
  </w:num>
  <w:num w:numId="8" w16cid:durableId="1864125809">
    <w:abstractNumId w:val="2"/>
  </w:num>
  <w:num w:numId="9" w16cid:durableId="840268574">
    <w:abstractNumId w:val="4"/>
  </w:num>
  <w:num w:numId="10" w16cid:durableId="892036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397"/>
    <w:rsid w:val="0035611F"/>
    <w:rsid w:val="00527392"/>
    <w:rsid w:val="00705397"/>
    <w:rsid w:val="008035A7"/>
    <w:rsid w:val="009E1F80"/>
    <w:rsid w:val="00CF6C3F"/>
    <w:rsid w:val="00F470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EE214"/>
  <w15:chartTrackingRefBased/>
  <w15:docId w15:val="{CD70B930-A0B0-4263-9D7E-1011D280E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3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53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53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53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53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53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53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53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53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3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53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53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53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53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53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53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53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5397"/>
    <w:rPr>
      <w:rFonts w:eastAsiaTheme="majorEastAsia" w:cstheme="majorBidi"/>
      <w:color w:val="272727" w:themeColor="text1" w:themeTint="D8"/>
    </w:rPr>
  </w:style>
  <w:style w:type="paragraph" w:styleId="Title">
    <w:name w:val="Title"/>
    <w:basedOn w:val="Normal"/>
    <w:next w:val="Normal"/>
    <w:link w:val="TitleChar"/>
    <w:uiPriority w:val="10"/>
    <w:qFormat/>
    <w:rsid w:val="007053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3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53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53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5397"/>
    <w:pPr>
      <w:spacing w:before="160"/>
      <w:jc w:val="center"/>
    </w:pPr>
    <w:rPr>
      <w:i/>
      <w:iCs/>
      <w:color w:val="404040" w:themeColor="text1" w:themeTint="BF"/>
    </w:rPr>
  </w:style>
  <w:style w:type="character" w:customStyle="1" w:styleId="QuoteChar">
    <w:name w:val="Quote Char"/>
    <w:basedOn w:val="DefaultParagraphFont"/>
    <w:link w:val="Quote"/>
    <w:uiPriority w:val="29"/>
    <w:rsid w:val="00705397"/>
    <w:rPr>
      <w:i/>
      <w:iCs/>
      <w:color w:val="404040" w:themeColor="text1" w:themeTint="BF"/>
    </w:rPr>
  </w:style>
  <w:style w:type="paragraph" w:styleId="ListParagraph">
    <w:name w:val="List Paragraph"/>
    <w:basedOn w:val="Normal"/>
    <w:uiPriority w:val="34"/>
    <w:qFormat/>
    <w:rsid w:val="00705397"/>
    <w:pPr>
      <w:ind w:left="720"/>
      <w:contextualSpacing/>
    </w:pPr>
  </w:style>
  <w:style w:type="character" w:styleId="IntenseEmphasis">
    <w:name w:val="Intense Emphasis"/>
    <w:basedOn w:val="DefaultParagraphFont"/>
    <w:uiPriority w:val="21"/>
    <w:qFormat/>
    <w:rsid w:val="00705397"/>
    <w:rPr>
      <w:i/>
      <w:iCs/>
      <w:color w:val="0F4761" w:themeColor="accent1" w:themeShade="BF"/>
    </w:rPr>
  </w:style>
  <w:style w:type="paragraph" w:styleId="IntenseQuote">
    <w:name w:val="Intense Quote"/>
    <w:basedOn w:val="Normal"/>
    <w:next w:val="Normal"/>
    <w:link w:val="IntenseQuoteChar"/>
    <w:uiPriority w:val="30"/>
    <w:qFormat/>
    <w:rsid w:val="007053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5397"/>
    <w:rPr>
      <w:i/>
      <w:iCs/>
      <w:color w:val="0F4761" w:themeColor="accent1" w:themeShade="BF"/>
    </w:rPr>
  </w:style>
  <w:style w:type="character" w:styleId="IntenseReference">
    <w:name w:val="Intense Reference"/>
    <w:basedOn w:val="DefaultParagraphFont"/>
    <w:uiPriority w:val="32"/>
    <w:qFormat/>
    <w:rsid w:val="007053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4456">
      <w:bodyDiv w:val="1"/>
      <w:marLeft w:val="0"/>
      <w:marRight w:val="0"/>
      <w:marTop w:val="0"/>
      <w:marBottom w:val="0"/>
      <w:divBdr>
        <w:top w:val="none" w:sz="0" w:space="0" w:color="auto"/>
        <w:left w:val="none" w:sz="0" w:space="0" w:color="auto"/>
        <w:bottom w:val="none" w:sz="0" w:space="0" w:color="auto"/>
        <w:right w:val="none" w:sz="0" w:space="0" w:color="auto"/>
      </w:divBdr>
    </w:div>
    <w:div w:id="488133301">
      <w:bodyDiv w:val="1"/>
      <w:marLeft w:val="0"/>
      <w:marRight w:val="0"/>
      <w:marTop w:val="0"/>
      <w:marBottom w:val="0"/>
      <w:divBdr>
        <w:top w:val="none" w:sz="0" w:space="0" w:color="auto"/>
        <w:left w:val="none" w:sz="0" w:space="0" w:color="auto"/>
        <w:bottom w:val="none" w:sz="0" w:space="0" w:color="auto"/>
        <w:right w:val="none" w:sz="0" w:space="0" w:color="auto"/>
      </w:divBdr>
    </w:div>
    <w:div w:id="532811769">
      <w:bodyDiv w:val="1"/>
      <w:marLeft w:val="0"/>
      <w:marRight w:val="0"/>
      <w:marTop w:val="0"/>
      <w:marBottom w:val="0"/>
      <w:divBdr>
        <w:top w:val="none" w:sz="0" w:space="0" w:color="auto"/>
        <w:left w:val="none" w:sz="0" w:space="0" w:color="auto"/>
        <w:bottom w:val="none" w:sz="0" w:space="0" w:color="auto"/>
        <w:right w:val="none" w:sz="0" w:space="0" w:color="auto"/>
      </w:divBdr>
    </w:div>
    <w:div w:id="653340040">
      <w:bodyDiv w:val="1"/>
      <w:marLeft w:val="0"/>
      <w:marRight w:val="0"/>
      <w:marTop w:val="0"/>
      <w:marBottom w:val="0"/>
      <w:divBdr>
        <w:top w:val="none" w:sz="0" w:space="0" w:color="auto"/>
        <w:left w:val="none" w:sz="0" w:space="0" w:color="auto"/>
        <w:bottom w:val="none" w:sz="0" w:space="0" w:color="auto"/>
        <w:right w:val="none" w:sz="0" w:space="0" w:color="auto"/>
      </w:divBdr>
    </w:div>
    <w:div w:id="768887604">
      <w:bodyDiv w:val="1"/>
      <w:marLeft w:val="0"/>
      <w:marRight w:val="0"/>
      <w:marTop w:val="0"/>
      <w:marBottom w:val="0"/>
      <w:divBdr>
        <w:top w:val="none" w:sz="0" w:space="0" w:color="auto"/>
        <w:left w:val="none" w:sz="0" w:space="0" w:color="auto"/>
        <w:bottom w:val="none" w:sz="0" w:space="0" w:color="auto"/>
        <w:right w:val="none" w:sz="0" w:space="0" w:color="auto"/>
      </w:divBdr>
    </w:div>
    <w:div w:id="1446148708">
      <w:bodyDiv w:val="1"/>
      <w:marLeft w:val="0"/>
      <w:marRight w:val="0"/>
      <w:marTop w:val="0"/>
      <w:marBottom w:val="0"/>
      <w:divBdr>
        <w:top w:val="none" w:sz="0" w:space="0" w:color="auto"/>
        <w:left w:val="none" w:sz="0" w:space="0" w:color="auto"/>
        <w:bottom w:val="none" w:sz="0" w:space="0" w:color="auto"/>
        <w:right w:val="none" w:sz="0" w:space="0" w:color="auto"/>
      </w:divBdr>
    </w:div>
    <w:div w:id="1668048988">
      <w:bodyDiv w:val="1"/>
      <w:marLeft w:val="0"/>
      <w:marRight w:val="0"/>
      <w:marTop w:val="0"/>
      <w:marBottom w:val="0"/>
      <w:divBdr>
        <w:top w:val="none" w:sz="0" w:space="0" w:color="auto"/>
        <w:left w:val="none" w:sz="0" w:space="0" w:color="auto"/>
        <w:bottom w:val="none" w:sz="0" w:space="0" w:color="auto"/>
        <w:right w:val="none" w:sz="0" w:space="0" w:color="auto"/>
      </w:divBdr>
    </w:div>
    <w:div w:id="197921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Harsh Jayesh (SRH Hochschule Heidelberg Student)</dc:creator>
  <cp:keywords/>
  <dc:description/>
  <cp:lastModifiedBy>Patel, Harsh Jayesh (SRH Hochschule Heidelberg Student)</cp:lastModifiedBy>
  <cp:revision>1</cp:revision>
  <dcterms:created xsi:type="dcterms:W3CDTF">2024-12-04T10:08:00Z</dcterms:created>
  <dcterms:modified xsi:type="dcterms:W3CDTF">2024-12-04T10:21:00Z</dcterms:modified>
</cp:coreProperties>
</file>