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9898C" w14:textId="77777777" w:rsidR="005148B0" w:rsidRPr="00D65EA6" w:rsidRDefault="005148B0" w:rsidP="005148B0">
      <w:pPr>
        <w:rPr>
          <w:rFonts w:ascii="Monteserrat" w:hAnsi="Monteserrat"/>
          <w:b/>
          <w:bCs/>
          <w:sz w:val="32"/>
          <w:szCs w:val="32"/>
        </w:rPr>
      </w:pPr>
      <w:r w:rsidRPr="00D65EA6">
        <w:rPr>
          <w:rFonts w:ascii="Monteserrat" w:hAnsi="Monteserrat"/>
          <w:b/>
          <w:bCs/>
          <w:sz w:val="32"/>
          <w:szCs w:val="32"/>
        </w:rPr>
        <w:t xml:space="preserve">NAME – </w:t>
      </w:r>
      <w:r w:rsidRPr="00040B3A">
        <w:rPr>
          <w:rFonts w:ascii="Monteserrat" w:hAnsi="Monteserrat"/>
          <w:sz w:val="32"/>
          <w:szCs w:val="32"/>
        </w:rPr>
        <w:t>DEVANGI PURKAYASTHA</w:t>
      </w:r>
    </w:p>
    <w:p w14:paraId="470E7223" w14:textId="77777777" w:rsidR="005148B0" w:rsidRPr="00D65EA6" w:rsidRDefault="005148B0" w:rsidP="005148B0">
      <w:pPr>
        <w:rPr>
          <w:rFonts w:ascii="Monteserrat" w:hAnsi="Monteserrat"/>
          <w:b/>
          <w:bCs/>
          <w:sz w:val="32"/>
          <w:szCs w:val="32"/>
        </w:rPr>
      </w:pPr>
      <w:r w:rsidRPr="00D65EA6">
        <w:rPr>
          <w:rFonts w:ascii="Monteserrat" w:hAnsi="Monteserrat"/>
          <w:b/>
          <w:bCs/>
          <w:sz w:val="32"/>
          <w:szCs w:val="32"/>
        </w:rPr>
        <w:t xml:space="preserve">REGISTRATION NUMBER – </w:t>
      </w:r>
      <w:r w:rsidRPr="00040B3A">
        <w:rPr>
          <w:rFonts w:ascii="Monteserrat" w:hAnsi="Monteserrat"/>
          <w:sz w:val="32"/>
          <w:szCs w:val="32"/>
        </w:rPr>
        <w:t>RA1811003010689</w:t>
      </w:r>
    </w:p>
    <w:p w14:paraId="103D7DFD" w14:textId="77777777" w:rsidR="005148B0" w:rsidRPr="00D65EA6" w:rsidRDefault="005148B0" w:rsidP="005148B0">
      <w:pPr>
        <w:rPr>
          <w:rFonts w:ascii="Monteserrat" w:hAnsi="Monteserrat"/>
          <w:b/>
          <w:bCs/>
          <w:sz w:val="32"/>
          <w:szCs w:val="32"/>
        </w:rPr>
      </w:pPr>
      <w:r w:rsidRPr="00D65EA6">
        <w:rPr>
          <w:rFonts w:ascii="Monteserrat" w:hAnsi="Monteserrat"/>
          <w:b/>
          <w:bCs/>
          <w:sz w:val="32"/>
          <w:szCs w:val="32"/>
        </w:rPr>
        <w:t xml:space="preserve">SECTION- </w:t>
      </w:r>
      <w:r w:rsidRPr="00040B3A">
        <w:rPr>
          <w:rFonts w:ascii="Monteserrat" w:hAnsi="Monteserrat"/>
          <w:sz w:val="32"/>
          <w:szCs w:val="32"/>
        </w:rPr>
        <w:t>D2</w:t>
      </w:r>
    </w:p>
    <w:p w14:paraId="2216FB26" w14:textId="5FFFA50F" w:rsidR="005148B0" w:rsidRPr="00040B3A" w:rsidRDefault="005148B0" w:rsidP="005148B0">
      <w:pPr>
        <w:rPr>
          <w:rFonts w:ascii="Monteserrat" w:hAnsi="Monteserrat"/>
          <w:sz w:val="32"/>
          <w:szCs w:val="32"/>
        </w:rPr>
      </w:pPr>
      <w:r w:rsidRPr="00040B3A">
        <w:rPr>
          <w:rFonts w:ascii="Monteserrat" w:hAnsi="Monteserrat"/>
          <w:sz w:val="32"/>
          <w:szCs w:val="32"/>
        </w:rPr>
        <w:t>LAB EXP:</w:t>
      </w:r>
      <w:r>
        <w:rPr>
          <w:rFonts w:ascii="Monteserrat" w:hAnsi="Monteserrat"/>
          <w:sz w:val="32"/>
          <w:szCs w:val="32"/>
        </w:rPr>
        <w:t>8</w:t>
      </w:r>
      <w:r w:rsidRPr="00040B3A">
        <w:rPr>
          <w:rFonts w:ascii="Monteserrat" w:hAnsi="Monteserrat"/>
          <w:sz w:val="32"/>
          <w:szCs w:val="32"/>
        </w:rPr>
        <w:t xml:space="preserve">      </w:t>
      </w:r>
      <w:r>
        <w:rPr>
          <w:rFonts w:ascii="Monteserrat" w:hAnsi="Monteserrat"/>
          <w:sz w:val="32"/>
          <w:szCs w:val="32"/>
        </w:rPr>
        <w:t>COMPUTATION</w:t>
      </w:r>
      <w:r w:rsidRPr="00040B3A">
        <w:rPr>
          <w:rFonts w:ascii="Monteserrat" w:hAnsi="Monteserrat"/>
          <w:sz w:val="32"/>
          <w:szCs w:val="32"/>
        </w:rPr>
        <w:t xml:space="preserve"> OF </w:t>
      </w:r>
      <w:r>
        <w:rPr>
          <w:rFonts w:ascii="Monteserrat" w:hAnsi="Monteserrat"/>
          <w:sz w:val="32"/>
          <w:szCs w:val="32"/>
        </w:rPr>
        <w:t>LEADING AND TRAILING</w:t>
      </w:r>
      <w:r w:rsidRPr="00040B3A">
        <w:rPr>
          <w:rFonts w:ascii="Monteserrat" w:hAnsi="Monteserrat"/>
          <w:sz w:val="32"/>
          <w:szCs w:val="32"/>
        </w:rPr>
        <w:t xml:space="preserve"> </w:t>
      </w:r>
      <w:r>
        <w:rPr>
          <w:rFonts w:ascii="Monteserrat" w:hAnsi="Monteserrat"/>
          <w:sz w:val="32"/>
          <w:szCs w:val="32"/>
        </w:rPr>
        <w:t>SETS</w:t>
      </w:r>
      <w:r>
        <w:rPr>
          <w:rFonts w:ascii="Monteserrat" w:hAnsi="Monteserrat"/>
          <w:sz w:val="32"/>
          <w:szCs w:val="32"/>
        </w:rPr>
        <w:t xml:space="preserve"> </w:t>
      </w:r>
      <w:r w:rsidRPr="00040B3A">
        <w:rPr>
          <w:rFonts w:ascii="Monteserrat" w:hAnsi="Monteserrat"/>
          <w:sz w:val="32"/>
          <w:szCs w:val="32"/>
        </w:rPr>
        <w:t xml:space="preserve">            DATE: 1</w:t>
      </w:r>
      <w:r>
        <w:rPr>
          <w:rFonts w:ascii="Monteserrat" w:hAnsi="Monteserrat"/>
          <w:sz w:val="32"/>
          <w:szCs w:val="32"/>
        </w:rPr>
        <w:t>9</w:t>
      </w:r>
      <w:r w:rsidRPr="00040B3A">
        <w:rPr>
          <w:rFonts w:ascii="Monteserrat" w:hAnsi="Monteserrat"/>
          <w:sz w:val="32"/>
          <w:szCs w:val="32"/>
        </w:rPr>
        <w:t xml:space="preserve"> March 2021</w:t>
      </w:r>
    </w:p>
    <w:p w14:paraId="66ADA909" w14:textId="4CDBF470" w:rsidR="005148B0" w:rsidRPr="00040B3A" w:rsidRDefault="005148B0" w:rsidP="005148B0">
      <w:pPr>
        <w:rPr>
          <w:rFonts w:ascii="Monteserrat" w:hAnsi="Monteserrat"/>
          <w:b/>
          <w:bCs/>
          <w:sz w:val="32"/>
          <w:szCs w:val="32"/>
          <w:u w:val="single"/>
        </w:rPr>
      </w:pPr>
      <w:proofErr w:type="gramStart"/>
      <w:r w:rsidRPr="00040B3A">
        <w:rPr>
          <w:rFonts w:ascii="Monteserrat" w:hAnsi="Monteserrat"/>
          <w:b/>
          <w:bCs/>
          <w:sz w:val="32"/>
          <w:szCs w:val="32"/>
          <w:u w:val="single"/>
        </w:rPr>
        <w:t>AIM :</w:t>
      </w:r>
      <w:proofErr w:type="gramEnd"/>
      <w:r w:rsidRPr="00040B3A">
        <w:rPr>
          <w:rFonts w:ascii="Monteserrat" w:hAnsi="Monteserrat"/>
          <w:b/>
          <w:bCs/>
          <w:sz w:val="32"/>
          <w:szCs w:val="32"/>
          <w:u w:val="single"/>
        </w:rPr>
        <w:t xml:space="preserve"> To </w:t>
      </w:r>
      <w:r>
        <w:rPr>
          <w:rFonts w:ascii="Monteserrat" w:hAnsi="Monteserrat"/>
          <w:b/>
          <w:bCs/>
          <w:sz w:val="32"/>
          <w:szCs w:val="32"/>
          <w:u w:val="single"/>
        </w:rPr>
        <w:t>Compute Leading and Trailing Sets</w:t>
      </w:r>
    </w:p>
    <w:p w14:paraId="2F3A9C02" w14:textId="77777777" w:rsidR="005148B0" w:rsidRPr="00040B3A" w:rsidRDefault="005148B0" w:rsidP="005148B0">
      <w:pPr>
        <w:rPr>
          <w:rFonts w:ascii="Monteserrat" w:hAnsi="Monteserrat"/>
          <w:b/>
          <w:bCs/>
          <w:sz w:val="32"/>
          <w:szCs w:val="32"/>
          <w:u w:val="single"/>
        </w:rPr>
      </w:pPr>
      <w:r w:rsidRPr="00040B3A">
        <w:rPr>
          <w:rFonts w:ascii="Monteserrat" w:hAnsi="Monteserrat"/>
          <w:b/>
          <w:bCs/>
          <w:sz w:val="32"/>
          <w:szCs w:val="32"/>
          <w:u w:val="single"/>
        </w:rPr>
        <w:t>CODE:</w:t>
      </w:r>
    </w:p>
    <w:p w14:paraId="0F62FED4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3D6C8FB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a = [</w:t>
      </w:r>
      <w:r w:rsidRPr="005148B0">
        <w:rPr>
          <w:rFonts w:ascii="Consolas" w:eastAsia="Times New Roman" w:hAnsi="Consolas" w:cs="Times New Roman"/>
          <w:color w:val="CE9178"/>
          <w:sz w:val="21"/>
          <w:szCs w:val="21"/>
        </w:rPr>
        <w:t>"E=E+T"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E92757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148B0">
        <w:rPr>
          <w:rFonts w:ascii="Consolas" w:eastAsia="Times New Roman" w:hAnsi="Consolas" w:cs="Times New Roman"/>
          <w:color w:val="CE9178"/>
          <w:sz w:val="21"/>
          <w:szCs w:val="21"/>
        </w:rPr>
        <w:t>"E=T"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970C80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148B0">
        <w:rPr>
          <w:rFonts w:ascii="Consolas" w:eastAsia="Times New Roman" w:hAnsi="Consolas" w:cs="Times New Roman"/>
          <w:color w:val="CE9178"/>
          <w:sz w:val="21"/>
          <w:szCs w:val="21"/>
        </w:rPr>
        <w:t>"T=T*F"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C74073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148B0">
        <w:rPr>
          <w:rFonts w:ascii="Consolas" w:eastAsia="Times New Roman" w:hAnsi="Consolas" w:cs="Times New Roman"/>
          <w:color w:val="CE9178"/>
          <w:sz w:val="21"/>
          <w:szCs w:val="21"/>
        </w:rPr>
        <w:t>"T=F"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004D3A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148B0">
        <w:rPr>
          <w:rFonts w:ascii="Consolas" w:eastAsia="Times New Roman" w:hAnsi="Consolas" w:cs="Times New Roman"/>
          <w:color w:val="CE9178"/>
          <w:sz w:val="21"/>
          <w:szCs w:val="21"/>
        </w:rPr>
        <w:t>"F=(E)"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9F6E8F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148B0">
        <w:rPr>
          <w:rFonts w:ascii="Consolas" w:eastAsia="Times New Roman" w:hAnsi="Consolas" w:cs="Times New Roman"/>
          <w:color w:val="CE9178"/>
          <w:sz w:val="21"/>
          <w:szCs w:val="21"/>
        </w:rPr>
        <w:t>"F=</w:t>
      </w:r>
      <w:proofErr w:type="spellStart"/>
      <w:r w:rsidRPr="005148B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61182D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940FA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rules = {}</w:t>
      </w:r>
    </w:p>
    <w:p w14:paraId="376E8D5D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terms = []</w:t>
      </w:r>
    </w:p>
    <w:p w14:paraId="2731FAC2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a:</w:t>
      </w:r>
    </w:p>
    <w:p w14:paraId="436DB360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temp = </w:t>
      </w:r>
      <w:proofErr w:type="spellStart"/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i.split</w:t>
      </w:r>
      <w:proofErr w:type="spellEnd"/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8B0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874DFA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terms.append</w:t>
      </w:r>
      <w:proofErr w:type="spellEnd"/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(temp[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BC7636E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3E7D94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rules[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temp[</w:t>
      </w:r>
      <w:proofErr w:type="gramEnd"/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]] += [temp[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1764721B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7A3966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rules[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temp[</w:t>
      </w:r>
      <w:proofErr w:type="gramEnd"/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]] = [temp[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02F8AB64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3CAAF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terms = </w:t>
      </w:r>
      <w:r w:rsidRPr="005148B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8B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(terms))</w:t>
      </w:r>
    </w:p>
    <w:p w14:paraId="10136DA0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rules,terms</w:t>
      </w:r>
      <w:proofErr w:type="spellEnd"/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159A2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872C5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8B0">
        <w:rPr>
          <w:rFonts w:ascii="Consolas" w:eastAsia="Times New Roman" w:hAnsi="Consolas" w:cs="Times New Roman"/>
          <w:color w:val="DCDCAA"/>
          <w:sz w:val="21"/>
          <w:szCs w:val="21"/>
        </w:rPr>
        <w:t>leading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8B0">
        <w:rPr>
          <w:rFonts w:ascii="Consolas" w:eastAsia="Times New Roman" w:hAnsi="Consolas" w:cs="Times New Roman"/>
          <w:color w:val="9CDCFE"/>
          <w:sz w:val="21"/>
          <w:szCs w:val="21"/>
        </w:rPr>
        <w:t>gram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8B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8B0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8B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17BE05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s = []</w:t>
      </w:r>
    </w:p>
    <w:p w14:paraId="29E1801D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gram[</w:t>
      </w:r>
      <w:proofErr w:type="gramEnd"/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terms:</w:t>
      </w:r>
    </w:p>
    <w:p w14:paraId="4AFC9826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gram[</w:t>
      </w:r>
      <w:proofErr w:type="gramEnd"/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65D972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8B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(gram) == 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53DCFA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51589C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gram[</w:t>
      </w:r>
      <w:proofErr w:type="gramEnd"/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terms </w:t>
      </w: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gram[-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start:</w:t>
      </w:r>
    </w:p>
    <w:p w14:paraId="48C120D4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rules[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gram[</w:t>
      </w:r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]]:</w:t>
      </w:r>
    </w:p>
    <w:p w14:paraId="34153BC9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s+= 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leading(</w:t>
      </w:r>
      <w:proofErr w:type="spellStart"/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 rules, gram[-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], start)</w:t>
      </w:r>
    </w:p>
    <w:p w14:paraId="2DA34E89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s+= [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gram[</w:t>
      </w:r>
      <w:proofErr w:type="gramEnd"/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6D08A04E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gramEnd"/>
    </w:p>
    <w:p w14:paraId="7EFAB590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14:paraId="73143E6F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8B0">
        <w:rPr>
          <w:rFonts w:ascii="Consolas" w:eastAsia="Times New Roman" w:hAnsi="Consolas" w:cs="Times New Roman"/>
          <w:color w:val="DCDCAA"/>
          <w:sz w:val="21"/>
          <w:szCs w:val="21"/>
        </w:rPr>
        <w:t>trailing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8B0">
        <w:rPr>
          <w:rFonts w:ascii="Consolas" w:eastAsia="Times New Roman" w:hAnsi="Consolas" w:cs="Times New Roman"/>
          <w:color w:val="9CDCFE"/>
          <w:sz w:val="21"/>
          <w:szCs w:val="21"/>
        </w:rPr>
        <w:t>gram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8B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8B0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8B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AC2288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s = []</w:t>
      </w:r>
    </w:p>
    <w:p w14:paraId="68B59F22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gram[</w:t>
      </w:r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terms:</w:t>
      </w:r>
    </w:p>
    <w:p w14:paraId="1AA6D27D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gram[</w:t>
      </w:r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E5D7E9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8B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(gram) == 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98B898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EE8CD7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gram[</w:t>
      </w:r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terms </w:t>
      </w: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gram[-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8B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start:</w:t>
      </w:r>
    </w:p>
    <w:p w14:paraId="6B9DE3FA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FDFCA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rules[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gram[</w:t>
      </w:r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]]:</w:t>
      </w:r>
    </w:p>
    <w:p w14:paraId="6479067F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s+= 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trailing(</w:t>
      </w:r>
      <w:proofErr w:type="spellStart"/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 rules, gram[-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], start)</w:t>
      </w:r>
    </w:p>
    <w:p w14:paraId="11FB263C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s+= [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gram[</w:t>
      </w:r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6AF67514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gramEnd"/>
    </w:p>
    <w:p w14:paraId="0BF683B2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6E7DC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leads = {}</w:t>
      </w:r>
    </w:p>
    <w:p w14:paraId="6E998C21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trails = {}</w:t>
      </w:r>
    </w:p>
    <w:p w14:paraId="13A1CA72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terms:</w:t>
      </w:r>
    </w:p>
    <w:p w14:paraId="40E04604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s = [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EACFAE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rules[</w:t>
      </w:r>
      <w:proofErr w:type="spell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92E4A50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s+=leading(</w:t>
      </w:r>
      <w:proofErr w:type="spellStart"/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j,rules</w:t>
      </w:r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,i,i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E59B87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s = </w:t>
      </w:r>
      <w:r w:rsidRPr="005148B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(s)</w:t>
      </w:r>
    </w:p>
    <w:p w14:paraId="568C7A49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s.remove</w:t>
      </w:r>
      <w:proofErr w:type="spellEnd"/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C2041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leads[</w:t>
      </w:r>
      <w:proofErr w:type="spell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 = s</w:t>
      </w:r>
    </w:p>
    <w:p w14:paraId="2BAE405F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s = [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E83F6C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rules[</w:t>
      </w:r>
      <w:proofErr w:type="spell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6D5F3F1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    s+=trailing(</w:t>
      </w:r>
      <w:proofErr w:type="spellStart"/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j,rules</w:t>
      </w:r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,i,i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FC38FE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s = </w:t>
      </w:r>
      <w:r w:rsidRPr="005148B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(s)</w:t>
      </w:r>
    </w:p>
    <w:p w14:paraId="7F235D4F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s.remove</w:t>
      </w:r>
      <w:proofErr w:type="spellEnd"/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8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BF956A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trails[</w:t>
      </w:r>
      <w:proofErr w:type="spell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 = s</w:t>
      </w:r>
    </w:p>
    <w:p w14:paraId="72D3C4C5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09B6C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terms:</w:t>
      </w:r>
    </w:p>
    <w:p w14:paraId="00C760C5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8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8B0">
        <w:rPr>
          <w:rFonts w:ascii="Consolas" w:eastAsia="Times New Roman" w:hAnsi="Consolas" w:cs="Times New Roman"/>
          <w:color w:val="CE9178"/>
          <w:sz w:val="21"/>
          <w:szCs w:val="21"/>
        </w:rPr>
        <w:t>"LEADING("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48B0">
        <w:rPr>
          <w:rFonts w:ascii="Consolas" w:eastAsia="Times New Roman" w:hAnsi="Consolas" w:cs="Times New Roman"/>
          <w:color w:val="CE9178"/>
          <w:sz w:val="21"/>
          <w:szCs w:val="21"/>
        </w:rPr>
        <w:t>"):</w:t>
      </w:r>
      <w:proofErr w:type="gramStart"/>
      <w:r w:rsidRPr="005148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,leads</w:t>
      </w:r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BD81392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8B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terms:</w:t>
      </w:r>
    </w:p>
    <w:p w14:paraId="2B73B61D" w14:textId="77777777" w:rsidR="005148B0" w:rsidRPr="005148B0" w:rsidRDefault="005148B0" w:rsidP="00514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8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8B0">
        <w:rPr>
          <w:rFonts w:ascii="Consolas" w:eastAsia="Times New Roman" w:hAnsi="Consolas" w:cs="Times New Roman"/>
          <w:color w:val="CE9178"/>
          <w:sz w:val="21"/>
          <w:szCs w:val="21"/>
        </w:rPr>
        <w:t>"TRAILING("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148B0">
        <w:rPr>
          <w:rFonts w:ascii="Consolas" w:eastAsia="Times New Roman" w:hAnsi="Consolas" w:cs="Times New Roman"/>
          <w:color w:val="CE9178"/>
          <w:sz w:val="21"/>
          <w:szCs w:val="21"/>
        </w:rPr>
        <w:t>"):</w:t>
      </w:r>
      <w:proofErr w:type="gramStart"/>
      <w:r w:rsidRPr="005148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,trails</w:t>
      </w:r>
      <w:proofErr w:type="gram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148B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E01FDF8" w14:textId="77777777" w:rsidR="005148B0" w:rsidRDefault="005148B0" w:rsidP="005148B0">
      <w:pPr>
        <w:rPr>
          <w:rFonts w:ascii="Monteserrat" w:hAnsi="Monteserrat"/>
          <w:b/>
          <w:bCs/>
          <w:sz w:val="28"/>
          <w:szCs w:val="28"/>
          <w:u w:val="single"/>
        </w:rPr>
      </w:pPr>
    </w:p>
    <w:p w14:paraId="4F4A380A" w14:textId="111E2F1C" w:rsidR="005148B0" w:rsidRPr="00D65EA6" w:rsidRDefault="005148B0" w:rsidP="005148B0">
      <w:pPr>
        <w:rPr>
          <w:rFonts w:ascii="Monteserrat" w:hAnsi="Monteserrat"/>
          <w:b/>
          <w:bCs/>
          <w:sz w:val="28"/>
          <w:szCs w:val="28"/>
          <w:u w:val="single"/>
        </w:rPr>
      </w:pPr>
      <w:r w:rsidRPr="00D65EA6">
        <w:rPr>
          <w:rFonts w:ascii="Monteserrat" w:hAnsi="Monteserrat"/>
          <w:b/>
          <w:bCs/>
          <w:sz w:val="28"/>
          <w:szCs w:val="28"/>
          <w:u w:val="single"/>
        </w:rPr>
        <w:t>ALGORITHM-</w:t>
      </w:r>
    </w:p>
    <w:p w14:paraId="545A0CC4" w14:textId="77777777" w:rsidR="005148B0" w:rsidRPr="005148B0" w:rsidRDefault="005148B0" w:rsidP="005148B0">
      <w:pPr>
        <w:pStyle w:val="NormalWeb"/>
        <w:shd w:val="clear" w:color="auto" w:fill="FFFFFF"/>
        <w:spacing w:before="0" w:beforeAutospacing="0" w:after="0"/>
        <w:textAlignment w:val="baseline"/>
        <w:rPr>
          <w:rFonts w:ascii="Monteserrat" w:hAnsi="Monteserrat" w:cs="Arial"/>
          <w:color w:val="242729"/>
          <w:sz w:val="23"/>
          <w:szCs w:val="23"/>
        </w:rPr>
      </w:pPr>
      <w:r w:rsidRPr="005148B0">
        <w:rPr>
          <w:rStyle w:val="HTMLCode"/>
          <w:rFonts w:ascii="Monteserrat" w:hAnsi="Monteserrat" w:cs="Arial"/>
          <w:color w:val="242729"/>
          <w:bdr w:val="none" w:sz="0" w:space="0" w:color="auto" w:frame="1"/>
        </w:rPr>
        <w:t>Leading</w:t>
      </w:r>
      <w:r w:rsidRPr="005148B0">
        <w:rPr>
          <w:rFonts w:ascii="Monteserrat" w:hAnsi="Monteserrat" w:cs="Arial"/>
          <w:color w:val="242729"/>
          <w:sz w:val="23"/>
          <w:szCs w:val="23"/>
        </w:rPr>
        <w:t> and </w:t>
      </w:r>
      <w:r w:rsidRPr="005148B0">
        <w:rPr>
          <w:rStyle w:val="HTMLCode"/>
          <w:rFonts w:ascii="Monteserrat" w:hAnsi="Monteserrat" w:cs="Arial"/>
          <w:color w:val="242729"/>
          <w:bdr w:val="none" w:sz="0" w:space="0" w:color="auto" w:frame="1"/>
        </w:rPr>
        <w:t>Trailing</w:t>
      </w:r>
      <w:r w:rsidRPr="005148B0">
        <w:rPr>
          <w:rFonts w:ascii="Monteserrat" w:hAnsi="Monteserrat" w:cs="Arial"/>
          <w:color w:val="242729"/>
          <w:sz w:val="23"/>
          <w:szCs w:val="23"/>
        </w:rPr>
        <w:t> are functions specific to generating an operator-precedence parser, which is only applicable if you have an operator precedence grammar. An operator precedence grammar is a special case of an operator grammar, and an operator grammar has the important property that </w:t>
      </w:r>
      <w:r w:rsidRPr="005148B0">
        <w:rPr>
          <w:rStyle w:val="Emphasis"/>
          <w:rFonts w:ascii="Monteserrat" w:hAnsi="Monteserrat" w:cs="Arial"/>
          <w:color w:val="242729"/>
          <w:sz w:val="23"/>
          <w:szCs w:val="23"/>
          <w:bdr w:val="none" w:sz="0" w:space="0" w:color="auto" w:frame="1"/>
        </w:rPr>
        <w:t>no production has two consecutive non-terminals</w:t>
      </w:r>
      <w:r w:rsidRPr="005148B0">
        <w:rPr>
          <w:rFonts w:ascii="Monteserrat" w:hAnsi="Monteserrat" w:cs="Arial"/>
          <w:color w:val="242729"/>
          <w:sz w:val="23"/>
          <w:szCs w:val="23"/>
        </w:rPr>
        <w:t>.</w:t>
      </w:r>
    </w:p>
    <w:p w14:paraId="1DA8B0FE" w14:textId="4FB6CC25" w:rsidR="005148B0" w:rsidRPr="005148B0" w:rsidRDefault="005148B0" w:rsidP="005148B0">
      <w:pPr>
        <w:pStyle w:val="NormalWeb"/>
        <w:shd w:val="clear" w:color="auto" w:fill="FFFFFF"/>
        <w:spacing w:before="0" w:beforeAutospacing="0"/>
        <w:textAlignment w:val="baseline"/>
        <w:rPr>
          <w:rFonts w:ascii="Monteserrat" w:hAnsi="Monteserrat" w:cs="Arial"/>
          <w:color w:val="242729"/>
          <w:sz w:val="23"/>
          <w:szCs w:val="23"/>
        </w:rPr>
      </w:pPr>
      <w:r w:rsidRPr="005148B0">
        <w:rPr>
          <w:rFonts w:ascii="Monteserrat" w:hAnsi="Monteserrat" w:cs="Arial"/>
          <w:color w:val="242729"/>
          <w:sz w:val="23"/>
          <w:szCs w:val="23"/>
        </w:rPr>
        <w:t>(An operator precedence grammar is, loosely speaking, an operator grammar which can be parsed with an operator precedence parser</w:t>
      </w:r>
      <w:r>
        <w:rPr>
          <w:rFonts w:ascii="Monteserrat" w:hAnsi="Monteserrat" w:cs="Arial"/>
          <w:color w:val="242729"/>
          <w:sz w:val="23"/>
          <w:szCs w:val="23"/>
        </w:rPr>
        <w:t>)</w:t>
      </w:r>
    </w:p>
    <w:p w14:paraId="50B69B8D" w14:textId="77777777" w:rsidR="005148B0" w:rsidRPr="005148B0" w:rsidRDefault="005148B0" w:rsidP="005148B0">
      <w:pPr>
        <w:pStyle w:val="NormalWeb"/>
        <w:shd w:val="clear" w:color="auto" w:fill="FFFFFF"/>
        <w:spacing w:before="0" w:beforeAutospacing="0"/>
        <w:textAlignment w:val="baseline"/>
        <w:rPr>
          <w:rFonts w:ascii="Monteserrat" w:hAnsi="Monteserrat" w:cs="Arial"/>
          <w:color w:val="242729"/>
          <w:sz w:val="23"/>
          <w:szCs w:val="23"/>
        </w:rPr>
      </w:pPr>
      <w:r w:rsidRPr="005148B0">
        <w:rPr>
          <w:rFonts w:ascii="Monteserrat" w:hAnsi="Monteserrat" w:cs="Arial"/>
          <w:color w:val="242729"/>
          <w:sz w:val="23"/>
          <w:szCs w:val="23"/>
        </w:rPr>
        <w:lastRenderedPageBreak/>
        <w:t>Given an operator grammar, the function </w:t>
      </w:r>
      <w:r w:rsidRPr="005148B0">
        <w:rPr>
          <w:rStyle w:val="HTMLCode"/>
          <w:rFonts w:ascii="Monteserrat" w:hAnsi="Monteserrat" w:cs="Arial"/>
          <w:color w:val="242729"/>
          <w:bdr w:val="none" w:sz="0" w:space="0" w:color="auto" w:frame="1"/>
        </w:rPr>
        <w:t>Leading</w:t>
      </w:r>
      <w:r w:rsidRPr="005148B0">
        <w:rPr>
          <w:rFonts w:ascii="Monteserrat" w:hAnsi="Monteserrat" w:cs="Arial"/>
          <w:color w:val="242729"/>
          <w:sz w:val="23"/>
          <w:szCs w:val="23"/>
        </w:rPr>
        <w:t> (resp. </w:t>
      </w:r>
      <w:r w:rsidRPr="005148B0">
        <w:rPr>
          <w:rStyle w:val="HTMLCode"/>
          <w:rFonts w:ascii="Monteserrat" w:hAnsi="Monteserrat" w:cs="Arial"/>
          <w:color w:val="242729"/>
          <w:bdr w:val="none" w:sz="0" w:space="0" w:color="auto" w:frame="1"/>
        </w:rPr>
        <w:t>Trailing</w:t>
      </w:r>
      <w:r w:rsidRPr="005148B0">
        <w:rPr>
          <w:rFonts w:ascii="Monteserrat" w:hAnsi="Monteserrat" w:cs="Arial"/>
          <w:color w:val="242729"/>
          <w:sz w:val="23"/>
          <w:szCs w:val="23"/>
        </w:rPr>
        <w:t>) of a non-terminal produces the set of terminals which could be (recursively) the first (resp. last) terminal in</w:t>
      </w:r>
      <w:r w:rsidRPr="005148B0">
        <w:rPr>
          <w:rFonts w:ascii="Monteserrat" w:hAnsi="Monteserrat" w:cs="Arial"/>
          <w:color w:val="242729"/>
          <w:sz w:val="23"/>
          <w:szCs w:val="23"/>
        </w:rPr>
        <w:t xml:space="preserve"> </w:t>
      </w:r>
      <w:r w:rsidRPr="005148B0">
        <w:rPr>
          <w:rFonts w:ascii="Monteserrat" w:hAnsi="Monteserrat" w:cs="Arial"/>
          <w:color w:val="242729"/>
          <w:sz w:val="23"/>
          <w:szCs w:val="23"/>
        </w:rPr>
        <w:t>a production for that non-terminal.</w:t>
      </w:r>
    </w:p>
    <w:p w14:paraId="5A240F32" w14:textId="32C28B8C" w:rsidR="005148B0" w:rsidRDefault="005148B0" w:rsidP="005148B0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5148B0">
        <w:rPr>
          <w:rFonts w:ascii="Monteserrat" w:hAnsi="Monteserrat" w:cs="Arial"/>
          <w:color w:val="242729"/>
          <w:sz w:val="23"/>
          <w:szCs w:val="23"/>
        </w:rPr>
        <w:t>Another way to think of that a terminal is in the Leading set for a non-terminal if it is "visible" from the beginning of a production. We consider non-terminals to be "transparent", so a terminals could be visible through a non-terminal or by looking into a visible non-terminal.</w:t>
      </w:r>
    </w:p>
    <w:p w14:paraId="68A3B0A4" w14:textId="3467C5AF" w:rsidR="005148B0" w:rsidRPr="005148B0" w:rsidRDefault="005148B0" w:rsidP="005148B0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6ABC7CCF" w14:textId="77777777" w:rsidR="005148B0" w:rsidRPr="00D65EA6" w:rsidRDefault="005148B0" w:rsidP="005148B0">
      <w:pPr>
        <w:rPr>
          <w:rFonts w:ascii="Monteserrat" w:hAnsi="Monteserrat"/>
        </w:rPr>
      </w:pPr>
      <w:r w:rsidRPr="00D65EA6">
        <w:rPr>
          <w:rFonts w:ascii="Monteserrat" w:hAnsi="Monteserrat"/>
          <w:b/>
          <w:bCs/>
          <w:sz w:val="28"/>
          <w:szCs w:val="28"/>
          <w:u w:val="single"/>
        </w:rPr>
        <w:t>OUTPUT</w:t>
      </w:r>
      <w:r w:rsidRPr="00D65EA6">
        <w:rPr>
          <w:rFonts w:ascii="Monteserrat" w:hAnsi="Monteserrat"/>
          <w:b/>
          <w:bCs/>
          <w:sz w:val="28"/>
          <w:szCs w:val="28"/>
        </w:rPr>
        <w:t xml:space="preserve"> </w:t>
      </w:r>
      <w:r w:rsidRPr="00D65EA6">
        <w:rPr>
          <w:rFonts w:ascii="Monteserrat" w:hAnsi="Monteserrat"/>
        </w:rPr>
        <w:t xml:space="preserve">– </w:t>
      </w:r>
    </w:p>
    <w:p w14:paraId="5C0D0D5B" w14:textId="548BF266" w:rsidR="005148B0" w:rsidRPr="00D65EA6" w:rsidRDefault="005148B0" w:rsidP="005148B0">
      <w:pPr>
        <w:rPr>
          <w:rFonts w:ascii="Monteserrat" w:hAnsi="Monteserrat"/>
        </w:rPr>
      </w:pPr>
      <w:r w:rsidRPr="005148B0">
        <w:rPr>
          <w:noProof/>
        </w:rPr>
        <w:drawing>
          <wp:inline distT="0" distB="0" distL="0" distR="0" wp14:anchorId="748DF08A" wp14:editId="0451E35C">
            <wp:extent cx="5458587" cy="197195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3512" w14:textId="77777777" w:rsidR="005148B0" w:rsidRPr="00D65EA6" w:rsidRDefault="005148B0" w:rsidP="005148B0">
      <w:pPr>
        <w:rPr>
          <w:rFonts w:ascii="Monteserrat" w:hAnsi="Monteserrat"/>
          <w:b/>
          <w:bCs/>
          <w:sz w:val="28"/>
          <w:szCs w:val="28"/>
        </w:rPr>
      </w:pPr>
      <w:r w:rsidRPr="00D65EA6">
        <w:rPr>
          <w:rFonts w:ascii="Monteserrat" w:hAnsi="Monteserrat"/>
          <w:b/>
          <w:bCs/>
          <w:sz w:val="28"/>
          <w:szCs w:val="28"/>
          <w:u w:val="single"/>
        </w:rPr>
        <w:t>RESULT</w:t>
      </w:r>
      <w:r w:rsidRPr="00D65EA6">
        <w:rPr>
          <w:rFonts w:ascii="Monteserrat" w:hAnsi="Monteserrat"/>
          <w:b/>
          <w:bCs/>
          <w:sz w:val="28"/>
          <w:szCs w:val="28"/>
        </w:rPr>
        <w:t xml:space="preserve"> – </w:t>
      </w:r>
    </w:p>
    <w:p w14:paraId="7DEEEBA5" w14:textId="77777777" w:rsidR="005148B0" w:rsidRPr="008D1CF6" w:rsidRDefault="005148B0" w:rsidP="005148B0">
      <w:pPr>
        <w:rPr>
          <w:rFonts w:ascii="Monteserrat" w:hAnsi="Monteserrat"/>
          <w:sz w:val="28"/>
          <w:szCs w:val="28"/>
        </w:rPr>
      </w:pPr>
      <w:r w:rsidRPr="008D1CF6">
        <w:rPr>
          <w:rFonts w:ascii="Monteserrat" w:hAnsi="Monteserrat"/>
          <w:sz w:val="28"/>
          <w:szCs w:val="28"/>
        </w:rPr>
        <w:t>The given program has been successfully executed.</w:t>
      </w:r>
    </w:p>
    <w:p w14:paraId="51D31FBD" w14:textId="77777777" w:rsidR="005148B0" w:rsidRPr="008D1CF6" w:rsidRDefault="005148B0" w:rsidP="005148B0">
      <w:pPr>
        <w:rPr>
          <w:sz w:val="28"/>
          <w:szCs w:val="28"/>
        </w:rPr>
      </w:pPr>
    </w:p>
    <w:p w14:paraId="6E6B3FBA" w14:textId="77777777" w:rsidR="005148B0" w:rsidRPr="005148B0" w:rsidRDefault="005148B0" w:rsidP="005148B0"/>
    <w:sectPr w:rsidR="005148B0" w:rsidRPr="0051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eserra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F07C9"/>
    <w:multiLevelType w:val="multilevel"/>
    <w:tmpl w:val="D33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B03259"/>
    <w:multiLevelType w:val="multilevel"/>
    <w:tmpl w:val="A07E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B0"/>
    <w:rsid w:val="005148B0"/>
    <w:rsid w:val="008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D360"/>
  <w15:chartTrackingRefBased/>
  <w15:docId w15:val="{D286F03E-BFAA-4CF1-B8E3-81EE2E62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4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48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48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40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5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 Purkayastha</dc:creator>
  <cp:keywords/>
  <dc:description/>
  <cp:lastModifiedBy>Devangi Purkayastha</cp:lastModifiedBy>
  <cp:revision>1</cp:revision>
  <dcterms:created xsi:type="dcterms:W3CDTF">2021-03-12T06:13:00Z</dcterms:created>
  <dcterms:modified xsi:type="dcterms:W3CDTF">2021-03-12T06:21:00Z</dcterms:modified>
</cp:coreProperties>
</file>