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Bus Ticket Booking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Database Schema — Complete Reference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All 11 Tables · Fields · Data Types · Keys ·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6"/>
                <w:szCs w:val="16"/>
              </w:rPr>
              <w:t xml:space="preserve">Total Tables</w:t>
            </w:r>
          </w:p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A32"/>
                <w:sz w:val="16"/>
                <w:szCs w:val="16"/>
              </w:rPr>
              <w:t xml:space="preserve">Total Relationships</w:t>
            </w:r>
          </w:p>
          <w:p>
            <w:r>
              <w:rPr>
                <w:rFonts w:ascii="Arial" w:cs="Arial" w:eastAsia="Arial" w:hAnsi="Arial"/>
                <w:b/>
                <w:bCs/>
                <w:color w:val="145A32"/>
                <w:sz w:val="24"/>
                <w:szCs w:val="24"/>
              </w:rPr>
              <w:t xml:space="preserve">14 FK links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6608"/>
                <w:sz w:val="16"/>
                <w:szCs w:val="16"/>
              </w:rPr>
              <w:t xml:space="preserve">CHECK Constraints</w:t>
            </w:r>
          </w:p>
          <w:p>
            <w:r>
              <w:rPr>
                <w:rFonts w:ascii="Arial" w:cs="Arial" w:eastAsia="Arial" w:hAnsi="Arial"/>
                <w:b/>
                <w:bCs/>
                <w:color w:val="7D6608"/>
                <w:sz w:val="24"/>
                <w:szCs w:val="24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C3483"/>
                <w:sz w:val="16"/>
                <w:szCs w:val="16"/>
              </w:rPr>
              <w:t xml:space="preserve">Shared Table</w:t>
            </w:r>
          </w:p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addresses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3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/ Constraint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2360"/>
        <w:gridCol w:w="1400"/>
      </w:tblGrid>
      <w:tr>
        <w:tc>
          <w:tcPr>
            <w:tcW w:type="dxa" w:w="1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4A00"/>
                <w:sz w:val="18"/>
                <w:szCs w:val="18"/>
              </w:rPr>
              <w:t xml:space="preserve">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PK+FK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1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Primary Key — uniquely identifies each row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D4A00"/>
                <w:sz w:val="18"/>
                <w:szCs w:val="18"/>
              </w:rPr>
              <w:t xml:space="preserve">Foreign Key — links to another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4085"/>
                <w:sz w:val="18"/>
                <w:szCs w:val="18"/>
              </w:rPr>
              <w:t xml:space="preserve">Both a primary AND foreign key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Value must always be provided, cannot be blank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Value restricted to specific options only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F4E79" w:sz="3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addresses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 shared address book. Instead of storing city/state/zip in every table, this is stored once here and referenced everywhere via address_id. Used by customers, drivers, and offices.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9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address_id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Auto-incremented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Street address —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City name —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State name —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zip_code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Postal/ZIP code — NOT NULL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3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agencies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bus companies (e.g. Indian Travels, Royal Tours, Sai Holidays). Each agency has a head-office contact person. Agencies own multiple offices.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9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agency_id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Auto-incremented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Agency name —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contact_person_name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Head contact name —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Agency email —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Agency phone — NOT NULL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3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agency_offices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Each agency has multiple city offices. For example, Indian Travels has offices in Mumbai, Pune, Delhi, Nashik, and Bangalore. Each office has its own contact person and address.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7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office_id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Auto-incremented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agency_id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4A00"/>
                <w:sz w:val="18"/>
                <w:szCs w:val="18"/>
              </w:rPr>
              <w:t xml:space="preserve">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References agencies(agency_id)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office_mail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Office email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office_contact_person_name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Office manager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office_contact_number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CHAR(10)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10-digit contact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office_address_id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4A00"/>
                <w:sz w:val="18"/>
                <w:szCs w:val="18"/>
              </w:rPr>
              <w:t xml:space="preserve">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References addresses(address_id)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3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buses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Physical buses owned by a specific office. Each bus has a unique registration number, a seating capacity, and a type (Seater / Sleeper / AC Sleeper / Semi-Sleeper etc.).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7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bus_id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Auto-incremented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office_id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4A00"/>
                <w:sz w:val="18"/>
                <w:szCs w:val="18"/>
              </w:rPr>
              <w:t xml:space="preserve">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References agency_offices(office_id) — 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registration_number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Vehicle reg. number — 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capacity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Total seats on bus — 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Bus type (Seater/Sleeper/AC etc.) — NOT NULL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3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drivers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Drivers employed by a specific office. Every trip requires TWO drivers (for long-distance routes). Each driver has a license number, home address, and is linked to one office.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9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driver_id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Auto-incremented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license_number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Driving license number —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Driver's full name —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Driver phone —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office_id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4A00"/>
                <w:sz w:val="18"/>
                <w:szCs w:val="18"/>
              </w:rPr>
              <w:t xml:space="preserve">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References agency_offices(office_id)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address_id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4A00"/>
                <w:sz w:val="18"/>
                <w:szCs w:val="18"/>
              </w:rPr>
              <w:t xml:space="preserve">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References addresses(address_id)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3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routes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Route definitions — just the path between two cities, not a specific trip. Contains estimated duration and number of stops/break points. One route can be used by many trips on many dates.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9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route_id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Auto-incremented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from_city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Departure city —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to_city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Destination city —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break_points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Number of stops along the 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Estimated travel time in hours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3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trips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most important table. A trip = one specific journey on a specific date. It links a route + bus + two drivers. Stores departure/arrival time, fare per seat, and available seat count. Note: two FK columns for drivers since each trip needs exactly 2.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8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trip_id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Auto-incremented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route_id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4A00"/>
                <w:sz w:val="18"/>
                <w:szCs w:val="18"/>
              </w:rPr>
              <w:t xml:space="preserve">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References routes(route_id) — NOT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bus_id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4A00"/>
                <w:sz w:val="18"/>
                <w:szCs w:val="18"/>
              </w:rPr>
              <w:t xml:space="preserve">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References buses(bus_id) — NOT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boarding_address_id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Pickup point address — NOT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dropping_address_id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Drop-off point address — NOT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departure_time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Scheduled departure — NOT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arrival_time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Scheduled arrival — NOT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driver1_driver_id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4A00"/>
                <w:sz w:val="18"/>
                <w:szCs w:val="18"/>
              </w:rPr>
              <w:t xml:space="preserve">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References drivers(driver_id) — NOT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driver2_driver_id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4A00"/>
                <w:sz w:val="18"/>
                <w:szCs w:val="18"/>
              </w:rPr>
              <w:t xml:space="preserve">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References drivers(driver_id) — NOT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available_seats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Remaining bookable seats — NOT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Ticket price per seat — NOT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trip_date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Date of travel — NOT NULL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3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 bookings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Each row represents one physical seat on one trip. If a bus has 50 seats, there are 50 booking rows for that trip. Status is either 'Available' or 'Booked'. A CHECK constraint enforces only these two values.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9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booking_id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Auto-incremented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trip_id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4A00"/>
                <w:sz w:val="18"/>
                <w:szCs w:val="18"/>
              </w:rPr>
              <w:t xml:space="preserve">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References trips(trip_id)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seat_number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Seat number on the bus —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CHECK: only 'Available' or 'Booked' — NOT NULL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3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 payments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Records each payment made for a booking. Links a customer to a booking. Tracks the amount, date, and payment result. A CHECK constraint allows only 'Success' or 'Failed'. Note: a booking can have a payment that failed — they are tracked separately.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9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payment_id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Auto-incremented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booking_id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4A00"/>
                <w:sz w:val="18"/>
                <w:szCs w:val="18"/>
              </w:rPr>
              <w:t xml:space="preserve">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References bookings(booking_id) —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4A00"/>
                <w:sz w:val="18"/>
                <w:szCs w:val="18"/>
              </w:rPr>
              <w:t xml:space="preserve">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References customers(customer_id)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Amount paid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Date and time of payment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CHECK: only 'Success' or 'Failed'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3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 customers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People who book tickets. Each customer has a name, email, phone, and a home address linked via address_id from the shared addresses table.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9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Auto-incremented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Customer full name —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Customer email —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Customer phone —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address_id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4A00"/>
                <w:sz w:val="18"/>
                <w:szCs w:val="18"/>
              </w:rPr>
              <w:t xml:space="preserve">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References addresses(address_id)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3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 reviews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After a trip, a customer can leave a rating (integer) and a comment. Reviews are linked to both the customer who wrote them and the specific trip they are reviewing. Note: review_id is NOT auto-incremented (no IDENTITY) — it must be supplied manually.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9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review_id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Manual primary key (no IDENTITY/auto-increment)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4A00"/>
                <w:sz w:val="18"/>
                <w:szCs w:val="18"/>
              </w:rPr>
              <w:t xml:space="preserve">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References customers(customer_id) —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trip_id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4A00"/>
                <w:sz w:val="18"/>
                <w:szCs w:val="18"/>
              </w:rPr>
              <w:t xml:space="preserve">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References trips(trip_id) —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Star rating —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comment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VARCHAR(MAX)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Text of the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review_date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Date the review was submitted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3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All Foreign Key Relationships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This table lists every FK link in the schema — which table references which, and what it means in plain English.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Table (FK)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  <w:tc>
          <w:tcPr>
            <w:tcW w:type="dxa" w:w="3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agency_offices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agency_id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agencies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Each office belongs to one agency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agency_offices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office_address_id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addresses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Office is located at this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buses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office_id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agency_offices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Bus is owned by this office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drivers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office_id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agency_offices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Driver works at this office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drivers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address_id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addresses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Driver lives at this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customers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address_id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addresses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Customer lives at this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route_id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routes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Trip follows this route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bus_id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buses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Trip uses this bus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driver1_driver_id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drivers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Primary driver for the trip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driver2_driver_id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drivers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Secondary driver for the trip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bookings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trip_id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trips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Seat booking is for this trip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booking_id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bookings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Payment is for this booked seat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customers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Payment was made by this customer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customers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Review written by this customer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trip_id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trips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Review is about this trip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1F4E79" w:sz="3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CHECK Constraints (Value Restrictions)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Two columns in this database have CHECK constraints — they can only hold specific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 Values</w:t>
            </w:r>
          </w:p>
        </w:tc>
        <w:tc>
          <w:tcPr>
            <w:tcW w:type="dxa" w:w="37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 if violated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bookings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'Available' or 'Booked'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Database rejects the INSERT/UPDATE with an 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'Success' or 'Failed'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Database rejects the INSERT/UPDATE with an error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1F4E79" w:sz="3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Special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addresses table is shared: Used by agency_offices, customers, and drivers — no city name is ever duplicated.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Two drivers per trip: trips has both driver1_driver_id and driver2_driver_id — both FK to the same drivers table. This is by design for long-distance routes.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reviews.review_id has no IDENTITY: Unlike every other PK in the schema, review_id must be supplied manually on insert.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Bookings vs Payments are separate: A seat can be 'Booked' even if its payment 'Failed' — this allows tracking failed transactions.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trips.available_seats: This stores a running count and needs to be decremented when a booking is confirmed.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boarding_address_id and dropping_address_id in trips: These are address references for the exact pickup and drop-off points (not just city).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2026-05-07T05:25:02.903Z</dcterms:created>
  <dcterms:modified xsi:type="dcterms:W3CDTF">2026-05-07T05:25:02.903Z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