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pPr w:vertAnchor="text" w:horzAnchor="margin" w:tblpXSpec="center" w:tblpY="-894"/>
        <w:tblOverlap w:val="never"/>
        <w:tblW w:w="11055" w:type="dxa"/>
        <w:tblInd w:w="0" w:type="dxa"/>
        <w:tblCellMar>
          <w:top w:w="59" w:type="dxa"/>
          <w:left w:w="220" w:type="dxa"/>
          <w:bottom w:w="257" w:type="dxa"/>
          <w:right w:w="115" w:type="dxa"/>
        </w:tblCellMar>
        <w:tblLook w:val="04A0"/>
      </w:tblPr>
      <w:tblGrid>
        <w:gridCol w:w="345"/>
        <w:gridCol w:w="2091"/>
        <w:gridCol w:w="2375"/>
        <w:gridCol w:w="2530"/>
        <w:gridCol w:w="1582"/>
        <w:gridCol w:w="2132"/>
      </w:tblGrid>
      <w:tr w:rsidR="006F54F3" w:rsidRPr="006F54F3" w:rsidTr="000E0F63">
        <w:trPr>
          <w:trHeight w:val="5912"/>
        </w:trPr>
        <w:tc>
          <w:tcPr>
            <w:tcW w:w="11055" w:type="dxa"/>
            <w:gridSpan w:val="6"/>
            <w:tcBorders>
              <w:top w:val="single" w:sz="3" w:space="0" w:color="000000"/>
              <w:left w:val="single" w:sz="3" w:space="0" w:color="000000"/>
              <w:bottom w:val="single" w:sz="3" w:space="0" w:color="000000"/>
              <w:right w:val="single" w:sz="3" w:space="0" w:color="000000"/>
            </w:tcBorders>
            <w:vAlign w:val="bottom"/>
          </w:tcPr>
          <w:p w:rsidR="000E0F63" w:rsidRPr="006F54F3" w:rsidRDefault="000E0F63" w:rsidP="000E0F63">
            <w:pPr>
              <w:spacing w:after="232" w:line="259" w:lineRule="auto"/>
              <w:ind w:left="1900" w:firstLine="0"/>
              <w:rPr>
                <w:color w:val="auto"/>
              </w:rPr>
            </w:pPr>
            <w:r w:rsidRPr="006F54F3">
              <w:rPr>
                <w:noProof/>
                <w:color w:val="auto"/>
                <w:lang w:val="en-US" w:eastAsia="en-US"/>
              </w:rPr>
              <w:drawing>
                <wp:inline distT="0" distB="0" distL="0" distR="0">
                  <wp:extent cx="4251960" cy="149352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 cstate="print"/>
                          <a:stretch>
                            <a:fillRect/>
                          </a:stretch>
                        </pic:blipFill>
                        <pic:spPr>
                          <a:xfrm>
                            <a:off x="0" y="0"/>
                            <a:ext cx="4251960" cy="1493520"/>
                          </a:xfrm>
                          <a:prstGeom prst="rect">
                            <a:avLst/>
                          </a:prstGeom>
                        </pic:spPr>
                      </pic:pic>
                    </a:graphicData>
                  </a:graphic>
                </wp:inline>
              </w:drawing>
            </w:r>
            <w:r w:rsidRPr="006F54F3">
              <w:rPr>
                <w:b w:val="0"/>
                <w:color w:val="auto"/>
              </w:rPr>
              <w:t xml:space="preserve"> </w:t>
            </w:r>
          </w:p>
          <w:p w:rsidR="000E0F63" w:rsidRPr="006F54F3" w:rsidRDefault="000E0F63" w:rsidP="000E0F63">
            <w:pPr>
              <w:spacing w:after="150" w:line="259" w:lineRule="auto"/>
              <w:ind w:left="0" w:right="87" w:firstLine="0"/>
              <w:jc w:val="center"/>
              <w:rPr>
                <w:color w:val="auto"/>
              </w:rPr>
            </w:pPr>
            <w:r w:rsidRPr="006F54F3">
              <w:rPr>
                <w:color w:val="auto"/>
                <w:sz w:val="36"/>
              </w:rPr>
              <w:t>ARTIFICIAL INTELLIGENCE REPORT</w:t>
            </w:r>
            <w:r w:rsidRPr="006F54F3">
              <w:rPr>
                <w:color w:val="auto"/>
              </w:rPr>
              <w:t xml:space="preserve"> </w:t>
            </w:r>
          </w:p>
          <w:p w:rsidR="000E0F63" w:rsidRPr="006F54F3" w:rsidRDefault="000E0F63" w:rsidP="000E0F63">
            <w:pPr>
              <w:spacing w:after="303" w:line="259" w:lineRule="auto"/>
              <w:ind w:left="0" w:right="88" w:firstLine="0"/>
              <w:jc w:val="center"/>
              <w:rPr>
                <w:color w:val="auto"/>
              </w:rPr>
            </w:pPr>
            <w:r w:rsidRPr="006F54F3">
              <w:rPr>
                <w:color w:val="auto"/>
              </w:rPr>
              <w:t>(</w:t>
            </w:r>
            <w:r w:rsidRPr="006F54F3">
              <w:rPr>
                <w:color w:val="auto"/>
                <w:u w:val="single"/>
              </w:rPr>
              <w:t>PRE SU</w:t>
            </w:r>
            <w:r w:rsidR="00473FA7">
              <w:rPr>
                <w:color w:val="auto"/>
                <w:u w:val="single"/>
              </w:rPr>
              <w:t>BM</w:t>
            </w:r>
            <w:r w:rsidRPr="006F54F3">
              <w:rPr>
                <w:color w:val="auto"/>
                <w:u w:val="single"/>
              </w:rPr>
              <w:t>I</w:t>
            </w:r>
            <w:r w:rsidR="00473FA7">
              <w:rPr>
                <w:color w:val="auto"/>
                <w:u w:val="single"/>
              </w:rPr>
              <w:t>S</w:t>
            </w:r>
            <w:r w:rsidRPr="006F54F3">
              <w:rPr>
                <w:color w:val="auto"/>
                <w:u w:val="single"/>
              </w:rPr>
              <w:t>SION REPORT</w:t>
            </w:r>
            <w:r w:rsidRPr="006F54F3">
              <w:rPr>
                <w:color w:val="auto"/>
              </w:rPr>
              <w:t xml:space="preserve">) </w:t>
            </w:r>
          </w:p>
          <w:p w:rsidR="000E0F63" w:rsidRPr="006F54F3" w:rsidRDefault="000E0F63" w:rsidP="000E0F63">
            <w:pPr>
              <w:spacing w:after="234" w:line="259" w:lineRule="auto"/>
              <w:ind w:left="0" w:right="98" w:firstLine="0"/>
              <w:jc w:val="center"/>
              <w:rPr>
                <w:color w:val="auto"/>
              </w:rPr>
            </w:pPr>
            <w:r w:rsidRPr="006F54F3">
              <w:rPr>
                <w:color w:val="auto"/>
                <w:sz w:val="36"/>
              </w:rPr>
              <w:t xml:space="preserve">AI IN </w:t>
            </w:r>
            <w:r w:rsidR="00473FA7">
              <w:rPr>
                <w:color w:val="auto"/>
                <w:sz w:val="36"/>
              </w:rPr>
              <w:t>AGRICULTURE</w:t>
            </w:r>
          </w:p>
          <w:p w:rsidR="000E0F63" w:rsidRPr="006F54F3" w:rsidRDefault="000E0F63" w:rsidP="000E0F63">
            <w:pPr>
              <w:spacing w:after="230" w:line="259" w:lineRule="auto"/>
              <w:ind w:left="0" w:right="8" w:firstLine="0"/>
              <w:jc w:val="center"/>
              <w:rPr>
                <w:color w:val="auto"/>
              </w:rPr>
            </w:pPr>
            <w:r w:rsidRPr="006F54F3">
              <w:rPr>
                <w:color w:val="auto"/>
                <w:sz w:val="36"/>
              </w:rPr>
              <w:t xml:space="preserve"> </w:t>
            </w:r>
          </w:p>
          <w:p w:rsidR="000E0F63" w:rsidRPr="006F54F3" w:rsidRDefault="000E0F63" w:rsidP="000E0F63">
            <w:pPr>
              <w:spacing w:after="149" w:line="259" w:lineRule="auto"/>
              <w:ind w:left="0" w:right="83" w:firstLine="0"/>
              <w:jc w:val="center"/>
              <w:rPr>
                <w:color w:val="auto"/>
              </w:rPr>
            </w:pPr>
            <w:r w:rsidRPr="006F54F3">
              <w:rPr>
                <w:b w:val="0"/>
                <w:color w:val="auto"/>
                <w:sz w:val="36"/>
              </w:rPr>
              <w:t xml:space="preserve">Artificial Intelligence  (INT 404) </w:t>
            </w:r>
          </w:p>
          <w:p w:rsidR="000E0F63" w:rsidRPr="006F54F3" w:rsidRDefault="000E0F63" w:rsidP="000E0F63">
            <w:pPr>
              <w:spacing w:after="227" w:line="259" w:lineRule="auto"/>
              <w:ind w:left="0" w:right="83" w:firstLine="0"/>
              <w:jc w:val="center"/>
              <w:rPr>
                <w:color w:val="auto"/>
              </w:rPr>
            </w:pPr>
            <w:r w:rsidRPr="006F54F3">
              <w:rPr>
                <w:b w:val="0"/>
                <w:color w:val="auto"/>
              </w:rPr>
              <w:t xml:space="preserve">Submitted by: </w:t>
            </w:r>
          </w:p>
          <w:p w:rsidR="000E0F63" w:rsidRPr="006F54F3" w:rsidRDefault="000E0F63" w:rsidP="000E0F63">
            <w:pPr>
              <w:spacing w:after="0" w:line="259" w:lineRule="auto"/>
              <w:ind w:left="0" w:right="26" w:firstLine="0"/>
              <w:jc w:val="center"/>
              <w:rPr>
                <w:color w:val="auto"/>
              </w:rPr>
            </w:pPr>
            <w:r w:rsidRPr="006F54F3">
              <w:rPr>
                <w:b w:val="0"/>
                <w:color w:val="auto"/>
              </w:rPr>
              <w:t xml:space="preserve"> </w:t>
            </w:r>
          </w:p>
        </w:tc>
      </w:tr>
      <w:tr w:rsidR="006F54F3" w:rsidRPr="006F54F3" w:rsidTr="000E0F63">
        <w:trPr>
          <w:trHeight w:val="777"/>
        </w:trPr>
        <w:tc>
          <w:tcPr>
            <w:tcW w:w="345" w:type="dxa"/>
            <w:vMerge w:val="restart"/>
            <w:tcBorders>
              <w:top w:val="nil"/>
              <w:left w:val="single" w:sz="3" w:space="0" w:color="000000"/>
              <w:bottom w:val="single" w:sz="3" w:space="0" w:color="000000"/>
              <w:right w:val="nil"/>
            </w:tcBorders>
          </w:tcPr>
          <w:p w:rsidR="000E0F63" w:rsidRPr="006F54F3" w:rsidRDefault="000E0F63" w:rsidP="000E0F63">
            <w:pPr>
              <w:spacing w:after="160" w:line="259" w:lineRule="auto"/>
              <w:ind w:left="0" w:firstLine="0"/>
              <w:rPr>
                <w:color w:val="auto"/>
              </w:rPr>
            </w:pPr>
          </w:p>
        </w:tc>
        <w:tc>
          <w:tcPr>
            <w:tcW w:w="2091" w:type="dxa"/>
            <w:tcBorders>
              <w:top w:val="single" w:sz="3" w:space="0" w:color="000000"/>
              <w:left w:val="single" w:sz="3" w:space="0" w:color="000000"/>
              <w:bottom w:val="single" w:sz="3" w:space="0" w:color="000000"/>
              <w:right w:val="single" w:sz="3" w:space="0" w:color="000000"/>
            </w:tcBorders>
          </w:tcPr>
          <w:p w:rsidR="000E0F63" w:rsidRPr="006F54F3" w:rsidRDefault="000E0F63" w:rsidP="000E0F63">
            <w:pPr>
              <w:spacing w:after="0" w:line="259" w:lineRule="auto"/>
              <w:ind w:left="0" w:right="111" w:firstLine="0"/>
              <w:jc w:val="center"/>
              <w:rPr>
                <w:color w:val="auto"/>
              </w:rPr>
            </w:pPr>
            <w:r w:rsidRPr="006F54F3">
              <w:rPr>
                <w:b w:val="0"/>
                <w:color w:val="auto"/>
              </w:rPr>
              <w:t xml:space="preserve">Sr. No </w:t>
            </w:r>
          </w:p>
        </w:tc>
        <w:tc>
          <w:tcPr>
            <w:tcW w:w="2375" w:type="dxa"/>
            <w:tcBorders>
              <w:top w:val="single" w:sz="3" w:space="0" w:color="000000"/>
              <w:left w:val="single" w:sz="3" w:space="0" w:color="000000"/>
              <w:bottom w:val="single" w:sz="3" w:space="0" w:color="000000"/>
              <w:right w:val="single" w:sz="3" w:space="0" w:color="000000"/>
            </w:tcBorders>
          </w:tcPr>
          <w:p w:rsidR="000E0F63" w:rsidRPr="006F54F3" w:rsidRDefault="000E0F63" w:rsidP="000E0F63">
            <w:pPr>
              <w:spacing w:after="0" w:line="259" w:lineRule="auto"/>
              <w:ind w:left="0" w:right="114" w:firstLine="0"/>
              <w:jc w:val="center"/>
              <w:rPr>
                <w:color w:val="auto"/>
              </w:rPr>
            </w:pPr>
            <w:r w:rsidRPr="006F54F3">
              <w:rPr>
                <w:b w:val="0"/>
                <w:color w:val="auto"/>
              </w:rPr>
              <w:t xml:space="preserve">Registration No </w:t>
            </w:r>
          </w:p>
        </w:tc>
        <w:tc>
          <w:tcPr>
            <w:tcW w:w="2530" w:type="dxa"/>
            <w:tcBorders>
              <w:top w:val="single" w:sz="3" w:space="0" w:color="000000"/>
              <w:left w:val="single" w:sz="3" w:space="0" w:color="000000"/>
              <w:bottom w:val="single" w:sz="3" w:space="0" w:color="000000"/>
              <w:right w:val="single" w:sz="3" w:space="0" w:color="000000"/>
            </w:tcBorders>
          </w:tcPr>
          <w:p w:rsidR="000E0F63" w:rsidRPr="006F54F3" w:rsidRDefault="000E0F63" w:rsidP="000E0F63">
            <w:pPr>
              <w:spacing w:after="0" w:line="259" w:lineRule="auto"/>
              <w:ind w:left="0" w:right="103" w:firstLine="0"/>
              <w:jc w:val="center"/>
              <w:rPr>
                <w:color w:val="auto"/>
              </w:rPr>
            </w:pPr>
            <w:r w:rsidRPr="006F54F3">
              <w:rPr>
                <w:b w:val="0"/>
                <w:color w:val="auto"/>
              </w:rPr>
              <w:t xml:space="preserve">Name of students </w:t>
            </w:r>
          </w:p>
        </w:tc>
        <w:tc>
          <w:tcPr>
            <w:tcW w:w="1582" w:type="dxa"/>
            <w:tcBorders>
              <w:top w:val="single" w:sz="3" w:space="0" w:color="000000"/>
              <w:left w:val="single" w:sz="3" w:space="0" w:color="000000"/>
              <w:bottom w:val="single" w:sz="3" w:space="0" w:color="000000"/>
              <w:right w:val="single" w:sz="3" w:space="0" w:color="000000"/>
            </w:tcBorders>
          </w:tcPr>
          <w:p w:rsidR="000E0F63" w:rsidRPr="006F54F3" w:rsidRDefault="000E0F63" w:rsidP="000E0F63">
            <w:pPr>
              <w:spacing w:after="0" w:line="259" w:lineRule="auto"/>
              <w:ind w:left="0" w:right="109" w:firstLine="0"/>
              <w:jc w:val="center"/>
              <w:rPr>
                <w:color w:val="auto"/>
              </w:rPr>
            </w:pPr>
            <w:r w:rsidRPr="006F54F3">
              <w:rPr>
                <w:b w:val="0"/>
                <w:color w:val="auto"/>
              </w:rPr>
              <w:t xml:space="preserve">Section </w:t>
            </w:r>
          </w:p>
        </w:tc>
        <w:tc>
          <w:tcPr>
            <w:tcW w:w="2132" w:type="dxa"/>
            <w:tcBorders>
              <w:top w:val="single" w:sz="3" w:space="0" w:color="000000"/>
              <w:left w:val="single" w:sz="3" w:space="0" w:color="000000"/>
              <w:bottom w:val="single" w:sz="3" w:space="0" w:color="000000"/>
              <w:right w:val="double" w:sz="3" w:space="0" w:color="000000"/>
            </w:tcBorders>
          </w:tcPr>
          <w:p w:rsidR="000E0F63" w:rsidRPr="006F54F3" w:rsidRDefault="000E0F63" w:rsidP="000E0F63">
            <w:pPr>
              <w:spacing w:after="0" w:line="259" w:lineRule="auto"/>
              <w:ind w:left="0" w:right="124" w:firstLine="0"/>
              <w:jc w:val="center"/>
              <w:rPr>
                <w:color w:val="auto"/>
              </w:rPr>
            </w:pPr>
            <w:r w:rsidRPr="006F54F3">
              <w:rPr>
                <w:b w:val="0"/>
                <w:color w:val="auto"/>
              </w:rPr>
              <w:t xml:space="preserve">Group </w:t>
            </w:r>
          </w:p>
        </w:tc>
      </w:tr>
      <w:tr w:rsidR="006F54F3" w:rsidRPr="006F54F3" w:rsidTr="000E0F63">
        <w:trPr>
          <w:trHeight w:val="743"/>
        </w:trPr>
        <w:tc>
          <w:tcPr>
            <w:tcW w:w="0" w:type="auto"/>
            <w:vMerge/>
            <w:tcBorders>
              <w:top w:val="nil"/>
              <w:left w:val="single" w:sz="3" w:space="0" w:color="000000"/>
              <w:bottom w:val="nil"/>
              <w:right w:val="nil"/>
            </w:tcBorders>
          </w:tcPr>
          <w:p w:rsidR="000E0F63" w:rsidRPr="006F54F3" w:rsidRDefault="000E0F63" w:rsidP="000E0F63">
            <w:pPr>
              <w:spacing w:after="160" w:line="259" w:lineRule="auto"/>
              <w:ind w:left="0" w:firstLine="0"/>
              <w:rPr>
                <w:color w:val="auto"/>
              </w:rPr>
            </w:pPr>
          </w:p>
        </w:tc>
        <w:tc>
          <w:tcPr>
            <w:tcW w:w="2091" w:type="dxa"/>
            <w:tcBorders>
              <w:top w:val="single" w:sz="3" w:space="0" w:color="000000"/>
              <w:left w:val="single" w:sz="3" w:space="0" w:color="000000"/>
              <w:bottom w:val="single" w:sz="3" w:space="0" w:color="000000"/>
              <w:right w:val="single" w:sz="3" w:space="0" w:color="000000"/>
            </w:tcBorders>
            <w:shd w:val="clear" w:color="auto" w:fill="EEECE1"/>
          </w:tcPr>
          <w:p w:rsidR="000E0F63" w:rsidRPr="006F54F3" w:rsidRDefault="000E0F63" w:rsidP="000E0F63">
            <w:pPr>
              <w:spacing w:after="0" w:line="259" w:lineRule="auto"/>
              <w:ind w:left="0" w:right="104" w:firstLine="0"/>
              <w:jc w:val="center"/>
              <w:rPr>
                <w:color w:val="auto"/>
              </w:rPr>
            </w:pPr>
            <w:r w:rsidRPr="006F54F3">
              <w:rPr>
                <w:b w:val="0"/>
                <w:color w:val="auto"/>
              </w:rPr>
              <w:t xml:space="preserve">1 </w:t>
            </w:r>
          </w:p>
        </w:tc>
        <w:tc>
          <w:tcPr>
            <w:tcW w:w="2375" w:type="dxa"/>
            <w:tcBorders>
              <w:top w:val="single" w:sz="3" w:space="0" w:color="000000"/>
              <w:left w:val="single" w:sz="3" w:space="0" w:color="000000"/>
              <w:bottom w:val="single" w:sz="3" w:space="0" w:color="000000"/>
              <w:right w:val="single" w:sz="3" w:space="0" w:color="000000"/>
            </w:tcBorders>
            <w:shd w:val="clear" w:color="auto" w:fill="EEECE1"/>
          </w:tcPr>
          <w:p w:rsidR="000E0F63" w:rsidRPr="006F54F3" w:rsidRDefault="000E0F63" w:rsidP="000E0F63">
            <w:pPr>
              <w:spacing w:after="0" w:line="259" w:lineRule="auto"/>
              <w:ind w:left="0" w:right="113" w:firstLine="0"/>
              <w:jc w:val="center"/>
              <w:rPr>
                <w:color w:val="auto"/>
              </w:rPr>
            </w:pPr>
            <w:r w:rsidRPr="006F54F3">
              <w:rPr>
                <w:i/>
                <w:color w:val="auto"/>
                <w:u w:val="single" w:color="000000"/>
              </w:rPr>
              <w:t>1210</w:t>
            </w:r>
            <w:r w:rsidR="00473FA7">
              <w:rPr>
                <w:i/>
                <w:color w:val="auto"/>
                <w:u w:val="single" w:color="000000"/>
              </w:rPr>
              <w:t>4689</w:t>
            </w:r>
            <w:r w:rsidRPr="006F54F3">
              <w:rPr>
                <w:i/>
                <w:color w:val="auto"/>
              </w:rPr>
              <w:t xml:space="preserve"> </w:t>
            </w:r>
          </w:p>
        </w:tc>
        <w:tc>
          <w:tcPr>
            <w:tcW w:w="2530" w:type="dxa"/>
            <w:tcBorders>
              <w:top w:val="single" w:sz="3" w:space="0" w:color="000000"/>
              <w:left w:val="single" w:sz="3" w:space="0" w:color="000000"/>
              <w:bottom w:val="single" w:sz="3" w:space="0" w:color="000000"/>
              <w:right w:val="single" w:sz="3" w:space="0" w:color="000000"/>
            </w:tcBorders>
            <w:shd w:val="clear" w:color="auto" w:fill="EEECE1"/>
          </w:tcPr>
          <w:p w:rsidR="000E0F63" w:rsidRPr="006F54F3" w:rsidRDefault="00473FA7" w:rsidP="000E0F63">
            <w:pPr>
              <w:spacing w:after="0" w:line="259" w:lineRule="auto"/>
              <w:ind w:left="0" w:firstLine="0"/>
              <w:jc w:val="center"/>
              <w:rPr>
                <w:color w:val="auto"/>
              </w:rPr>
            </w:pPr>
            <w:r>
              <w:rPr>
                <w:color w:val="auto"/>
              </w:rPr>
              <w:t>HARSH VIDIT</w:t>
            </w:r>
          </w:p>
        </w:tc>
        <w:tc>
          <w:tcPr>
            <w:tcW w:w="1582" w:type="dxa"/>
            <w:tcBorders>
              <w:top w:val="single" w:sz="3" w:space="0" w:color="000000"/>
              <w:left w:val="single" w:sz="3" w:space="0" w:color="000000"/>
              <w:bottom w:val="single" w:sz="3" w:space="0" w:color="000000"/>
              <w:right w:val="single" w:sz="3" w:space="0" w:color="000000"/>
            </w:tcBorders>
            <w:shd w:val="clear" w:color="auto" w:fill="EEECE1"/>
          </w:tcPr>
          <w:p w:rsidR="000E0F63" w:rsidRPr="006F54F3" w:rsidRDefault="000E0F63" w:rsidP="000E0F63">
            <w:pPr>
              <w:spacing w:after="0" w:line="259" w:lineRule="auto"/>
              <w:ind w:left="0" w:right="111" w:firstLine="0"/>
              <w:jc w:val="center"/>
              <w:rPr>
                <w:color w:val="auto"/>
              </w:rPr>
            </w:pPr>
            <w:r w:rsidRPr="006F54F3">
              <w:rPr>
                <w:b w:val="0"/>
                <w:color w:val="auto"/>
              </w:rPr>
              <w:t xml:space="preserve">K21GP </w:t>
            </w:r>
          </w:p>
        </w:tc>
        <w:tc>
          <w:tcPr>
            <w:tcW w:w="2132" w:type="dxa"/>
            <w:tcBorders>
              <w:top w:val="single" w:sz="3" w:space="0" w:color="000000"/>
              <w:left w:val="single" w:sz="3" w:space="0" w:color="000000"/>
              <w:bottom w:val="single" w:sz="3" w:space="0" w:color="000000"/>
              <w:right w:val="double" w:sz="3" w:space="0" w:color="000000"/>
            </w:tcBorders>
            <w:shd w:val="clear" w:color="auto" w:fill="EEECE1"/>
          </w:tcPr>
          <w:p w:rsidR="000E0F63" w:rsidRPr="006F54F3" w:rsidRDefault="000E0F63" w:rsidP="000E0F63">
            <w:pPr>
              <w:spacing w:after="0" w:line="259" w:lineRule="auto"/>
              <w:ind w:left="0" w:right="120" w:firstLine="0"/>
              <w:jc w:val="center"/>
              <w:rPr>
                <w:color w:val="auto"/>
              </w:rPr>
            </w:pPr>
            <w:r w:rsidRPr="006F54F3">
              <w:rPr>
                <w:b w:val="0"/>
                <w:color w:val="auto"/>
              </w:rPr>
              <w:t xml:space="preserve">1 </w:t>
            </w:r>
          </w:p>
        </w:tc>
      </w:tr>
      <w:tr w:rsidR="006F54F3" w:rsidRPr="006F54F3" w:rsidTr="000E0F63">
        <w:trPr>
          <w:trHeight w:val="746"/>
        </w:trPr>
        <w:tc>
          <w:tcPr>
            <w:tcW w:w="0" w:type="auto"/>
            <w:vMerge/>
            <w:tcBorders>
              <w:top w:val="nil"/>
              <w:left w:val="single" w:sz="3" w:space="0" w:color="000000"/>
              <w:bottom w:val="nil"/>
              <w:right w:val="nil"/>
            </w:tcBorders>
          </w:tcPr>
          <w:p w:rsidR="000E0F63" w:rsidRPr="006F54F3" w:rsidRDefault="000E0F63" w:rsidP="000E0F63">
            <w:pPr>
              <w:spacing w:after="160" w:line="259" w:lineRule="auto"/>
              <w:ind w:left="0" w:firstLine="0"/>
              <w:rPr>
                <w:color w:val="auto"/>
              </w:rPr>
            </w:pPr>
          </w:p>
        </w:tc>
        <w:tc>
          <w:tcPr>
            <w:tcW w:w="2091" w:type="dxa"/>
            <w:tcBorders>
              <w:top w:val="single" w:sz="3" w:space="0" w:color="000000"/>
              <w:left w:val="single" w:sz="3" w:space="0" w:color="000000"/>
              <w:bottom w:val="single" w:sz="3" w:space="0" w:color="000000"/>
              <w:right w:val="single" w:sz="3" w:space="0" w:color="000000"/>
            </w:tcBorders>
          </w:tcPr>
          <w:p w:rsidR="000E0F63" w:rsidRPr="006F54F3" w:rsidRDefault="000E0F63" w:rsidP="000E0F63">
            <w:pPr>
              <w:spacing w:after="0" w:line="259" w:lineRule="auto"/>
              <w:ind w:left="0" w:right="104" w:firstLine="0"/>
              <w:jc w:val="center"/>
              <w:rPr>
                <w:color w:val="auto"/>
              </w:rPr>
            </w:pPr>
            <w:r w:rsidRPr="006F54F3">
              <w:rPr>
                <w:b w:val="0"/>
                <w:color w:val="auto"/>
              </w:rPr>
              <w:t xml:space="preserve">2 </w:t>
            </w:r>
          </w:p>
        </w:tc>
        <w:tc>
          <w:tcPr>
            <w:tcW w:w="2375" w:type="dxa"/>
            <w:tcBorders>
              <w:top w:val="single" w:sz="3" w:space="0" w:color="000000"/>
              <w:left w:val="single" w:sz="3" w:space="0" w:color="000000"/>
              <w:bottom w:val="single" w:sz="3" w:space="0" w:color="000000"/>
              <w:right w:val="single" w:sz="3" w:space="0" w:color="000000"/>
            </w:tcBorders>
          </w:tcPr>
          <w:p w:rsidR="000E0F63" w:rsidRPr="006F54F3" w:rsidRDefault="000E0F63" w:rsidP="000E0F63">
            <w:pPr>
              <w:spacing w:after="0" w:line="259" w:lineRule="auto"/>
              <w:ind w:left="0" w:right="113" w:firstLine="0"/>
              <w:jc w:val="center"/>
              <w:rPr>
                <w:color w:val="auto"/>
              </w:rPr>
            </w:pPr>
            <w:r w:rsidRPr="006F54F3">
              <w:rPr>
                <w:i/>
                <w:color w:val="auto"/>
                <w:u w:val="single" w:color="000000"/>
              </w:rPr>
              <w:t>1210</w:t>
            </w:r>
            <w:r w:rsidR="00473FA7">
              <w:rPr>
                <w:i/>
                <w:color w:val="auto"/>
                <w:u w:val="single" w:color="000000"/>
              </w:rPr>
              <w:t>4720</w:t>
            </w:r>
          </w:p>
        </w:tc>
        <w:tc>
          <w:tcPr>
            <w:tcW w:w="2530" w:type="dxa"/>
            <w:tcBorders>
              <w:top w:val="single" w:sz="3" w:space="0" w:color="000000"/>
              <w:left w:val="single" w:sz="3" w:space="0" w:color="000000"/>
              <w:bottom w:val="single" w:sz="3" w:space="0" w:color="000000"/>
              <w:right w:val="single" w:sz="3" w:space="0" w:color="000000"/>
            </w:tcBorders>
          </w:tcPr>
          <w:p w:rsidR="000E0F63" w:rsidRPr="006F54F3" w:rsidRDefault="00473FA7" w:rsidP="000E0F63">
            <w:pPr>
              <w:spacing w:after="0" w:line="259" w:lineRule="auto"/>
              <w:ind w:left="0" w:firstLine="0"/>
              <w:rPr>
                <w:color w:val="auto"/>
              </w:rPr>
            </w:pPr>
            <w:r>
              <w:rPr>
                <w:color w:val="auto"/>
              </w:rPr>
              <w:t xml:space="preserve"> HRUTIK BACHUWAR</w:t>
            </w:r>
          </w:p>
        </w:tc>
        <w:tc>
          <w:tcPr>
            <w:tcW w:w="1582" w:type="dxa"/>
            <w:tcBorders>
              <w:top w:val="single" w:sz="3" w:space="0" w:color="000000"/>
              <w:left w:val="single" w:sz="3" w:space="0" w:color="000000"/>
              <w:bottom w:val="single" w:sz="3" w:space="0" w:color="000000"/>
              <w:right w:val="single" w:sz="3" w:space="0" w:color="000000"/>
            </w:tcBorders>
          </w:tcPr>
          <w:p w:rsidR="000E0F63" w:rsidRPr="006F54F3" w:rsidRDefault="000E0F63" w:rsidP="000E0F63">
            <w:pPr>
              <w:spacing w:after="0" w:line="259" w:lineRule="auto"/>
              <w:ind w:left="0" w:right="111" w:firstLine="0"/>
              <w:jc w:val="center"/>
              <w:rPr>
                <w:color w:val="auto"/>
              </w:rPr>
            </w:pPr>
            <w:r w:rsidRPr="006F54F3">
              <w:rPr>
                <w:b w:val="0"/>
                <w:color w:val="auto"/>
              </w:rPr>
              <w:t xml:space="preserve">K21GP </w:t>
            </w:r>
          </w:p>
        </w:tc>
        <w:tc>
          <w:tcPr>
            <w:tcW w:w="2132" w:type="dxa"/>
            <w:tcBorders>
              <w:top w:val="single" w:sz="3" w:space="0" w:color="000000"/>
              <w:left w:val="single" w:sz="3" w:space="0" w:color="000000"/>
              <w:bottom w:val="single" w:sz="3" w:space="0" w:color="000000"/>
              <w:right w:val="double" w:sz="3" w:space="0" w:color="000000"/>
            </w:tcBorders>
          </w:tcPr>
          <w:p w:rsidR="000E0F63" w:rsidRPr="006F54F3" w:rsidRDefault="000E0F63" w:rsidP="000E0F63">
            <w:pPr>
              <w:spacing w:after="0" w:line="259" w:lineRule="auto"/>
              <w:ind w:left="0" w:right="120" w:firstLine="0"/>
              <w:jc w:val="center"/>
              <w:rPr>
                <w:color w:val="auto"/>
              </w:rPr>
            </w:pPr>
            <w:r w:rsidRPr="006F54F3">
              <w:rPr>
                <w:b w:val="0"/>
                <w:color w:val="auto"/>
              </w:rPr>
              <w:t xml:space="preserve">2 </w:t>
            </w:r>
          </w:p>
        </w:tc>
      </w:tr>
      <w:tr w:rsidR="006F54F3" w:rsidRPr="006F54F3" w:rsidTr="000E0F63">
        <w:trPr>
          <w:trHeight w:val="2547"/>
        </w:trPr>
        <w:tc>
          <w:tcPr>
            <w:tcW w:w="0" w:type="auto"/>
            <w:vMerge/>
            <w:tcBorders>
              <w:top w:val="nil"/>
              <w:left w:val="single" w:sz="3" w:space="0" w:color="000000"/>
              <w:bottom w:val="single" w:sz="3" w:space="0" w:color="000000"/>
              <w:right w:val="nil"/>
            </w:tcBorders>
          </w:tcPr>
          <w:p w:rsidR="000E0F63" w:rsidRPr="006F54F3" w:rsidRDefault="000E0F63" w:rsidP="000E0F63">
            <w:pPr>
              <w:spacing w:after="160" w:line="259" w:lineRule="auto"/>
              <w:ind w:left="0" w:firstLine="0"/>
              <w:rPr>
                <w:color w:val="auto"/>
              </w:rPr>
            </w:pPr>
          </w:p>
        </w:tc>
        <w:tc>
          <w:tcPr>
            <w:tcW w:w="10710" w:type="dxa"/>
            <w:gridSpan w:val="5"/>
            <w:tcBorders>
              <w:top w:val="single" w:sz="3" w:space="0" w:color="000000"/>
              <w:left w:val="nil"/>
              <w:bottom w:val="single" w:sz="3" w:space="0" w:color="000000"/>
              <w:right w:val="single" w:sz="3" w:space="0" w:color="000000"/>
            </w:tcBorders>
          </w:tcPr>
          <w:p w:rsidR="000E0F63" w:rsidRPr="006F54F3" w:rsidRDefault="000E0F63" w:rsidP="000E0F63">
            <w:pPr>
              <w:spacing w:after="223" w:line="259" w:lineRule="auto"/>
              <w:ind w:left="0" w:right="155" w:firstLine="0"/>
              <w:jc w:val="center"/>
              <w:rPr>
                <w:color w:val="auto"/>
              </w:rPr>
            </w:pPr>
            <w:r w:rsidRPr="006F54F3">
              <w:rPr>
                <w:b w:val="0"/>
                <w:color w:val="auto"/>
              </w:rPr>
              <w:t xml:space="preserve"> </w:t>
            </w:r>
          </w:p>
          <w:p w:rsidR="000E0F63" w:rsidRPr="006F54F3" w:rsidRDefault="000E0F63" w:rsidP="000E0F63">
            <w:pPr>
              <w:spacing w:after="227" w:line="259" w:lineRule="auto"/>
              <w:ind w:left="0" w:right="218" w:firstLine="0"/>
              <w:jc w:val="center"/>
              <w:rPr>
                <w:color w:val="auto"/>
              </w:rPr>
            </w:pPr>
            <w:r w:rsidRPr="006F54F3">
              <w:rPr>
                <w:color w:val="auto"/>
              </w:rPr>
              <w:t xml:space="preserve">School of computer Science and Engineering </w:t>
            </w:r>
          </w:p>
          <w:p w:rsidR="000E0F63" w:rsidRPr="006F54F3" w:rsidRDefault="000E0F63" w:rsidP="000E0F63">
            <w:pPr>
              <w:spacing w:after="223" w:line="259" w:lineRule="auto"/>
              <w:ind w:left="0" w:right="210" w:firstLine="0"/>
              <w:jc w:val="center"/>
              <w:rPr>
                <w:color w:val="auto"/>
              </w:rPr>
            </w:pPr>
            <w:r w:rsidRPr="006F54F3">
              <w:rPr>
                <w:color w:val="auto"/>
              </w:rPr>
              <w:t xml:space="preserve">Submitted To: </w:t>
            </w:r>
            <w:r w:rsidR="00473FA7">
              <w:rPr>
                <w:color w:val="auto"/>
              </w:rPr>
              <w:t xml:space="preserve">Mrs. </w:t>
            </w:r>
            <w:proofErr w:type="spellStart"/>
            <w:r w:rsidR="00473FA7">
              <w:rPr>
                <w:color w:val="auto"/>
              </w:rPr>
              <w:t>Ankita</w:t>
            </w:r>
            <w:proofErr w:type="spellEnd"/>
            <w:r w:rsidR="00473FA7">
              <w:rPr>
                <w:color w:val="auto"/>
              </w:rPr>
              <w:t xml:space="preserve"> </w:t>
            </w:r>
            <w:proofErr w:type="spellStart"/>
            <w:r w:rsidR="00473FA7">
              <w:rPr>
                <w:color w:val="auto"/>
              </w:rPr>
              <w:t>Wadhawan</w:t>
            </w:r>
            <w:proofErr w:type="spellEnd"/>
          </w:p>
          <w:p w:rsidR="000E0F63" w:rsidRPr="006F54F3" w:rsidRDefault="000E0F63" w:rsidP="000E0F63">
            <w:pPr>
              <w:spacing w:after="223" w:line="259" w:lineRule="auto"/>
              <w:ind w:left="0" w:right="216" w:firstLine="0"/>
              <w:jc w:val="center"/>
              <w:rPr>
                <w:color w:val="auto"/>
              </w:rPr>
            </w:pPr>
            <w:r w:rsidRPr="006F54F3">
              <w:rPr>
                <w:b w:val="0"/>
                <w:color w:val="auto"/>
              </w:rPr>
              <w:t xml:space="preserve">Lovely Professional University </w:t>
            </w:r>
          </w:p>
          <w:p w:rsidR="000E0F63" w:rsidRPr="006F54F3" w:rsidRDefault="000E0F63" w:rsidP="000E0F63">
            <w:pPr>
              <w:spacing w:after="0" w:line="259" w:lineRule="auto"/>
              <w:ind w:left="0" w:right="221" w:firstLine="0"/>
              <w:jc w:val="center"/>
              <w:rPr>
                <w:color w:val="auto"/>
              </w:rPr>
            </w:pPr>
            <w:proofErr w:type="spellStart"/>
            <w:r w:rsidRPr="006F54F3">
              <w:rPr>
                <w:b w:val="0"/>
                <w:color w:val="auto"/>
              </w:rPr>
              <w:t>Jalandhar,Punjab</w:t>
            </w:r>
            <w:proofErr w:type="spellEnd"/>
            <w:r w:rsidRPr="006F54F3">
              <w:rPr>
                <w:b w:val="0"/>
                <w:color w:val="auto"/>
              </w:rPr>
              <w:t xml:space="preserve">, India-144411 </w:t>
            </w:r>
          </w:p>
        </w:tc>
      </w:tr>
    </w:tbl>
    <w:p w:rsidR="00996A76" w:rsidRPr="006F54F3" w:rsidRDefault="00996A76">
      <w:pPr>
        <w:rPr>
          <w:color w:val="auto"/>
        </w:rPr>
        <w:sectPr w:rsidR="00996A76" w:rsidRPr="006F54F3">
          <w:headerReference w:type="even" r:id="rId8"/>
          <w:headerReference w:type="default" r:id="rId9"/>
          <w:footerReference w:type="even" r:id="rId10"/>
          <w:footerReference w:type="default" r:id="rId11"/>
          <w:headerReference w:type="first" r:id="rId12"/>
          <w:footerReference w:type="first" r:id="rId13"/>
          <w:pgSz w:w="11906" w:h="16838"/>
          <w:pgMar w:top="1400" w:right="1440" w:bottom="1440" w:left="1440" w:header="4" w:footer="720" w:gutter="0"/>
          <w:cols w:space="720"/>
        </w:sectPr>
      </w:pPr>
    </w:p>
    <w:p w:rsidR="00996A76" w:rsidRPr="006F54F3" w:rsidRDefault="00996A76">
      <w:pPr>
        <w:spacing w:after="0" w:line="259" w:lineRule="auto"/>
        <w:ind w:left="-720" w:right="11121" w:firstLine="0"/>
        <w:rPr>
          <w:color w:val="auto"/>
        </w:rPr>
      </w:pPr>
    </w:p>
    <w:p w:rsidR="001E2046" w:rsidRPr="006F54F3" w:rsidRDefault="008B4779" w:rsidP="006F54F3">
      <w:pPr>
        <w:spacing w:after="341" w:line="360" w:lineRule="auto"/>
        <w:ind w:left="131" w:firstLine="0"/>
        <w:jc w:val="center"/>
        <w:rPr>
          <w:color w:val="auto"/>
          <w:sz w:val="44"/>
          <w:szCs w:val="24"/>
          <w:u w:val="single" w:color="000000"/>
        </w:rPr>
      </w:pPr>
      <w:r w:rsidRPr="006F54F3">
        <w:rPr>
          <w:color w:val="auto"/>
          <w:sz w:val="32"/>
          <w:szCs w:val="24"/>
        </w:rPr>
        <w:t xml:space="preserve"> </w:t>
      </w:r>
      <w:r w:rsidR="001E2046" w:rsidRPr="006F54F3">
        <w:rPr>
          <w:color w:val="auto"/>
          <w:sz w:val="44"/>
          <w:szCs w:val="24"/>
          <w:u w:val="single" w:color="000000"/>
        </w:rPr>
        <w:t xml:space="preserve">ARTIFICIAL INTELLIGENCE IN </w:t>
      </w:r>
      <w:r w:rsidR="00473FA7">
        <w:rPr>
          <w:color w:val="auto"/>
          <w:sz w:val="44"/>
          <w:szCs w:val="24"/>
          <w:u w:val="single" w:color="000000"/>
        </w:rPr>
        <w:t>AGRICULTURE</w:t>
      </w:r>
    </w:p>
    <w:p w:rsidR="001E2046" w:rsidRPr="006F54F3" w:rsidRDefault="001E2046" w:rsidP="006F54F3">
      <w:pPr>
        <w:spacing w:after="341" w:line="360" w:lineRule="auto"/>
        <w:ind w:left="131" w:firstLine="0"/>
        <w:jc w:val="center"/>
        <w:rPr>
          <w:color w:val="auto"/>
          <w:sz w:val="44"/>
          <w:szCs w:val="24"/>
          <w:u w:val="single" w:color="000000"/>
        </w:rPr>
      </w:pPr>
      <w:r w:rsidRPr="006F54F3">
        <w:rPr>
          <w:color w:val="auto"/>
          <w:sz w:val="44"/>
          <w:szCs w:val="24"/>
          <w:u w:val="single" w:color="000000"/>
        </w:rPr>
        <w:t>ABSTRACT</w:t>
      </w:r>
    </w:p>
    <w:p w:rsidR="009B3902" w:rsidRPr="009B3902" w:rsidRDefault="009B3902" w:rsidP="009B3902">
      <w:pPr>
        <w:pStyle w:val="NormalWeb"/>
        <w:shd w:val="clear" w:color="auto" w:fill="FFFFFF"/>
        <w:rPr>
          <w:rFonts w:asciiTheme="minorHAnsi" w:hAnsiTheme="minorHAnsi" w:cstheme="minorHAnsi"/>
          <w:color w:val="222222"/>
          <w:sz w:val="28"/>
          <w:szCs w:val="28"/>
        </w:rPr>
      </w:pPr>
      <w:r>
        <w:rPr>
          <w:rFonts w:ascii="Manrope" w:hAnsi="Manrope"/>
          <w:b/>
        </w:rPr>
        <w:t xml:space="preserve">  </w:t>
      </w:r>
      <w:r w:rsidRPr="009B3902">
        <w:rPr>
          <w:rFonts w:asciiTheme="minorHAnsi" w:hAnsiTheme="minorHAnsi" w:cstheme="minorHAnsi"/>
          <w:color w:val="222222"/>
          <w:sz w:val="28"/>
          <w:szCs w:val="28"/>
        </w:rPr>
        <w:t xml:space="preserve">In recent years, there’s been no shortage of buzz in the agricultural industry about the seemingly bright prospects for using artificial intelligence (AI) to address a broad range of problems in the </w:t>
      </w:r>
      <w:proofErr w:type="spellStart"/>
      <w:proofErr w:type="gramStart"/>
      <w:r w:rsidRPr="009B3902">
        <w:rPr>
          <w:rFonts w:asciiTheme="minorHAnsi" w:hAnsiTheme="minorHAnsi" w:cstheme="minorHAnsi"/>
          <w:color w:val="222222"/>
          <w:sz w:val="28"/>
          <w:szCs w:val="28"/>
        </w:rPr>
        <w:t>ag</w:t>
      </w:r>
      <w:proofErr w:type="spellEnd"/>
      <w:proofErr w:type="gramEnd"/>
      <w:r w:rsidRPr="009B3902">
        <w:rPr>
          <w:rFonts w:asciiTheme="minorHAnsi" w:hAnsiTheme="minorHAnsi" w:cstheme="minorHAnsi"/>
          <w:color w:val="222222"/>
          <w:sz w:val="28"/>
          <w:szCs w:val="28"/>
        </w:rPr>
        <w:t xml:space="preserve"> space. Unless you’ve spent time really educating yourself, you may well be wondering what all the hype is about. There are many different types of potential applications of AI in agriculture -- ranging from machine control, to image analysis (to identify weeds or diseases, for instance), to improving our understanding of where, when, and how a crop might respond to particular environmental conditions, or a particular product application, using ‘big data.’</w:t>
      </w:r>
    </w:p>
    <w:p w:rsidR="009B3902" w:rsidRPr="009B3902" w:rsidRDefault="009B3902" w:rsidP="009B3902">
      <w:pPr>
        <w:pStyle w:val="NormalWeb"/>
        <w:shd w:val="clear" w:color="auto" w:fill="FFFFFF"/>
        <w:rPr>
          <w:rFonts w:asciiTheme="minorHAnsi" w:hAnsiTheme="minorHAnsi" w:cstheme="minorHAnsi"/>
          <w:color w:val="222222"/>
          <w:sz w:val="28"/>
          <w:szCs w:val="28"/>
        </w:rPr>
      </w:pPr>
      <w:r w:rsidRPr="009B3902">
        <w:rPr>
          <w:rFonts w:asciiTheme="minorHAnsi" w:hAnsiTheme="minorHAnsi" w:cstheme="minorHAnsi"/>
          <w:color w:val="222222"/>
          <w:sz w:val="28"/>
          <w:szCs w:val="28"/>
        </w:rPr>
        <w:t>Though rather small relative to the </w:t>
      </w:r>
      <w:r w:rsidRPr="009B3902">
        <w:rPr>
          <w:rStyle w:val="Emphasis"/>
          <w:rFonts w:asciiTheme="minorHAnsi" w:hAnsiTheme="minorHAnsi" w:cstheme="minorHAnsi"/>
          <w:color w:val="222222"/>
          <w:sz w:val="28"/>
          <w:szCs w:val="28"/>
        </w:rPr>
        <w:t>potential</w:t>
      </w:r>
      <w:r w:rsidRPr="009B3902">
        <w:rPr>
          <w:rFonts w:asciiTheme="minorHAnsi" w:hAnsiTheme="minorHAnsi" w:cstheme="minorHAnsi"/>
          <w:color w:val="222222"/>
          <w:sz w:val="28"/>
          <w:szCs w:val="28"/>
        </w:rPr>
        <w:t> size of agricultural datasets, the </w:t>
      </w:r>
      <w:hyperlink r:id="rId14" w:tgtFrame="_blank" w:history="1">
        <w:r w:rsidRPr="009B3902">
          <w:rPr>
            <w:rStyle w:val="Hyperlink"/>
            <w:rFonts w:asciiTheme="minorHAnsi" w:hAnsiTheme="minorHAnsi" w:cstheme="minorHAnsi"/>
            <w:i/>
            <w:iCs/>
            <w:color w:val="000000"/>
            <w:sz w:val="28"/>
            <w:szCs w:val="28"/>
          </w:rPr>
          <w:t>Farmers’ Independent Research of Seed Technologies</w:t>
        </w:r>
      </w:hyperlink>
      <w:r w:rsidRPr="009B3902">
        <w:rPr>
          <w:rFonts w:asciiTheme="minorHAnsi" w:hAnsiTheme="minorHAnsi" w:cstheme="minorHAnsi"/>
          <w:color w:val="222222"/>
          <w:sz w:val="28"/>
          <w:szCs w:val="28"/>
        </w:rPr>
        <w:t xml:space="preserve"> (F.I.R.S.T.) test plot data provides an opportunity to demonstrate the power of AI applied to big data in order to understand the environmental factors driving corn growth. Corn is a useful crop for the purposes of this demonstration because it is one of the most researched and well-understood crops (i.e. we already know a lot about the corn plant, so we can compare any AI-based findings about the crop against more than a century’s worth of independent research that has already been carried out). In turn, this can give us indications of how much confidence we can have in what AI might be able to reveal about the </w:t>
      </w:r>
      <w:proofErr w:type="spellStart"/>
      <w:r w:rsidRPr="009B3902">
        <w:rPr>
          <w:rFonts w:asciiTheme="minorHAnsi" w:hAnsiTheme="minorHAnsi" w:cstheme="minorHAnsi"/>
          <w:color w:val="222222"/>
          <w:sz w:val="28"/>
          <w:szCs w:val="28"/>
        </w:rPr>
        <w:t>behavior</w:t>
      </w:r>
      <w:proofErr w:type="spellEnd"/>
      <w:r w:rsidRPr="009B3902">
        <w:rPr>
          <w:rFonts w:asciiTheme="minorHAnsi" w:hAnsiTheme="minorHAnsi" w:cstheme="minorHAnsi"/>
          <w:color w:val="222222"/>
          <w:sz w:val="28"/>
          <w:szCs w:val="28"/>
        </w:rPr>
        <w:t xml:space="preserve"> of other, less-understood crops.</w:t>
      </w:r>
    </w:p>
    <w:p w:rsidR="009B3902" w:rsidRPr="009B3902" w:rsidRDefault="009B3902" w:rsidP="009B3902">
      <w:pPr>
        <w:pStyle w:val="NormalWeb"/>
        <w:shd w:val="clear" w:color="auto" w:fill="FFFFFF"/>
        <w:rPr>
          <w:rFonts w:asciiTheme="minorHAnsi" w:hAnsiTheme="minorHAnsi" w:cstheme="minorHAnsi"/>
          <w:color w:val="222222"/>
          <w:sz w:val="28"/>
          <w:szCs w:val="28"/>
        </w:rPr>
      </w:pPr>
      <w:r w:rsidRPr="009B3902">
        <w:rPr>
          <w:rFonts w:asciiTheme="minorHAnsi" w:hAnsiTheme="minorHAnsi" w:cstheme="minorHAnsi"/>
          <w:color w:val="222222"/>
          <w:sz w:val="28"/>
          <w:szCs w:val="28"/>
        </w:rPr>
        <w:t>In this example, we’ll apply F.I.R.S.T. test plot data from 2008-2016 (including location, planting date, relative maturity, harvest date, and harvest moisture) to automatically create a crop growth model for the crop. The algorithm basically seeks to define the form of a ‘growth response function’ that yields the best possible prediction of the timing of a key event (or events) in the crop’s life cycle. Growing degree days (GDDs) are a very simple example of a ‘growth response function’, indicating how much the crop will grow in response to different air temperatures. In this case, however, we can provide a broader range of data on weather- and soil-related conditions impacting each test plot, throughout the course of each season, and allow the AI-based algorithm to seek out the relationships between these various conditions and the growth of the crop.</w:t>
      </w:r>
    </w:p>
    <w:p w:rsidR="009B3902" w:rsidRDefault="009B3902" w:rsidP="009B3902">
      <w:pPr>
        <w:pStyle w:val="NormalWeb"/>
        <w:shd w:val="clear" w:color="auto" w:fill="FFFFFF"/>
        <w:rPr>
          <w:rFonts w:asciiTheme="minorHAnsi" w:hAnsiTheme="minorHAnsi" w:cstheme="minorHAnsi"/>
          <w:color w:val="222222"/>
          <w:sz w:val="28"/>
          <w:szCs w:val="28"/>
        </w:rPr>
      </w:pPr>
      <w:r w:rsidRPr="009B3902">
        <w:rPr>
          <w:rFonts w:asciiTheme="minorHAnsi" w:hAnsiTheme="minorHAnsi" w:cstheme="minorHAnsi"/>
          <w:color w:val="222222"/>
          <w:sz w:val="28"/>
          <w:szCs w:val="28"/>
        </w:rPr>
        <w:t xml:space="preserve">Figure 1 depicts what this AI-based algorithm, applied to the F.I.R.S.T. corn test plot data, reveals about the growth rate of the corn plant in terms of air temperature. In Fig. 1, the average daily air temperature increases from left-to-right, and the corresponding growth rate of the corn plant increases from bottom-to-top. The algorithm has found that the corn plant grows faster as temperatures get warmer, and provides a depiction of the range of </w:t>
      </w:r>
      <w:r w:rsidRPr="009B3902">
        <w:rPr>
          <w:rFonts w:asciiTheme="minorHAnsi" w:hAnsiTheme="minorHAnsi" w:cstheme="minorHAnsi"/>
          <w:color w:val="222222"/>
          <w:sz w:val="28"/>
          <w:szCs w:val="28"/>
        </w:rPr>
        <w:lastRenderedPageBreak/>
        <w:t>the possible rate of growth for any given daily average air temperature (indicated by the vertical difference between the lowest and highest growth rate for a given temperature).</w:t>
      </w:r>
      <w:r w:rsidR="00892B2E" w:rsidRPr="0097104C">
        <w:rPr>
          <w:rFonts w:asciiTheme="minorHAnsi" w:hAnsiTheme="minorHAnsi" w:cstheme="minorHAnsi"/>
          <w:color w:val="222222"/>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6pt;height:334.2pt">
            <v:imagedata r:id="rId15" o:title="newplot"/>
          </v:shape>
        </w:pict>
      </w:r>
    </w:p>
    <w:p w:rsidR="009B3902" w:rsidRDefault="009B3902" w:rsidP="009B3902">
      <w:pPr>
        <w:pStyle w:val="NormalWeb"/>
        <w:shd w:val="clear" w:color="auto" w:fill="FFFFFF"/>
        <w:rPr>
          <w:rStyle w:val="Emphasis"/>
          <w:rFonts w:asciiTheme="minorHAnsi" w:hAnsiTheme="minorHAnsi" w:cstheme="minorHAnsi"/>
          <w:i w:val="0"/>
          <w:color w:val="222222"/>
          <w:shd w:val="clear" w:color="auto" w:fill="FFFFFF"/>
        </w:rPr>
      </w:pPr>
      <w:r w:rsidRPr="009B3902">
        <w:rPr>
          <w:rStyle w:val="Emphasis"/>
          <w:rFonts w:asciiTheme="minorHAnsi" w:hAnsiTheme="minorHAnsi" w:cstheme="minorHAnsi"/>
          <w:i w:val="0"/>
          <w:color w:val="222222"/>
          <w:shd w:val="clear" w:color="auto" w:fill="FFFFFF"/>
        </w:rPr>
        <w:t xml:space="preserve">Figure 1:  Corn growth rate as a function of daily average temperature, as calculated by a proprietary AI-based algorithm. The </w:t>
      </w:r>
      <w:proofErr w:type="spellStart"/>
      <w:r w:rsidRPr="009B3902">
        <w:rPr>
          <w:rStyle w:val="Emphasis"/>
          <w:rFonts w:asciiTheme="minorHAnsi" w:hAnsiTheme="minorHAnsi" w:cstheme="minorHAnsi"/>
          <w:i w:val="0"/>
          <w:color w:val="222222"/>
          <w:shd w:val="clear" w:color="auto" w:fill="FFFFFF"/>
        </w:rPr>
        <w:t>color</w:t>
      </w:r>
      <w:proofErr w:type="spellEnd"/>
      <w:r w:rsidRPr="009B3902">
        <w:rPr>
          <w:rStyle w:val="Emphasis"/>
          <w:rFonts w:asciiTheme="minorHAnsi" w:hAnsiTheme="minorHAnsi" w:cstheme="minorHAnsi"/>
          <w:i w:val="0"/>
          <w:color w:val="222222"/>
          <w:shd w:val="clear" w:color="auto" w:fill="FFFFFF"/>
        </w:rPr>
        <w:t xml:space="preserve"> scale in this figure depicts the daily average air temperature, and is therefore duplicative of the x-axis labels. The y-axis depicts the range of corn growth rates associated with those daily average temperatures, with higher values indicating faster growth.</w:t>
      </w:r>
    </w:p>
    <w:p w:rsidR="009B3902" w:rsidRDefault="009B3902" w:rsidP="009B3902">
      <w:pPr>
        <w:pStyle w:val="NormalWeb"/>
        <w:shd w:val="clear" w:color="auto" w:fill="FFFFFF"/>
        <w:rPr>
          <w:rStyle w:val="Emphasis"/>
          <w:rFonts w:asciiTheme="minorHAnsi" w:hAnsiTheme="minorHAnsi" w:cstheme="minorHAnsi"/>
          <w:i w:val="0"/>
          <w:color w:val="222222"/>
          <w:shd w:val="clear" w:color="auto" w:fill="FFFFFF"/>
        </w:rPr>
      </w:pPr>
    </w:p>
    <w:p w:rsidR="009B3902" w:rsidRPr="009B3902" w:rsidRDefault="009B3902" w:rsidP="009B3902">
      <w:pPr>
        <w:pStyle w:val="NormalWeb"/>
        <w:shd w:val="clear" w:color="auto" w:fill="FFFFFF"/>
        <w:rPr>
          <w:rFonts w:asciiTheme="minorHAnsi" w:hAnsiTheme="minorHAnsi" w:cstheme="minorHAnsi"/>
          <w:color w:val="222222"/>
          <w:sz w:val="28"/>
          <w:szCs w:val="28"/>
        </w:rPr>
      </w:pPr>
      <w:r w:rsidRPr="009B3902">
        <w:rPr>
          <w:rFonts w:asciiTheme="minorHAnsi" w:hAnsiTheme="minorHAnsi" w:cstheme="minorHAnsi"/>
          <w:color w:val="222222"/>
          <w:sz w:val="28"/>
          <w:szCs w:val="28"/>
        </w:rPr>
        <w:t>So why is there a range in the possible rate of growth for a given temperature? It’s indicative of the fact that </w:t>
      </w:r>
      <w:r w:rsidRPr="009B3902">
        <w:rPr>
          <w:rStyle w:val="Emphasis"/>
          <w:rFonts w:asciiTheme="minorHAnsi" w:hAnsiTheme="minorHAnsi" w:cstheme="minorHAnsi"/>
          <w:color w:val="222222"/>
          <w:sz w:val="28"/>
          <w:szCs w:val="28"/>
        </w:rPr>
        <w:t>temperature is not the only factor</w:t>
      </w:r>
      <w:r w:rsidRPr="009B3902">
        <w:rPr>
          <w:rFonts w:asciiTheme="minorHAnsi" w:hAnsiTheme="minorHAnsi" w:cstheme="minorHAnsi"/>
          <w:color w:val="222222"/>
          <w:sz w:val="28"/>
          <w:szCs w:val="28"/>
        </w:rPr>
        <w:t> driving the growth of a corn plant. Other environmental factors can enhance or reduce the growth rate that is implied by the air temperature.</w:t>
      </w:r>
    </w:p>
    <w:p w:rsidR="009B3902" w:rsidRDefault="009B3902" w:rsidP="009B3902">
      <w:pPr>
        <w:pStyle w:val="NormalWeb"/>
        <w:shd w:val="clear" w:color="auto" w:fill="FFFFFF"/>
        <w:rPr>
          <w:rFonts w:asciiTheme="minorHAnsi" w:hAnsiTheme="minorHAnsi" w:cstheme="minorHAnsi"/>
          <w:color w:val="222222"/>
          <w:sz w:val="28"/>
          <w:szCs w:val="28"/>
        </w:rPr>
      </w:pPr>
      <w:r w:rsidRPr="009B3902">
        <w:rPr>
          <w:rFonts w:asciiTheme="minorHAnsi" w:hAnsiTheme="minorHAnsi" w:cstheme="minorHAnsi"/>
          <w:color w:val="222222"/>
          <w:sz w:val="28"/>
          <w:szCs w:val="28"/>
        </w:rPr>
        <w:t>How does this growth response function compare to others that have been developed over the years? Figure 2 gives us a glimpse, with the smaller black dots indicating the growth responses for the same locations and dates, calculated from GDDs.  In Figs. 2a and 2b, we see that the GDD- and CHU-based equations yield calculated growth responses that fall into the same general range as the new AI-based growth response function we’ve just ‘</w:t>
      </w:r>
      <w:proofErr w:type="spellStart"/>
      <w:r w:rsidRPr="009B3902">
        <w:rPr>
          <w:rFonts w:asciiTheme="minorHAnsi" w:hAnsiTheme="minorHAnsi" w:cstheme="minorHAnsi"/>
          <w:color w:val="222222"/>
          <w:sz w:val="28"/>
          <w:szCs w:val="28"/>
        </w:rPr>
        <w:t>automagically</w:t>
      </w:r>
      <w:proofErr w:type="spellEnd"/>
      <w:r w:rsidRPr="009B3902">
        <w:rPr>
          <w:rFonts w:asciiTheme="minorHAnsi" w:hAnsiTheme="minorHAnsi" w:cstheme="minorHAnsi"/>
          <w:color w:val="222222"/>
          <w:sz w:val="28"/>
          <w:szCs w:val="28"/>
        </w:rPr>
        <w:t xml:space="preserve">’ calculated. The arrangement of the black dots in the GTI comparison (Fig. 2c) looks a bit different, in that they fall along a couple of very specific lines representative of the separate </w:t>
      </w:r>
      <w:proofErr w:type="spellStart"/>
      <w:r w:rsidRPr="009B3902">
        <w:rPr>
          <w:rFonts w:asciiTheme="minorHAnsi" w:hAnsiTheme="minorHAnsi" w:cstheme="minorHAnsi"/>
          <w:color w:val="222222"/>
          <w:sz w:val="28"/>
          <w:szCs w:val="28"/>
        </w:rPr>
        <w:t>GTIv</w:t>
      </w:r>
      <w:proofErr w:type="spellEnd"/>
      <w:r w:rsidRPr="009B3902">
        <w:rPr>
          <w:rFonts w:asciiTheme="minorHAnsi" w:hAnsiTheme="minorHAnsi" w:cstheme="minorHAnsi"/>
          <w:color w:val="222222"/>
          <w:sz w:val="28"/>
          <w:szCs w:val="28"/>
        </w:rPr>
        <w:t xml:space="preserve"> (vegetative stage) and </w:t>
      </w:r>
      <w:proofErr w:type="spellStart"/>
      <w:r w:rsidRPr="009B3902">
        <w:rPr>
          <w:rFonts w:asciiTheme="minorHAnsi" w:hAnsiTheme="minorHAnsi" w:cstheme="minorHAnsi"/>
          <w:color w:val="222222"/>
          <w:sz w:val="28"/>
          <w:szCs w:val="28"/>
        </w:rPr>
        <w:t>GTIr</w:t>
      </w:r>
      <w:proofErr w:type="spellEnd"/>
      <w:r w:rsidRPr="009B3902">
        <w:rPr>
          <w:rFonts w:asciiTheme="minorHAnsi" w:hAnsiTheme="minorHAnsi" w:cstheme="minorHAnsi"/>
          <w:color w:val="222222"/>
          <w:sz w:val="28"/>
          <w:szCs w:val="28"/>
        </w:rPr>
        <w:t xml:space="preserve"> (reproductive stage) formulas.  Since these GTI formulas use the daily average temperature as an input, rather than </w:t>
      </w:r>
      <w:r w:rsidRPr="009B3902">
        <w:rPr>
          <w:rFonts w:asciiTheme="minorHAnsi" w:hAnsiTheme="minorHAnsi" w:cstheme="minorHAnsi"/>
          <w:color w:val="222222"/>
          <w:sz w:val="28"/>
          <w:szCs w:val="28"/>
          <w:u w:val="single"/>
        </w:rPr>
        <w:t>both</w:t>
      </w:r>
      <w:r w:rsidRPr="009B3902">
        <w:rPr>
          <w:rFonts w:asciiTheme="minorHAnsi" w:hAnsiTheme="minorHAnsi" w:cstheme="minorHAnsi"/>
          <w:color w:val="222222"/>
          <w:sz w:val="28"/>
          <w:szCs w:val="28"/>
        </w:rPr>
        <w:t xml:space="preserve"> the daily </w:t>
      </w:r>
      <w:r w:rsidRPr="009B3902">
        <w:rPr>
          <w:rFonts w:asciiTheme="minorHAnsi" w:hAnsiTheme="minorHAnsi" w:cstheme="minorHAnsi"/>
          <w:color w:val="222222"/>
          <w:sz w:val="28"/>
          <w:szCs w:val="28"/>
        </w:rPr>
        <w:lastRenderedPageBreak/>
        <w:t>minimum and maximum temperatures as the others do, there is no ‘spread’ in the calculated growth response for a given daily average temperature.</w:t>
      </w:r>
    </w:p>
    <w:p w:rsidR="009B3902" w:rsidRDefault="009B3902" w:rsidP="009B3902">
      <w:pPr>
        <w:pStyle w:val="NormalWeb"/>
        <w:shd w:val="clear" w:color="auto" w:fill="FFFFFF"/>
        <w:rPr>
          <w:rFonts w:asciiTheme="minorHAnsi" w:hAnsiTheme="minorHAnsi" w:cstheme="minorHAnsi"/>
          <w:color w:val="222222"/>
          <w:sz w:val="28"/>
          <w:szCs w:val="28"/>
        </w:rPr>
      </w:pPr>
    </w:p>
    <w:p w:rsidR="009B3902" w:rsidRDefault="009B3902" w:rsidP="009B3902">
      <w:pPr>
        <w:pStyle w:val="NormalWeb"/>
        <w:shd w:val="clear" w:color="auto" w:fill="FFFFFF"/>
        <w:rPr>
          <w:rFonts w:asciiTheme="minorHAnsi" w:hAnsiTheme="minorHAnsi" w:cstheme="minorHAnsi"/>
          <w:color w:val="222222"/>
          <w:sz w:val="28"/>
          <w:szCs w:val="28"/>
        </w:rPr>
      </w:pPr>
    </w:p>
    <w:p w:rsidR="009B3902" w:rsidRDefault="009B3902" w:rsidP="009B3902">
      <w:pPr>
        <w:pStyle w:val="NormalWeb"/>
        <w:shd w:val="clear" w:color="auto" w:fill="FFFFFF"/>
        <w:rPr>
          <w:rFonts w:asciiTheme="minorHAnsi" w:hAnsiTheme="minorHAnsi" w:cstheme="minorHAnsi"/>
          <w:color w:val="222222"/>
          <w:sz w:val="28"/>
          <w:szCs w:val="28"/>
        </w:rPr>
      </w:pPr>
    </w:p>
    <w:p w:rsidR="009B3902" w:rsidRDefault="009B3902" w:rsidP="009B3902">
      <w:pPr>
        <w:pStyle w:val="NormalWeb"/>
        <w:shd w:val="clear" w:color="auto" w:fill="FFFFFF"/>
        <w:rPr>
          <w:rFonts w:asciiTheme="minorHAnsi" w:hAnsiTheme="minorHAnsi" w:cstheme="minorHAnsi"/>
          <w:color w:val="222222"/>
          <w:sz w:val="28"/>
          <w:szCs w:val="28"/>
        </w:rPr>
      </w:pPr>
    </w:p>
    <w:p w:rsidR="009B3902" w:rsidRDefault="009B3902" w:rsidP="009B3902">
      <w:pPr>
        <w:pStyle w:val="NormalWeb"/>
        <w:shd w:val="clear" w:color="auto" w:fill="FFFFFF"/>
        <w:rPr>
          <w:rFonts w:asciiTheme="minorHAnsi" w:hAnsiTheme="minorHAnsi" w:cstheme="minorHAnsi"/>
          <w:color w:val="222222"/>
          <w:sz w:val="28"/>
          <w:szCs w:val="28"/>
        </w:rPr>
      </w:pPr>
    </w:p>
    <w:p w:rsidR="009B3902" w:rsidRDefault="009B3902" w:rsidP="009B3902">
      <w:pPr>
        <w:pStyle w:val="NormalWeb"/>
        <w:shd w:val="clear" w:color="auto" w:fill="FFFFFF"/>
        <w:rPr>
          <w:rFonts w:asciiTheme="minorHAnsi" w:hAnsiTheme="minorHAnsi" w:cstheme="minorHAnsi"/>
          <w:color w:val="222222"/>
          <w:sz w:val="28"/>
          <w:szCs w:val="28"/>
        </w:rPr>
      </w:pPr>
    </w:p>
    <w:p w:rsidR="009B3902" w:rsidRPr="009B3902" w:rsidRDefault="00892B2E" w:rsidP="009B3902">
      <w:pPr>
        <w:pStyle w:val="NormalWeb"/>
        <w:shd w:val="clear" w:color="auto" w:fill="FFFFFF"/>
        <w:rPr>
          <w:rFonts w:asciiTheme="minorHAnsi" w:hAnsiTheme="minorHAnsi" w:cstheme="minorHAnsi"/>
          <w:color w:val="222222"/>
          <w:sz w:val="28"/>
          <w:szCs w:val="28"/>
        </w:rPr>
      </w:pPr>
      <w:r w:rsidRPr="0097104C">
        <w:rPr>
          <w:rFonts w:asciiTheme="minorHAnsi" w:hAnsiTheme="minorHAnsi" w:cstheme="minorHAnsi"/>
          <w:color w:val="222222"/>
          <w:sz w:val="28"/>
          <w:szCs w:val="28"/>
        </w:rPr>
        <w:pict>
          <v:shape id="_x0000_i1026" type="#_x0000_t75" style="width:519.6pt;height:334.2pt">
            <v:imagedata r:id="rId16" o:title="newplot (2)"/>
          </v:shape>
        </w:pict>
      </w:r>
    </w:p>
    <w:p w:rsidR="009B3902" w:rsidRPr="009B3902" w:rsidRDefault="009B3902" w:rsidP="009B3902">
      <w:pPr>
        <w:pStyle w:val="NormalWeb"/>
        <w:shd w:val="clear" w:color="auto" w:fill="FFFFFF"/>
        <w:rPr>
          <w:rFonts w:asciiTheme="minorHAnsi" w:hAnsiTheme="minorHAnsi" w:cstheme="minorHAnsi"/>
          <w:i/>
          <w:color w:val="222222"/>
        </w:rPr>
      </w:pPr>
    </w:p>
    <w:p w:rsidR="001E2046" w:rsidRPr="009B3902" w:rsidRDefault="00892B2E" w:rsidP="009B3902">
      <w:pPr>
        <w:spacing w:after="121" w:line="360" w:lineRule="auto"/>
        <w:ind w:left="0" w:firstLine="0"/>
        <w:rPr>
          <w:rFonts w:ascii="Algerian" w:hAnsi="Algerian" w:cstheme="minorHAnsi"/>
          <w:color w:val="auto"/>
          <w:szCs w:val="28"/>
        </w:rPr>
      </w:pPr>
      <w:r w:rsidRPr="0097104C">
        <w:rPr>
          <w:rFonts w:ascii="Algerian" w:hAnsi="Algerian" w:cstheme="minorHAnsi"/>
          <w:color w:val="auto"/>
          <w:szCs w:val="28"/>
        </w:rPr>
        <w:lastRenderedPageBreak/>
        <w:pict>
          <v:shape id="_x0000_i1027" type="#_x0000_t75" style="width:519.6pt;height:293.4pt">
            <v:imagedata r:id="rId17" o:title="newplot (3)"/>
          </v:shape>
        </w:pict>
      </w:r>
    </w:p>
    <w:p w:rsidR="00996A76" w:rsidRDefault="008B4779" w:rsidP="006F54F3">
      <w:pPr>
        <w:spacing w:after="223" w:line="360" w:lineRule="auto"/>
        <w:ind w:left="131" w:firstLine="0"/>
        <w:jc w:val="center"/>
        <w:rPr>
          <w:color w:val="auto"/>
        </w:rPr>
      </w:pPr>
      <w:r w:rsidRPr="006F54F3">
        <w:rPr>
          <w:b w:val="0"/>
          <w:color w:val="auto"/>
        </w:rPr>
        <w:t xml:space="preserve"> </w:t>
      </w:r>
      <w:r w:rsidRPr="006F54F3">
        <w:rPr>
          <w:color w:val="auto"/>
        </w:rPr>
        <w:t xml:space="preserve"> </w:t>
      </w:r>
    </w:p>
    <w:p w:rsidR="009B3902" w:rsidRDefault="009B3902" w:rsidP="009B3902">
      <w:pPr>
        <w:spacing w:after="223" w:line="360" w:lineRule="auto"/>
        <w:ind w:left="131" w:firstLine="0"/>
        <w:rPr>
          <w:color w:val="auto"/>
        </w:rPr>
      </w:pPr>
    </w:p>
    <w:p w:rsidR="009B3902" w:rsidRDefault="00892B2E" w:rsidP="009B3902">
      <w:pPr>
        <w:spacing w:after="223" w:line="360" w:lineRule="auto"/>
        <w:ind w:left="131" w:firstLine="0"/>
        <w:rPr>
          <w:color w:val="auto"/>
        </w:rPr>
      </w:pPr>
      <w:r w:rsidRPr="0097104C">
        <w:rPr>
          <w:color w:val="auto"/>
        </w:rPr>
        <w:pict>
          <v:shape id="_x0000_i1028" type="#_x0000_t75" style="width:519.6pt;height:349.8pt">
            <v:imagedata r:id="rId18" o:title="newplot (4)"/>
          </v:shape>
        </w:pict>
      </w:r>
    </w:p>
    <w:p w:rsidR="009B3902" w:rsidRPr="006F54F3" w:rsidRDefault="009B3902" w:rsidP="006F54F3">
      <w:pPr>
        <w:spacing w:after="223" w:line="360" w:lineRule="auto"/>
        <w:ind w:left="131" w:firstLine="0"/>
        <w:jc w:val="center"/>
        <w:rPr>
          <w:color w:val="auto"/>
        </w:rPr>
      </w:pPr>
    </w:p>
    <w:p w:rsidR="00996A76" w:rsidRDefault="008B4779" w:rsidP="009B3902">
      <w:pPr>
        <w:spacing w:after="112" w:line="360" w:lineRule="auto"/>
        <w:ind w:left="0" w:right="-89" w:firstLine="0"/>
        <w:rPr>
          <w:rStyle w:val="Emphasis"/>
          <w:rFonts w:asciiTheme="minorHAnsi" w:hAnsiTheme="minorHAnsi" w:cstheme="minorHAnsi"/>
          <w:b w:val="0"/>
          <w:i w:val="0"/>
          <w:color w:val="222222"/>
          <w:sz w:val="24"/>
          <w:szCs w:val="24"/>
          <w:shd w:val="clear" w:color="auto" w:fill="FFFFFF"/>
        </w:rPr>
      </w:pPr>
      <w:r w:rsidRPr="006F54F3">
        <w:rPr>
          <w:color w:val="auto"/>
        </w:rPr>
        <w:t xml:space="preserve"> </w:t>
      </w:r>
      <w:r w:rsidRPr="006F54F3">
        <w:rPr>
          <w:b w:val="0"/>
          <w:color w:val="auto"/>
        </w:rPr>
        <w:t xml:space="preserve">  </w:t>
      </w:r>
      <w:r w:rsidR="009B3902" w:rsidRPr="009B3902">
        <w:rPr>
          <w:rStyle w:val="Emphasis"/>
          <w:rFonts w:asciiTheme="minorHAnsi" w:hAnsiTheme="minorHAnsi" w:cstheme="minorHAnsi"/>
          <w:b w:val="0"/>
          <w:i w:val="0"/>
          <w:color w:val="222222"/>
          <w:sz w:val="24"/>
          <w:szCs w:val="24"/>
          <w:shd w:val="clear" w:color="auto" w:fill="FFFFFF"/>
        </w:rPr>
        <w:t>Figure 2:  Comparisons between the rates of corn growth as calculated via the AI-based algorithm (</w:t>
      </w:r>
      <w:proofErr w:type="spellStart"/>
      <w:r w:rsidR="009B3902" w:rsidRPr="009B3902">
        <w:rPr>
          <w:rStyle w:val="Emphasis"/>
          <w:rFonts w:asciiTheme="minorHAnsi" w:hAnsiTheme="minorHAnsi" w:cstheme="minorHAnsi"/>
          <w:b w:val="0"/>
          <w:i w:val="0"/>
          <w:color w:val="222222"/>
          <w:sz w:val="24"/>
          <w:szCs w:val="24"/>
          <w:shd w:val="clear" w:color="auto" w:fill="FFFFFF"/>
        </w:rPr>
        <w:t>colored</w:t>
      </w:r>
      <w:proofErr w:type="spellEnd"/>
      <w:r w:rsidR="009B3902" w:rsidRPr="009B3902">
        <w:rPr>
          <w:rStyle w:val="Emphasis"/>
          <w:rFonts w:asciiTheme="minorHAnsi" w:hAnsiTheme="minorHAnsi" w:cstheme="minorHAnsi"/>
          <w:b w:val="0"/>
          <w:i w:val="0"/>
          <w:color w:val="222222"/>
          <w:sz w:val="24"/>
          <w:szCs w:val="24"/>
          <w:shd w:val="clear" w:color="auto" w:fill="FFFFFF"/>
        </w:rPr>
        <w:t xml:space="preserve"> dots) as compared to the growth rates calculated from (a) GDDs, (b) CHUs, and (c) GTI (black dots).  Each dot represents a specific test plot and date in the F.I.R.S.T. 2008-2016 corn dataset</w:t>
      </w:r>
    </w:p>
    <w:p w:rsidR="009B3902" w:rsidRDefault="009B3902" w:rsidP="009B3902">
      <w:pPr>
        <w:spacing w:after="112" w:line="360" w:lineRule="auto"/>
        <w:ind w:left="0" w:right="-89" w:firstLine="0"/>
        <w:rPr>
          <w:rStyle w:val="Emphasis"/>
          <w:rFonts w:asciiTheme="minorHAnsi" w:hAnsiTheme="minorHAnsi" w:cstheme="minorHAnsi"/>
          <w:b w:val="0"/>
          <w:i w:val="0"/>
          <w:color w:val="222222"/>
          <w:sz w:val="24"/>
          <w:szCs w:val="24"/>
          <w:shd w:val="clear" w:color="auto" w:fill="FFFFFF"/>
        </w:rPr>
      </w:pPr>
    </w:p>
    <w:p w:rsidR="009B3902" w:rsidRPr="009B3902" w:rsidRDefault="009B3902" w:rsidP="009B3902">
      <w:pPr>
        <w:pStyle w:val="NormalWeb"/>
        <w:shd w:val="clear" w:color="auto" w:fill="FFFFFF"/>
        <w:rPr>
          <w:rFonts w:asciiTheme="minorHAnsi" w:hAnsiTheme="minorHAnsi" w:cstheme="minorHAnsi"/>
          <w:color w:val="222222"/>
          <w:sz w:val="28"/>
          <w:szCs w:val="28"/>
        </w:rPr>
      </w:pPr>
      <w:r w:rsidRPr="009B3902">
        <w:rPr>
          <w:rFonts w:asciiTheme="minorHAnsi" w:hAnsiTheme="minorHAnsi" w:cstheme="minorHAnsi"/>
          <w:color w:val="222222"/>
          <w:sz w:val="28"/>
          <w:szCs w:val="28"/>
        </w:rPr>
        <w:t>So what?  In the case of corn, we more or less knew the general form of the temperature dependence in the growth response from previous research, but these results show how AI can quickly break down data to inform us about the nature of such relationships. It’s important to note that the AI-based algorithm applied here was given </w:t>
      </w:r>
      <w:r w:rsidRPr="009B3902">
        <w:rPr>
          <w:rFonts w:asciiTheme="minorHAnsi" w:hAnsiTheme="minorHAnsi" w:cstheme="minorHAnsi"/>
          <w:color w:val="222222"/>
          <w:sz w:val="28"/>
          <w:szCs w:val="28"/>
          <w:u w:val="single"/>
        </w:rPr>
        <w:t>no</w:t>
      </w:r>
      <w:r w:rsidRPr="009B3902">
        <w:rPr>
          <w:rFonts w:asciiTheme="minorHAnsi" w:hAnsiTheme="minorHAnsi" w:cstheme="minorHAnsi"/>
          <w:color w:val="222222"/>
          <w:sz w:val="28"/>
          <w:szCs w:val="28"/>
        </w:rPr>
        <w:t> prior information on the expected form of the temperature-to-growth-rate relationships:  the algorithm ‘found it’ in the data itself.  Further, while additional research would be required to demonstrate whether this AI-based growth response function yields consistently better predictions of corn growth than the more traditionally-derived GDD, CHU, and/or GTI formulas, the shape of the envelope of growth responses as a function of temperature from the AI-based approach certainly appears more natural (smooth) than the traditional formulas. The AI-based growth response function also yields lower errors than the traditional formulas when applied to this F.I.R.S.T. dataset, though validation against an independent dataset would be a more appropriate test.</w:t>
      </w:r>
    </w:p>
    <w:p w:rsidR="009B3902" w:rsidRDefault="009B3902" w:rsidP="009B3902">
      <w:pPr>
        <w:pStyle w:val="NormalWeb"/>
        <w:shd w:val="clear" w:color="auto" w:fill="FFFFFF"/>
        <w:rPr>
          <w:rFonts w:asciiTheme="minorHAnsi" w:hAnsiTheme="minorHAnsi" w:cstheme="minorHAnsi"/>
          <w:color w:val="222222"/>
          <w:sz w:val="28"/>
          <w:szCs w:val="28"/>
        </w:rPr>
      </w:pPr>
      <w:r w:rsidRPr="009B3902">
        <w:rPr>
          <w:rFonts w:asciiTheme="minorHAnsi" w:hAnsiTheme="minorHAnsi" w:cstheme="minorHAnsi"/>
          <w:color w:val="222222"/>
          <w:sz w:val="28"/>
          <w:szCs w:val="28"/>
        </w:rPr>
        <w:t xml:space="preserve">Great!  So we can apply similar AI-based algorithms to any datasets we might already have (or could collect) in order to both learn and predict the relationships between environmental conditions and the timing of events in a crop’s life cycle that are of importance to the grower or researcher?  While this in itself is a very big step forward, the benefits of an AI-based algorithm don’t necessarily stop there. We could slice and display the identified relationships in many different ways, to see the impacts of aspects of the crop’s environment other than temperature.  What if we simply change our </w:t>
      </w:r>
      <w:proofErr w:type="spellStart"/>
      <w:r w:rsidRPr="009B3902">
        <w:rPr>
          <w:rFonts w:asciiTheme="minorHAnsi" w:hAnsiTheme="minorHAnsi" w:cstheme="minorHAnsi"/>
          <w:color w:val="222222"/>
          <w:sz w:val="28"/>
          <w:szCs w:val="28"/>
        </w:rPr>
        <w:t>color</w:t>
      </w:r>
      <w:proofErr w:type="spellEnd"/>
      <w:r w:rsidRPr="009B3902">
        <w:rPr>
          <w:rFonts w:asciiTheme="minorHAnsi" w:hAnsiTheme="minorHAnsi" w:cstheme="minorHAnsi"/>
          <w:color w:val="222222"/>
          <w:sz w:val="28"/>
          <w:szCs w:val="28"/>
        </w:rPr>
        <w:t xml:space="preserve"> scheme in Fig. 1 to represent soil moisture? This is what has been done in Fig. 3, using the soil moisture in the 40-70 cm depth range at the location of each test plot on each date, drawn from the </w:t>
      </w:r>
      <w:proofErr w:type="spellStart"/>
      <w:r w:rsidRPr="009B3902">
        <w:rPr>
          <w:rFonts w:asciiTheme="minorHAnsi" w:hAnsiTheme="minorHAnsi" w:cstheme="minorHAnsi"/>
          <w:color w:val="222222"/>
          <w:sz w:val="28"/>
          <w:szCs w:val="28"/>
        </w:rPr>
        <w:t>ClearAg</w:t>
      </w:r>
      <w:proofErr w:type="spellEnd"/>
      <w:r w:rsidRPr="009B3902">
        <w:rPr>
          <w:rFonts w:asciiTheme="minorHAnsi" w:hAnsiTheme="minorHAnsi" w:cstheme="minorHAnsi"/>
          <w:color w:val="222222"/>
          <w:sz w:val="28"/>
          <w:szCs w:val="28"/>
        </w:rPr>
        <w:t xml:space="preserve"> Soil Conditions API. Note that at warm temperatures, there is a tendency for the dots associated with a slower growth rate to be associated with drier soil conditions (blues and purples, vs. greens and yellows for more adequate moisture levels).  This feature isn’t as evident in cooler weather.  What does this tell us?  The growth of the corn plant is slowed down in the presence of hot, dry conditions, relative to what might be achieved with more adequate moisture. Not terribly shocking you might say, but the information in Fig. 3 can help </w:t>
      </w:r>
      <w:proofErr w:type="gramStart"/>
      <w:r w:rsidRPr="009B3902">
        <w:rPr>
          <w:rFonts w:asciiTheme="minorHAnsi" w:hAnsiTheme="minorHAnsi" w:cstheme="minorHAnsi"/>
          <w:color w:val="222222"/>
          <w:sz w:val="28"/>
          <w:szCs w:val="28"/>
        </w:rPr>
        <w:t>us</w:t>
      </w:r>
      <w:proofErr w:type="gramEnd"/>
      <w:r w:rsidRPr="009B3902">
        <w:rPr>
          <w:rFonts w:asciiTheme="minorHAnsi" w:hAnsiTheme="minorHAnsi" w:cstheme="minorHAnsi"/>
          <w:color w:val="222222"/>
          <w:sz w:val="28"/>
          <w:szCs w:val="28"/>
        </w:rPr>
        <w:t xml:space="preserve"> actually </w:t>
      </w:r>
      <w:r w:rsidRPr="009B3902">
        <w:rPr>
          <w:rStyle w:val="Emphasis"/>
          <w:rFonts w:asciiTheme="minorHAnsi" w:hAnsiTheme="minorHAnsi" w:cstheme="minorHAnsi"/>
          <w:color w:val="222222"/>
          <w:sz w:val="28"/>
          <w:szCs w:val="28"/>
        </w:rPr>
        <w:t>quantify</w:t>
      </w:r>
      <w:r w:rsidRPr="009B3902">
        <w:rPr>
          <w:rFonts w:asciiTheme="minorHAnsi" w:hAnsiTheme="minorHAnsi" w:cstheme="minorHAnsi"/>
          <w:color w:val="222222"/>
          <w:sz w:val="28"/>
          <w:szCs w:val="28"/>
        </w:rPr>
        <w:t> how much of an effect it really has.  Looking at a similar figure relative to the 20-40 cm soil moisture (not shown), such plots also appear to indicate that the slowed-growth effect is more substantial when soil moisture is lacking in the 40-70 cm depth range than it is when it is lacking in the 20-40 cm depth range</w:t>
      </w:r>
    </w:p>
    <w:p w:rsidR="009B3902" w:rsidRDefault="009B3902" w:rsidP="009B3902">
      <w:pPr>
        <w:pStyle w:val="NormalWeb"/>
        <w:shd w:val="clear" w:color="auto" w:fill="FFFFFF"/>
        <w:rPr>
          <w:rFonts w:asciiTheme="minorHAnsi" w:hAnsiTheme="minorHAnsi" w:cstheme="minorHAnsi"/>
          <w:color w:val="222222"/>
          <w:sz w:val="28"/>
          <w:szCs w:val="28"/>
        </w:rPr>
      </w:pPr>
    </w:p>
    <w:p w:rsidR="009B3902" w:rsidRDefault="00892B2E" w:rsidP="009B3902">
      <w:pPr>
        <w:pStyle w:val="NormalWeb"/>
        <w:shd w:val="clear" w:color="auto" w:fill="FFFFFF"/>
        <w:rPr>
          <w:rFonts w:asciiTheme="minorHAnsi" w:hAnsiTheme="minorHAnsi" w:cstheme="minorHAnsi"/>
          <w:color w:val="222222"/>
          <w:sz w:val="28"/>
          <w:szCs w:val="28"/>
        </w:rPr>
      </w:pPr>
      <w:r w:rsidRPr="0097104C">
        <w:rPr>
          <w:rFonts w:asciiTheme="minorHAnsi" w:hAnsiTheme="minorHAnsi" w:cstheme="minorHAnsi"/>
          <w:color w:val="222222"/>
          <w:sz w:val="28"/>
          <w:szCs w:val="28"/>
        </w:rPr>
        <w:pict>
          <v:shape id="_x0000_i1029" type="#_x0000_t75" style="width:519.6pt;height:334.2pt">
            <v:imagedata r:id="rId19" o:title="newplot (7)"/>
          </v:shape>
        </w:pict>
      </w:r>
    </w:p>
    <w:p w:rsidR="009B3902" w:rsidRDefault="009B3902" w:rsidP="009B3902">
      <w:pPr>
        <w:pStyle w:val="NormalWeb"/>
        <w:shd w:val="clear" w:color="auto" w:fill="FFFFFF"/>
        <w:rPr>
          <w:rStyle w:val="Emphasis"/>
          <w:rFonts w:asciiTheme="minorHAnsi" w:hAnsiTheme="minorHAnsi" w:cstheme="minorHAnsi"/>
          <w:i w:val="0"/>
          <w:color w:val="222222"/>
          <w:shd w:val="clear" w:color="auto" w:fill="FFFFFF"/>
        </w:rPr>
      </w:pPr>
      <w:r w:rsidRPr="009B3902">
        <w:rPr>
          <w:rStyle w:val="Emphasis"/>
          <w:rFonts w:asciiTheme="minorHAnsi" w:hAnsiTheme="minorHAnsi" w:cstheme="minorHAnsi"/>
          <w:i w:val="0"/>
          <w:color w:val="222222"/>
          <w:shd w:val="clear" w:color="auto" w:fill="FFFFFF"/>
        </w:rPr>
        <w:t>Figure 3:  A visualization of the impact of soil moisture on corn growth.  Values near 0 (purples and blues) indicate dry conditions, while values nearer to 1 (greens and yellows) indicate more adequate soil moisture conditions.  Of particular note is the impact of inadequate (adequate) soil moisture on slowing (speeding) corn growth on days with warm temperatures.  This effect is less evident in cooler temperatures, as expected.</w:t>
      </w:r>
    </w:p>
    <w:p w:rsidR="009B3902" w:rsidRDefault="009B3902" w:rsidP="009B3902">
      <w:pPr>
        <w:pStyle w:val="NormalWeb"/>
        <w:shd w:val="clear" w:color="auto" w:fill="FFFFFF"/>
        <w:rPr>
          <w:rStyle w:val="Emphasis"/>
          <w:rFonts w:asciiTheme="minorHAnsi" w:hAnsiTheme="minorHAnsi" w:cstheme="minorHAnsi"/>
          <w:i w:val="0"/>
          <w:color w:val="222222"/>
          <w:shd w:val="clear" w:color="auto" w:fill="FFFFFF"/>
        </w:rPr>
      </w:pPr>
    </w:p>
    <w:p w:rsidR="009B3902" w:rsidRDefault="009B3902" w:rsidP="009B3902">
      <w:pPr>
        <w:pStyle w:val="NormalWeb"/>
        <w:shd w:val="clear" w:color="auto" w:fill="FFFFFF"/>
        <w:rPr>
          <w:rFonts w:asciiTheme="minorHAnsi" w:hAnsiTheme="minorHAnsi" w:cstheme="minorHAnsi"/>
          <w:color w:val="222222"/>
          <w:sz w:val="28"/>
          <w:szCs w:val="28"/>
          <w:shd w:val="clear" w:color="auto" w:fill="FFFFFF"/>
        </w:rPr>
      </w:pPr>
      <w:r w:rsidRPr="009B3902">
        <w:rPr>
          <w:rFonts w:asciiTheme="minorHAnsi" w:hAnsiTheme="minorHAnsi" w:cstheme="minorHAnsi"/>
          <w:color w:val="222222"/>
          <w:sz w:val="28"/>
          <w:szCs w:val="28"/>
          <w:shd w:val="clear" w:color="auto" w:fill="FFFFFF"/>
        </w:rPr>
        <w:t>How can we use this information?  What other things might we learn from breaking down and displaying the AI-based algorithm’s output in different ways?  Those might be good topics for further blog posts down the road.  In the meantime, you might consider what data you or your organization might already have, or that you could collect, that could be similarly broken down to yield useful insights related to your own problem, product or operation. If you’re not collecting the necessary data already, you may well be delaying such valuable insights.</w:t>
      </w:r>
    </w:p>
    <w:p w:rsidR="00892B2E" w:rsidRDefault="00892B2E" w:rsidP="009B3902">
      <w:pPr>
        <w:pStyle w:val="NormalWeb"/>
        <w:shd w:val="clear" w:color="auto" w:fill="FFFFFF"/>
        <w:rPr>
          <w:rFonts w:asciiTheme="minorHAnsi" w:hAnsiTheme="minorHAnsi" w:cstheme="minorHAnsi"/>
          <w:color w:val="222222"/>
          <w:sz w:val="28"/>
          <w:szCs w:val="28"/>
          <w:shd w:val="clear" w:color="auto" w:fill="FFFFFF"/>
        </w:rPr>
      </w:pPr>
    </w:p>
    <w:p w:rsidR="00892B2E" w:rsidRDefault="00892B2E" w:rsidP="009B3902">
      <w:pPr>
        <w:pStyle w:val="NormalWeb"/>
        <w:shd w:val="clear" w:color="auto" w:fill="FFFFFF"/>
        <w:rPr>
          <w:rFonts w:asciiTheme="minorHAnsi" w:hAnsiTheme="minorHAnsi" w:cstheme="minorHAnsi"/>
          <w:color w:val="222222"/>
          <w:sz w:val="28"/>
          <w:szCs w:val="28"/>
          <w:shd w:val="clear" w:color="auto" w:fill="FFFFFF"/>
        </w:rPr>
      </w:pPr>
    </w:p>
    <w:p w:rsidR="00892B2E" w:rsidRDefault="00892B2E" w:rsidP="009B3902">
      <w:pPr>
        <w:pStyle w:val="NormalWeb"/>
        <w:shd w:val="clear" w:color="auto" w:fill="FFFFFF"/>
        <w:rPr>
          <w:rFonts w:asciiTheme="minorHAnsi" w:hAnsiTheme="minorHAnsi" w:cstheme="minorHAnsi"/>
          <w:color w:val="222222"/>
          <w:sz w:val="28"/>
          <w:szCs w:val="28"/>
          <w:shd w:val="clear" w:color="auto" w:fill="FFFFFF"/>
        </w:rPr>
      </w:pPr>
    </w:p>
    <w:p w:rsidR="00892B2E" w:rsidRDefault="00892B2E" w:rsidP="00892B2E">
      <w:pPr>
        <w:pStyle w:val="Title"/>
      </w:pPr>
      <w:r>
        <w:lastRenderedPageBreak/>
        <w:t xml:space="preserve">   Screenshots of the generated output</w:t>
      </w:r>
    </w:p>
    <w:p w:rsidR="00892B2E" w:rsidRDefault="00892B2E" w:rsidP="00892B2E">
      <w:pPr>
        <w:ind w:left="0"/>
      </w:pPr>
      <w:r>
        <w:rPr>
          <w:noProof/>
          <w:lang w:val="en-US" w:eastAsia="en-US"/>
        </w:rPr>
        <w:drawing>
          <wp:inline distT="0" distB="0" distL="0" distR="0">
            <wp:extent cx="6704470" cy="3840480"/>
            <wp:effectExtent l="19050" t="0" r="1130" b="0"/>
            <wp:docPr id="6" name="Picture 6" descr="C:\Users\hp\OneDrive\Pictures\Screenshot 2023-04-10 195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OneDrive\Pictures\Screenshot 2023-04-10 195632.png"/>
                    <pic:cNvPicPr>
                      <a:picLocks noChangeAspect="1" noChangeArrowheads="1"/>
                    </pic:cNvPicPr>
                  </pic:nvPicPr>
                  <pic:blipFill>
                    <a:blip r:embed="rId20" cstate="print"/>
                    <a:srcRect/>
                    <a:stretch>
                      <a:fillRect/>
                    </a:stretch>
                  </pic:blipFill>
                  <pic:spPr bwMode="auto">
                    <a:xfrm>
                      <a:off x="0" y="0"/>
                      <a:ext cx="6704470" cy="3840480"/>
                    </a:xfrm>
                    <a:prstGeom prst="rect">
                      <a:avLst/>
                    </a:prstGeom>
                    <a:noFill/>
                    <a:ln w="9525">
                      <a:noFill/>
                      <a:miter lim="800000"/>
                      <a:headEnd/>
                      <a:tailEnd/>
                    </a:ln>
                  </pic:spPr>
                </pic:pic>
              </a:graphicData>
            </a:graphic>
          </wp:inline>
        </w:drawing>
      </w:r>
    </w:p>
    <w:p w:rsidR="00892B2E" w:rsidRDefault="00892B2E" w:rsidP="00892B2E">
      <w:pPr>
        <w:ind w:left="0"/>
      </w:pPr>
    </w:p>
    <w:p w:rsidR="00892B2E" w:rsidRDefault="00892B2E" w:rsidP="00892B2E">
      <w:pPr>
        <w:ind w:left="0"/>
      </w:pPr>
      <w:r>
        <w:rPr>
          <w:noProof/>
          <w:lang w:val="en-US" w:eastAsia="en-US"/>
        </w:rPr>
        <w:drawing>
          <wp:inline distT="0" distB="0" distL="0" distR="0">
            <wp:extent cx="7067550" cy="4076700"/>
            <wp:effectExtent l="19050" t="0" r="0" b="0"/>
            <wp:docPr id="7" name="Picture 7" descr="C:\Users\hp\OneDrive\Pictures\Screenshot 2023-04-10 195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OneDrive\Pictures\Screenshot 2023-04-10 195814.png"/>
                    <pic:cNvPicPr>
                      <a:picLocks noChangeAspect="1" noChangeArrowheads="1"/>
                    </pic:cNvPicPr>
                  </pic:nvPicPr>
                  <pic:blipFill>
                    <a:blip r:embed="rId21" cstate="print"/>
                    <a:srcRect/>
                    <a:stretch>
                      <a:fillRect/>
                    </a:stretch>
                  </pic:blipFill>
                  <pic:spPr bwMode="auto">
                    <a:xfrm>
                      <a:off x="0" y="0"/>
                      <a:ext cx="7067550" cy="4076700"/>
                    </a:xfrm>
                    <a:prstGeom prst="rect">
                      <a:avLst/>
                    </a:prstGeom>
                    <a:noFill/>
                    <a:ln w="9525">
                      <a:noFill/>
                      <a:miter lim="800000"/>
                      <a:headEnd/>
                      <a:tailEnd/>
                    </a:ln>
                  </pic:spPr>
                </pic:pic>
              </a:graphicData>
            </a:graphic>
          </wp:inline>
        </w:drawing>
      </w:r>
    </w:p>
    <w:p w:rsidR="00892B2E" w:rsidRDefault="00892B2E" w:rsidP="00892B2E">
      <w:pPr>
        <w:ind w:left="0"/>
      </w:pPr>
    </w:p>
    <w:p w:rsidR="00892B2E" w:rsidRDefault="00892B2E" w:rsidP="00892B2E">
      <w:pPr>
        <w:ind w:left="0"/>
      </w:pPr>
      <w:r>
        <w:rPr>
          <w:noProof/>
          <w:lang w:val="en-US" w:eastAsia="en-US"/>
        </w:rPr>
        <w:drawing>
          <wp:inline distT="0" distB="0" distL="0" distR="0">
            <wp:extent cx="6785610" cy="3886200"/>
            <wp:effectExtent l="19050" t="0" r="0" b="0"/>
            <wp:docPr id="8" name="Picture 8" descr="C:\Users\hp\OneDrive\Pictures\Screenshot 2023-04-10 195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OneDrive\Pictures\Screenshot 2023-04-10 195916.png"/>
                    <pic:cNvPicPr>
                      <a:picLocks noChangeAspect="1" noChangeArrowheads="1"/>
                    </pic:cNvPicPr>
                  </pic:nvPicPr>
                  <pic:blipFill>
                    <a:blip r:embed="rId22" cstate="print"/>
                    <a:srcRect/>
                    <a:stretch>
                      <a:fillRect/>
                    </a:stretch>
                  </pic:blipFill>
                  <pic:spPr bwMode="auto">
                    <a:xfrm>
                      <a:off x="0" y="0"/>
                      <a:ext cx="6786880" cy="3886927"/>
                    </a:xfrm>
                    <a:prstGeom prst="rect">
                      <a:avLst/>
                    </a:prstGeom>
                    <a:noFill/>
                    <a:ln w="9525">
                      <a:noFill/>
                      <a:miter lim="800000"/>
                      <a:headEnd/>
                      <a:tailEnd/>
                    </a:ln>
                  </pic:spPr>
                </pic:pic>
              </a:graphicData>
            </a:graphic>
          </wp:inline>
        </w:drawing>
      </w:r>
    </w:p>
    <w:p w:rsidR="00892B2E" w:rsidRDefault="00892B2E" w:rsidP="00892B2E">
      <w:pPr>
        <w:ind w:left="0"/>
      </w:pPr>
      <w:r>
        <w:t>**</w:t>
      </w:r>
      <w:proofErr w:type="spellStart"/>
      <w:r>
        <w:t>Github</w:t>
      </w:r>
      <w:proofErr w:type="spellEnd"/>
      <w:r>
        <w:t xml:space="preserve"> link for the code—</w:t>
      </w:r>
    </w:p>
    <w:p w:rsidR="00892B2E" w:rsidRDefault="00892B2E" w:rsidP="00892B2E">
      <w:pPr>
        <w:ind w:left="0"/>
      </w:pPr>
      <w:hyperlink r:id="rId23" w:history="1">
        <w:r w:rsidRPr="007F2B23">
          <w:rPr>
            <w:rStyle w:val="Hyperlink"/>
          </w:rPr>
          <w:t>https://github.com/HarshVidit/AI_project_in_agriculture.git</w:t>
        </w:r>
      </w:hyperlink>
    </w:p>
    <w:p w:rsidR="00892B2E" w:rsidRPr="00892B2E" w:rsidRDefault="00892B2E" w:rsidP="00892B2E">
      <w:pPr>
        <w:ind w:left="0"/>
      </w:pPr>
    </w:p>
    <w:p w:rsidR="009B3902" w:rsidRPr="009B3902" w:rsidRDefault="009B3902" w:rsidP="009B3902">
      <w:pPr>
        <w:spacing w:after="112" w:line="360" w:lineRule="auto"/>
        <w:ind w:left="0" w:right="-89" w:firstLine="0"/>
        <w:rPr>
          <w:rFonts w:asciiTheme="minorHAnsi" w:hAnsiTheme="minorHAnsi" w:cstheme="minorHAnsi"/>
          <w:b w:val="0"/>
          <w:i/>
          <w:color w:val="auto"/>
          <w:sz w:val="24"/>
          <w:szCs w:val="24"/>
        </w:rPr>
      </w:pPr>
    </w:p>
    <w:p w:rsidR="001E2046" w:rsidRPr="006F54F3" w:rsidRDefault="001E2046" w:rsidP="006F54F3">
      <w:pPr>
        <w:spacing w:after="112" w:line="360" w:lineRule="auto"/>
        <w:ind w:left="0" w:right="5103" w:firstLine="0"/>
        <w:rPr>
          <w:b w:val="0"/>
          <w:color w:val="auto"/>
        </w:rPr>
      </w:pPr>
    </w:p>
    <w:p w:rsidR="001E2046" w:rsidRPr="006F54F3" w:rsidRDefault="001E2046" w:rsidP="006F54F3">
      <w:pPr>
        <w:spacing w:after="112" w:line="360" w:lineRule="auto"/>
        <w:ind w:left="0" w:right="5103" w:firstLine="0"/>
        <w:rPr>
          <w:b w:val="0"/>
          <w:color w:val="auto"/>
        </w:rPr>
      </w:pPr>
    </w:p>
    <w:p w:rsidR="000E0F63" w:rsidRPr="006F54F3" w:rsidRDefault="000E0F63" w:rsidP="006F54F3">
      <w:pPr>
        <w:spacing w:after="112" w:line="360" w:lineRule="auto"/>
        <w:ind w:left="0" w:right="5103" w:firstLine="0"/>
        <w:rPr>
          <w:b w:val="0"/>
          <w:color w:val="auto"/>
        </w:rPr>
      </w:pPr>
    </w:p>
    <w:p w:rsidR="00473FA7" w:rsidRDefault="00473FA7" w:rsidP="006F54F3">
      <w:pPr>
        <w:spacing w:after="233" w:line="360" w:lineRule="auto"/>
        <w:ind w:left="65" w:firstLine="0"/>
        <w:jc w:val="center"/>
        <w:rPr>
          <w:color w:val="auto"/>
          <w:sz w:val="40"/>
          <w:u w:val="single" w:color="000000"/>
        </w:rPr>
      </w:pPr>
    </w:p>
    <w:p w:rsidR="00892B2E" w:rsidRDefault="00892B2E" w:rsidP="006F54F3">
      <w:pPr>
        <w:spacing w:after="233" w:line="360" w:lineRule="auto"/>
        <w:ind w:left="65" w:firstLine="0"/>
        <w:jc w:val="center"/>
        <w:rPr>
          <w:color w:val="auto"/>
          <w:sz w:val="40"/>
          <w:u w:val="single" w:color="000000"/>
        </w:rPr>
      </w:pPr>
    </w:p>
    <w:p w:rsidR="00892B2E" w:rsidRDefault="00892B2E" w:rsidP="006F54F3">
      <w:pPr>
        <w:spacing w:after="233" w:line="360" w:lineRule="auto"/>
        <w:ind w:left="65" w:firstLine="0"/>
        <w:jc w:val="center"/>
        <w:rPr>
          <w:color w:val="auto"/>
          <w:sz w:val="40"/>
          <w:u w:val="single" w:color="000000"/>
        </w:rPr>
      </w:pPr>
    </w:p>
    <w:p w:rsidR="00892B2E" w:rsidRDefault="00892B2E" w:rsidP="006F54F3">
      <w:pPr>
        <w:spacing w:after="233" w:line="360" w:lineRule="auto"/>
        <w:ind w:left="65" w:firstLine="0"/>
        <w:jc w:val="center"/>
        <w:rPr>
          <w:color w:val="auto"/>
          <w:sz w:val="40"/>
          <w:u w:val="single" w:color="000000"/>
        </w:rPr>
      </w:pPr>
    </w:p>
    <w:p w:rsidR="00996A76" w:rsidRPr="006F54F3" w:rsidRDefault="008B4779" w:rsidP="006F54F3">
      <w:pPr>
        <w:spacing w:after="233" w:line="360" w:lineRule="auto"/>
        <w:ind w:left="65" w:firstLine="0"/>
        <w:jc w:val="center"/>
        <w:rPr>
          <w:color w:val="auto"/>
        </w:rPr>
      </w:pPr>
      <w:r w:rsidRPr="006F54F3">
        <w:rPr>
          <w:color w:val="auto"/>
          <w:sz w:val="40"/>
          <w:u w:val="single" w:color="000000"/>
        </w:rPr>
        <w:t>STUDENT ROLE AND RESPONSIBILITY</w:t>
      </w:r>
      <w:r w:rsidRPr="006F54F3">
        <w:rPr>
          <w:color w:val="auto"/>
          <w:sz w:val="40"/>
        </w:rPr>
        <w:t xml:space="preserve">  </w:t>
      </w:r>
    </w:p>
    <w:p w:rsidR="00996A76" w:rsidRPr="006F54F3" w:rsidRDefault="008B4779" w:rsidP="006F54F3">
      <w:pPr>
        <w:spacing w:after="206" w:line="360" w:lineRule="auto"/>
        <w:ind w:left="158" w:firstLine="0"/>
        <w:jc w:val="center"/>
        <w:rPr>
          <w:color w:val="auto"/>
        </w:rPr>
      </w:pPr>
      <w:r w:rsidRPr="006F54F3">
        <w:rPr>
          <w:color w:val="auto"/>
          <w:sz w:val="40"/>
        </w:rPr>
        <w:t xml:space="preserve"> </w:t>
      </w:r>
    </w:p>
    <w:p w:rsidR="00996A76" w:rsidRPr="00473FA7" w:rsidRDefault="00473FA7" w:rsidP="00473FA7">
      <w:pPr>
        <w:pStyle w:val="ListParagraph"/>
        <w:numPr>
          <w:ilvl w:val="0"/>
          <w:numId w:val="3"/>
        </w:numPr>
        <w:spacing w:after="0" w:line="360" w:lineRule="auto"/>
        <w:rPr>
          <w:color w:val="auto"/>
        </w:rPr>
      </w:pPr>
      <w:r>
        <w:rPr>
          <w:color w:val="auto"/>
          <w:sz w:val="30"/>
          <w:u w:val="single" w:color="000000"/>
        </w:rPr>
        <w:t xml:space="preserve">Harsh </w:t>
      </w:r>
      <w:proofErr w:type="spellStart"/>
      <w:r>
        <w:rPr>
          <w:color w:val="auto"/>
          <w:sz w:val="30"/>
          <w:u w:val="single" w:color="000000"/>
        </w:rPr>
        <w:t>Vidit</w:t>
      </w:r>
      <w:proofErr w:type="spellEnd"/>
      <w:r>
        <w:rPr>
          <w:color w:val="auto"/>
          <w:sz w:val="30"/>
          <w:u w:val="single" w:color="000000"/>
        </w:rPr>
        <w:t xml:space="preserve"> </w:t>
      </w:r>
      <w:r w:rsidR="008B4779" w:rsidRPr="00473FA7">
        <w:rPr>
          <w:color w:val="auto"/>
          <w:sz w:val="30"/>
          <w:u w:val="single" w:color="000000"/>
        </w:rPr>
        <w:t>:</w:t>
      </w:r>
      <w:r w:rsidRPr="00473FA7">
        <w:rPr>
          <w:color w:val="auto"/>
          <w:sz w:val="30"/>
          <w:u w:val="single" w:color="000000"/>
        </w:rPr>
        <w:t>-</w:t>
      </w:r>
      <w:r w:rsidR="008B4779" w:rsidRPr="00473FA7">
        <w:rPr>
          <w:color w:val="auto"/>
          <w:sz w:val="30"/>
        </w:rPr>
        <w:t xml:space="preserve"> </w:t>
      </w:r>
    </w:p>
    <w:p w:rsidR="00996A76" w:rsidRPr="006F54F3" w:rsidRDefault="008B4779" w:rsidP="006F54F3">
      <w:pPr>
        <w:spacing w:after="102" w:line="360" w:lineRule="auto"/>
        <w:ind w:left="909" w:firstLine="0"/>
        <w:rPr>
          <w:color w:val="auto"/>
        </w:rPr>
      </w:pPr>
      <w:r w:rsidRPr="006F54F3">
        <w:rPr>
          <w:color w:val="auto"/>
          <w:sz w:val="30"/>
        </w:rPr>
        <w:t xml:space="preserve"> </w:t>
      </w:r>
    </w:p>
    <w:p w:rsidR="00996A76" w:rsidRPr="00473FA7" w:rsidRDefault="00473FA7" w:rsidP="00473FA7">
      <w:pPr>
        <w:pStyle w:val="ListParagraph"/>
        <w:numPr>
          <w:ilvl w:val="2"/>
          <w:numId w:val="5"/>
        </w:numPr>
        <w:spacing w:after="102" w:line="360" w:lineRule="auto"/>
        <w:rPr>
          <w:color w:val="auto"/>
        </w:rPr>
      </w:pPr>
      <w:r w:rsidRPr="00473FA7">
        <w:rPr>
          <w:b w:val="0"/>
          <w:color w:val="auto"/>
          <w:sz w:val="30"/>
        </w:rPr>
        <w:t>C</w:t>
      </w:r>
      <w:r w:rsidR="008B4779" w:rsidRPr="00473FA7">
        <w:rPr>
          <w:b w:val="0"/>
          <w:color w:val="auto"/>
          <w:sz w:val="30"/>
        </w:rPr>
        <w:t>oding part of the programs.</w:t>
      </w:r>
      <w:r w:rsidR="008B4779" w:rsidRPr="00473FA7">
        <w:rPr>
          <w:color w:val="auto"/>
          <w:sz w:val="30"/>
        </w:rPr>
        <w:t xml:space="preserve"> </w:t>
      </w:r>
      <w:r w:rsidR="0097104C" w:rsidRPr="0097104C">
        <w:rPr>
          <w:noProof/>
          <w:sz w:val="22"/>
        </w:rPr>
        <w:pict>
          <v:group id="Group 4488" o:spid="_x0000_s1084" style="position:absolute;left:0;text-align:left;margin-left:24pt;margin-top:24.4pt;width:.4pt;height:739.2pt;z-index:251656704;mso-position-horizontal-relative:page;mso-position-vertical-relative:page" coordsize="50,93878">
            <v:shape id="Shape 6285" o:spid="_x0000_s1085" style="position:absolute;width:91;height:93878" coordsize="9144,9387840" path="m,l9144,r,9387840l,9387840,,e" fillcolor="black" stroked="f" strokeweight="0">
              <v:stroke opacity="0" miterlimit="10" joinstyle="miter"/>
            </v:shape>
            <w10:wrap type="square" anchorx="page" anchory="page"/>
          </v:group>
        </w:pict>
      </w:r>
      <w:r w:rsidR="0097104C" w:rsidRPr="0097104C">
        <w:rPr>
          <w:noProof/>
          <w:sz w:val="22"/>
        </w:rPr>
        <w:pict>
          <v:group id="Group 4489" o:spid="_x0000_s1082" style="position:absolute;left:0;text-align:left;margin-left:571.15pt;margin-top:24.4pt;width:.4pt;height:739.2pt;z-index:251657728;mso-position-horizontal-relative:page;mso-position-vertical-relative:page" coordsize="50,93878">
            <v:shape id="Shape 6287" o:spid="_x0000_s1083" style="position:absolute;width:91;height:93878" coordsize="9144,9387840" path="m,l9144,r,9387840l,9387840,,e" fillcolor="black" stroked="f" strokeweight="0">
              <v:stroke opacity="0" miterlimit="10" joinstyle="miter"/>
            </v:shape>
            <w10:wrap type="square" anchorx="page" anchory="page"/>
          </v:group>
        </w:pict>
      </w:r>
      <w:r w:rsidR="005A6135" w:rsidRPr="00473FA7">
        <w:rPr>
          <w:color w:val="auto"/>
          <w:sz w:val="30"/>
        </w:rPr>
        <w:t xml:space="preserve"> </w:t>
      </w:r>
    </w:p>
    <w:p w:rsidR="00473FA7" w:rsidRPr="00473FA7" w:rsidRDefault="00473FA7" w:rsidP="00473FA7">
      <w:pPr>
        <w:pStyle w:val="ListParagraph"/>
        <w:numPr>
          <w:ilvl w:val="2"/>
          <w:numId w:val="5"/>
        </w:numPr>
        <w:spacing w:after="293" w:line="360" w:lineRule="auto"/>
        <w:rPr>
          <w:b w:val="0"/>
          <w:color w:val="auto"/>
          <w:sz w:val="30"/>
        </w:rPr>
      </w:pPr>
      <w:r w:rsidRPr="00473FA7">
        <w:rPr>
          <w:b w:val="0"/>
          <w:color w:val="auto"/>
          <w:sz w:val="30"/>
        </w:rPr>
        <w:t>Gathering and collection of content.</w:t>
      </w:r>
    </w:p>
    <w:p w:rsidR="00473FA7" w:rsidRPr="00473FA7" w:rsidRDefault="00473FA7" w:rsidP="00473FA7">
      <w:pPr>
        <w:pStyle w:val="ListParagraph"/>
        <w:numPr>
          <w:ilvl w:val="2"/>
          <w:numId w:val="5"/>
        </w:numPr>
        <w:spacing w:after="293" w:line="360" w:lineRule="auto"/>
        <w:rPr>
          <w:b w:val="0"/>
          <w:color w:val="auto"/>
          <w:sz w:val="30"/>
        </w:rPr>
      </w:pPr>
      <w:r w:rsidRPr="00473FA7">
        <w:rPr>
          <w:b w:val="0"/>
          <w:szCs w:val="28"/>
        </w:rPr>
        <w:t xml:space="preserve">Managing and processing of the </w:t>
      </w:r>
      <w:proofErr w:type="spellStart"/>
      <w:r w:rsidRPr="00473FA7">
        <w:rPr>
          <w:b w:val="0"/>
          <w:szCs w:val="28"/>
        </w:rPr>
        <w:t>the</w:t>
      </w:r>
      <w:proofErr w:type="spellEnd"/>
      <w:r w:rsidRPr="00473FA7">
        <w:rPr>
          <w:b w:val="0"/>
          <w:szCs w:val="28"/>
        </w:rPr>
        <w:t xml:space="preserve"> gathered content.</w:t>
      </w:r>
    </w:p>
    <w:p w:rsidR="00996A76" w:rsidRPr="00473FA7" w:rsidRDefault="00473FA7" w:rsidP="00473FA7">
      <w:pPr>
        <w:pStyle w:val="ListParagraph"/>
        <w:numPr>
          <w:ilvl w:val="0"/>
          <w:numId w:val="2"/>
        </w:numPr>
        <w:spacing w:after="32" w:line="360" w:lineRule="auto"/>
        <w:rPr>
          <w:color w:val="auto"/>
        </w:rPr>
      </w:pPr>
      <w:proofErr w:type="spellStart"/>
      <w:r>
        <w:rPr>
          <w:color w:val="auto"/>
          <w:sz w:val="30"/>
          <w:u w:val="single" w:color="000000"/>
        </w:rPr>
        <w:t>Hrutik</w:t>
      </w:r>
      <w:proofErr w:type="spellEnd"/>
      <w:r>
        <w:rPr>
          <w:color w:val="auto"/>
          <w:sz w:val="30"/>
          <w:u w:val="single" w:color="000000"/>
        </w:rPr>
        <w:t xml:space="preserve"> </w:t>
      </w:r>
      <w:proofErr w:type="spellStart"/>
      <w:r>
        <w:rPr>
          <w:color w:val="auto"/>
          <w:sz w:val="30"/>
          <w:u w:val="single" w:color="000000"/>
        </w:rPr>
        <w:t>Bachuwar</w:t>
      </w:r>
      <w:proofErr w:type="spellEnd"/>
      <w:r w:rsidRPr="00473FA7">
        <w:rPr>
          <w:color w:val="auto"/>
          <w:sz w:val="30"/>
          <w:u w:val="single" w:color="000000"/>
        </w:rPr>
        <w:t xml:space="preserve"> </w:t>
      </w:r>
      <w:r w:rsidR="008B4779" w:rsidRPr="00473FA7">
        <w:rPr>
          <w:color w:val="auto"/>
          <w:sz w:val="30"/>
          <w:u w:val="single" w:color="000000"/>
        </w:rPr>
        <w:t>:</w:t>
      </w:r>
      <w:r w:rsidRPr="00473FA7">
        <w:rPr>
          <w:color w:val="auto"/>
          <w:sz w:val="30"/>
          <w:u w:val="single" w:color="000000"/>
        </w:rPr>
        <w:t>-</w:t>
      </w:r>
      <w:r w:rsidR="008B4779" w:rsidRPr="00473FA7">
        <w:rPr>
          <w:color w:val="auto"/>
          <w:sz w:val="30"/>
        </w:rPr>
        <w:t xml:space="preserve"> </w:t>
      </w:r>
    </w:p>
    <w:p w:rsidR="00996A76" w:rsidRPr="006F54F3" w:rsidRDefault="008B4779" w:rsidP="006F54F3">
      <w:pPr>
        <w:spacing w:after="98" w:line="360" w:lineRule="auto"/>
        <w:ind w:left="909" w:firstLine="0"/>
        <w:rPr>
          <w:color w:val="auto"/>
        </w:rPr>
      </w:pPr>
      <w:r w:rsidRPr="006F54F3">
        <w:rPr>
          <w:color w:val="auto"/>
          <w:sz w:val="30"/>
        </w:rPr>
        <w:t xml:space="preserve"> </w:t>
      </w:r>
    </w:p>
    <w:p w:rsidR="00996A76" w:rsidRPr="00473FA7" w:rsidRDefault="00473FA7" w:rsidP="00473FA7">
      <w:pPr>
        <w:pStyle w:val="ListParagraph"/>
        <w:numPr>
          <w:ilvl w:val="0"/>
          <w:numId w:val="7"/>
        </w:numPr>
        <w:spacing w:after="102" w:line="360" w:lineRule="auto"/>
        <w:rPr>
          <w:color w:val="auto"/>
        </w:rPr>
      </w:pPr>
      <w:r w:rsidRPr="00473FA7">
        <w:rPr>
          <w:b w:val="0"/>
          <w:color w:val="auto"/>
          <w:sz w:val="30"/>
        </w:rPr>
        <w:t xml:space="preserve">Designing of the </w:t>
      </w:r>
      <w:proofErr w:type="gramStart"/>
      <w:r w:rsidRPr="00473FA7">
        <w:rPr>
          <w:b w:val="0"/>
          <w:color w:val="auto"/>
          <w:sz w:val="30"/>
        </w:rPr>
        <w:t xml:space="preserve">project </w:t>
      </w:r>
      <w:r w:rsidR="008B4779" w:rsidRPr="00473FA7">
        <w:rPr>
          <w:b w:val="0"/>
          <w:color w:val="auto"/>
          <w:sz w:val="30"/>
        </w:rPr>
        <w:t>.</w:t>
      </w:r>
      <w:proofErr w:type="gramEnd"/>
      <w:r w:rsidR="008B4779" w:rsidRPr="00473FA7">
        <w:rPr>
          <w:color w:val="auto"/>
          <w:sz w:val="30"/>
        </w:rPr>
        <w:t xml:space="preserve"> </w:t>
      </w:r>
    </w:p>
    <w:p w:rsidR="00996A76" w:rsidRPr="00473FA7" w:rsidRDefault="00473FA7" w:rsidP="00473FA7">
      <w:pPr>
        <w:pStyle w:val="ListParagraph"/>
        <w:numPr>
          <w:ilvl w:val="0"/>
          <w:numId w:val="7"/>
        </w:numPr>
        <w:spacing w:after="102" w:line="360" w:lineRule="auto"/>
        <w:rPr>
          <w:color w:val="auto"/>
        </w:rPr>
      </w:pPr>
      <w:r w:rsidRPr="00473FA7">
        <w:rPr>
          <w:b w:val="0"/>
          <w:color w:val="auto"/>
          <w:sz w:val="30"/>
        </w:rPr>
        <w:t>Working on the real world example for AI in Agriculture</w:t>
      </w:r>
    </w:p>
    <w:p w:rsidR="00473FA7" w:rsidRPr="00473FA7" w:rsidRDefault="00473FA7" w:rsidP="00473FA7">
      <w:pPr>
        <w:pStyle w:val="ListParagraph"/>
        <w:numPr>
          <w:ilvl w:val="0"/>
          <w:numId w:val="7"/>
        </w:numPr>
        <w:spacing w:after="102" w:line="360" w:lineRule="auto"/>
        <w:rPr>
          <w:b w:val="0"/>
          <w:color w:val="auto"/>
        </w:rPr>
      </w:pPr>
      <w:r w:rsidRPr="00473FA7">
        <w:rPr>
          <w:b w:val="0"/>
          <w:color w:val="auto"/>
        </w:rPr>
        <w:t>Working on research on AI in Agriculture.</w:t>
      </w:r>
    </w:p>
    <w:p w:rsidR="00996A76" w:rsidRPr="006F54F3" w:rsidRDefault="008B4779" w:rsidP="006F54F3">
      <w:pPr>
        <w:spacing w:after="314" w:line="360" w:lineRule="auto"/>
        <w:ind w:left="0" w:firstLine="0"/>
        <w:rPr>
          <w:color w:val="auto"/>
        </w:rPr>
      </w:pPr>
      <w:r w:rsidRPr="006F54F3">
        <w:rPr>
          <w:color w:val="auto"/>
        </w:rPr>
        <w:t xml:space="preserve"> </w:t>
      </w:r>
    </w:p>
    <w:p w:rsidR="00996A76" w:rsidRPr="006F54F3" w:rsidRDefault="00996A76" w:rsidP="00473FA7">
      <w:pPr>
        <w:spacing w:after="32" w:line="360" w:lineRule="auto"/>
        <w:ind w:left="986" w:firstLine="0"/>
        <w:rPr>
          <w:color w:val="auto"/>
        </w:rPr>
      </w:pPr>
    </w:p>
    <w:p w:rsidR="00996A76" w:rsidRPr="006F54F3" w:rsidRDefault="008B4779" w:rsidP="006F54F3">
      <w:pPr>
        <w:spacing w:after="98" w:line="360" w:lineRule="auto"/>
        <w:ind w:left="909" w:firstLine="0"/>
        <w:rPr>
          <w:color w:val="auto"/>
        </w:rPr>
      </w:pPr>
      <w:r w:rsidRPr="006F54F3">
        <w:rPr>
          <w:color w:val="auto"/>
          <w:sz w:val="30"/>
        </w:rPr>
        <w:t xml:space="preserve"> </w:t>
      </w:r>
    </w:p>
    <w:p w:rsidR="005A6135" w:rsidRPr="00473FA7" w:rsidRDefault="0097104C" w:rsidP="00473FA7">
      <w:pPr>
        <w:spacing w:after="102" w:line="360" w:lineRule="auto"/>
        <w:rPr>
          <w:color w:val="auto"/>
        </w:rPr>
      </w:pPr>
      <w:r w:rsidRPr="0097104C">
        <w:rPr>
          <w:b w:val="0"/>
          <w:noProof/>
          <w:color w:val="auto"/>
          <w:sz w:val="22"/>
        </w:rPr>
        <w:pict>
          <v:group id="Group 3" o:spid="_x0000_s1026" style="position:absolute;left:0;text-align:left;margin-left:24pt;margin-top:24.4pt;width:.4pt;height:739.2pt;z-index:251654656;mso-position-horizontal-relative:page;mso-position-vertical-relative:page" coordsize="50,93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">
            <v:shape id="Shape 6284" o:spid="_x0000_s1027" style="position:absolute;width:91;height:93878;visibility:visible" coordsize="9144,93878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" adj="0,,0" path="m,l9144,r,9387840l,9387840,,e" fillcolor="black" stroked="f" strokeweight="0">
              <v:stroke miterlimit="83231f" joinstyle="miter"/>
              <v:formulas/>
              <v:path arrowok="t" o:connecttype="segments" textboxrect="0,0,9144,9387840"/>
            </v:shape>
            <w10:wrap type="square" anchorx="page" anchory="page"/>
          </v:group>
        </w:pict>
      </w:r>
      <w:r w:rsidRPr="0097104C">
        <w:rPr>
          <w:b w:val="0"/>
          <w:noProof/>
          <w:color w:val="auto"/>
          <w:sz w:val="22"/>
        </w:rPr>
        <w:pict>
          <v:group id="Group 5" o:spid="_x0000_s1080" style="position:absolute;left:0;text-align:left;margin-left:571.15pt;margin-top:24.4pt;width:.4pt;height:739.2pt;z-index:251655680;mso-position-horizontal-relative:page;mso-position-vertical-relative:page" coordsize="50,93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">
            <v:shape id="Shape 6286" o:spid="_x0000_s1081" style="position:absolute;width:91;height:93878;visibility:visible" coordsize="9144,93878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" adj="0,,0" path="m,l9144,r,9387840l,9387840,,e" fillcolor="black" stroked="f" strokeweight="0">
              <v:stroke miterlimit="83231f" joinstyle="miter"/>
              <v:formulas/>
              <v:path arrowok="t" o:connecttype="segments" textboxrect="0,0,9144,9387840"/>
            </v:shape>
            <w10:wrap type="square" anchorx="page" anchory="page"/>
          </v:group>
        </w:pict>
      </w:r>
    </w:p>
    <w:p w:rsidR="005A6135" w:rsidRPr="006F54F3" w:rsidRDefault="005A6135" w:rsidP="006F54F3">
      <w:pPr>
        <w:spacing w:after="102" w:line="360" w:lineRule="auto"/>
        <w:ind w:left="2146" w:firstLine="0"/>
        <w:rPr>
          <w:color w:val="auto"/>
        </w:rPr>
      </w:pPr>
    </w:p>
    <w:p w:rsidR="00996A76" w:rsidRPr="006F54F3" w:rsidRDefault="008B4779" w:rsidP="006F54F3">
      <w:pPr>
        <w:spacing w:after="225" w:line="360" w:lineRule="auto"/>
        <w:ind w:left="721" w:firstLine="0"/>
        <w:rPr>
          <w:color w:val="auto"/>
          <w:sz w:val="30"/>
        </w:rPr>
      </w:pPr>
      <w:r w:rsidRPr="006F54F3">
        <w:rPr>
          <w:color w:val="auto"/>
          <w:sz w:val="30"/>
        </w:rPr>
        <w:t xml:space="preserve"> </w:t>
      </w:r>
    </w:p>
    <w:p w:rsidR="005A6135" w:rsidRPr="006F54F3" w:rsidRDefault="005A6135" w:rsidP="006F54F3">
      <w:pPr>
        <w:spacing w:after="225" w:line="360" w:lineRule="auto"/>
        <w:ind w:left="721" w:firstLine="0"/>
        <w:rPr>
          <w:color w:val="auto"/>
          <w:sz w:val="30"/>
        </w:rPr>
      </w:pPr>
    </w:p>
    <w:p w:rsidR="00892B2E" w:rsidRDefault="00892B2E" w:rsidP="006F54F3">
      <w:pPr>
        <w:spacing w:after="228" w:line="360" w:lineRule="auto"/>
        <w:ind w:left="0" w:firstLine="0"/>
        <w:jc w:val="center"/>
        <w:rPr>
          <w:color w:val="auto"/>
          <w:sz w:val="44"/>
          <w:szCs w:val="36"/>
          <w:u w:val="single" w:color="000000"/>
        </w:rPr>
      </w:pPr>
    </w:p>
    <w:p w:rsidR="00892B2E" w:rsidRDefault="00892B2E" w:rsidP="00892B2E">
      <w:pPr>
        <w:spacing w:after="228" w:line="360" w:lineRule="auto"/>
        <w:ind w:left="0" w:firstLine="0"/>
        <w:jc w:val="center"/>
        <w:rPr>
          <w:color w:val="auto"/>
          <w:sz w:val="44"/>
          <w:szCs w:val="36"/>
          <w:u w:val="single" w:color="000000"/>
        </w:rPr>
      </w:pPr>
    </w:p>
    <w:p w:rsidR="00996A76" w:rsidRPr="00892B2E" w:rsidRDefault="008B4779" w:rsidP="00892B2E">
      <w:pPr>
        <w:spacing w:after="228" w:line="360" w:lineRule="auto"/>
        <w:ind w:left="0" w:firstLine="0"/>
        <w:jc w:val="center"/>
        <w:rPr>
          <w:color w:val="auto"/>
          <w:sz w:val="44"/>
          <w:szCs w:val="36"/>
        </w:rPr>
      </w:pPr>
      <w:r w:rsidRPr="006F54F3">
        <w:rPr>
          <w:color w:val="auto"/>
          <w:sz w:val="44"/>
          <w:szCs w:val="36"/>
          <w:u w:val="single" w:color="000000"/>
        </w:rPr>
        <w:lastRenderedPageBreak/>
        <w:t>GANTT CHART</w:t>
      </w:r>
      <w:r w:rsidR="0097104C" w:rsidRPr="0097104C">
        <w:rPr>
          <w:b w:val="0"/>
          <w:noProof/>
          <w:color w:val="auto"/>
          <w:sz w:val="22"/>
        </w:rPr>
        <w:pict>
          <v:group id="Group 5886" o:spid="_x0000_s1078" style="position:absolute;left:0;text-align:left;margin-left:24pt;margin-top:24.4pt;width:.4pt;height:739.2pt;z-index:251658752;mso-position-horizontal-relative:page;mso-position-vertical-relative:page" coordsize="50,93878">
            <v:shape id="Shape 6289" o:spid="_x0000_s1079" style="position:absolute;width:91;height:93878" coordsize="9144,9387840" path="m,l9144,r,9387840l,9387840,,e" fillcolor="black" stroked="f" strokeweight="0">
              <v:stroke opacity="0"/>
            </v:shape>
            <w10:wrap type="square" anchorx="page" anchory="page"/>
          </v:group>
        </w:pict>
      </w:r>
      <w:r w:rsidR="0097104C" w:rsidRPr="0097104C">
        <w:rPr>
          <w:b w:val="0"/>
          <w:noProof/>
          <w:color w:val="auto"/>
          <w:sz w:val="22"/>
        </w:rPr>
        <w:pict>
          <v:group id="Group 5887" o:spid="_x0000_s1076" style="position:absolute;left:0;text-align:left;margin-left:571.15pt;margin-top:24.4pt;width:.4pt;height:739.2pt;z-index:251659776;mso-position-horizontal-relative:page;mso-position-vertical-relative:page" coordsize="50,93878">
            <v:shape id="Shape 6291" o:spid="_x0000_s1077" style="position:absolute;width:91;height:93878" coordsize="9144,9387840" path="m,l9144,r,9387840l,9387840,,e" fillcolor="black" stroked="f" strokeweight="0">
              <v:stroke opacity="0"/>
            </v:shape>
            <w10:wrap type="square" anchorx="page" anchory="page"/>
          </v:group>
        </w:pict>
      </w:r>
      <w:r w:rsidRPr="006F54F3">
        <w:rPr>
          <w:color w:val="auto"/>
          <w:sz w:val="30"/>
        </w:rPr>
        <w:t xml:space="preserve"> </w:t>
      </w:r>
    </w:p>
    <w:tbl>
      <w:tblPr>
        <w:tblStyle w:val="TableGrid"/>
        <w:tblW w:w="8651" w:type="dxa"/>
        <w:tblInd w:w="709" w:type="dxa"/>
        <w:tblCellMar>
          <w:top w:w="62" w:type="dxa"/>
          <w:left w:w="115" w:type="dxa"/>
          <w:right w:w="115" w:type="dxa"/>
        </w:tblCellMar>
        <w:tblLook w:val="04A0"/>
      </w:tblPr>
      <w:tblGrid>
        <w:gridCol w:w="4526"/>
        <w:gridCol w:w="4125"/>
      </w:tblGrid>
      <w:tr w:rsidR="006F54F3" w:rsidRPr="006F54F3">
        <w:trPr>
          <w:trHeight w:val="352"/>
        </w:trPr>
        <w:tc>
          <w:tcPr>
            <w:tcW w:w="4526" w:type="dxa"/>
            <w:tcBorders>
              <w:top w:val="single" w:sz="3" w:space="0" w:color="000000"/>
              <w:left w:val="single" w:sz="3" w:space="0" w:color="000000"/>
              <w:bottom w:val="single" w:sz="3" w:space="0" w:color="000000"/>
              <w:right w:val="single" w:sz="3" w:space="0" w:color="000000"/>
            </w:tcBorders>
          </w:tcPr>
          <w:p w:rsidR="00996A76" w:rsidRPr="006F54F3" w:rsidRDefault="008B4779" w:rsidP="006F54F3">
            <w:pPr>
              <w:spacing w:after="0" w:line="360" w:lineRule="auto"/>
              <w:ind w:left="0" w:right="5" w:firstLine="0"/>
              <w:jc w:val="center"/>
              <w:rPr>
                <w:color w:val="auto"/>
              </w:rPr>
            </w:pPr>
            <w:r w:rsidRPr="006F54F3">
              <w:rPr>
                <w:color w:val="auto"/>
                <w:u w:val="single" w:color="000000"/>
              </w:rPr>
              <w:t>RESPONSIBILITY</w:t>
            </w:r>
            <w:r w:rsidRPr="006F54F3">
              <w:rPr>
                <w:color w:val="auto"/>
              </w:rPr>
              <w:t xml:space="preserve"> </w:t>
            </w:r>
          </w:p>
        </w:tc>
        <w:tc>
          <w:tcPr>
            <w:tcW w:w="4125" w:type="dxa"/>
            <w:tcBorders>
              <w:top w:val="single" w:sz="3" w:space="0" w:color="000000"/>
              <w:left w:val="single" w:sz="3" w:space="0" w:color="000000"/>
              <w:bottom w:val="single" w:sz="3" w:space="0" w:color="000000"/>
              <w:right w:val="single" w:sz="3" w:space="0" w:color="000000"/>
            </w:tcBorders>
          </w:tcPr>
          <w:p w:rsidR="00996A76" w:rsidRPr="006F54F3" w:rsidRDefault="008B4779" w:rsidP="006F54F3">
            <w:pPr>
              <w:spacing w:after="0" w:line="360" w:lineRule="auto"/>
              <w:ind w:left="0" w:right="3" w:firstLine="0"/>
              <w:jc w:val="center"/>
              <w:rPr>
                <w:color w:val="auto"/>
              </w:rPr>
            </w:pPr>
            <w:r w:rsidRPr="006F54F3">
              <w:rPr>
                <w:color w:val="auto"/>
                <w:u w:val="single" w:color="000000"/>
              </w:rPr>
              <w:t>TIME TAKEN</w:t>
            </w:r>
            <w:r w:rsidRPr="006F54F3">
              <w:rPr>
                <w:color w:val="auto"/>
              </w:rPr>
              <w:t xml:space="preserve"> </w:t>
            </w:r>
          </w:p>
        </w:tc>
      </w:tr>
      <w:tr w:rsidR="006F54F3" w:rsidRPr="006F54F3">
        <w:trPr>
          <w:trHeight w:val="352"/>
        </w:trPr>
        <w:tc>
          <w:tcPr>
            <w:tcW w:w="4526" w:type="dxa"/>
            <w:tcBorders>
              <w:top w:val="single" w:sz="3" w:space="0" w:color="000000"/>
              <w:left w:val="single" w:sz="3" w:space="0" w:color="000000"/>
              <w:bottom w:val="single" w:sz="3" w:space="0" w:color="000000"/>
              <w:right w:val="single" w:sz="3" w:space="0" w:color="000000"/>
            </w:tcBorders>
          </w:tcPr>
          <w:p w:rsidR="00996A76" w:rsidRPr="006F54F3" w:rsidRDefault="00473FA7" w:rsidP="006F54F3">
            <w:pPr>
              <w:spacing w:after="0" w:line="360" w:lineRule="auto"/>
              <w:ind w:left="0" w:right="3" w:firstLine="0"/>
              <w:jc w:val="center"/>
              <w:rPr>
                <w:color w:val="auto"/>
              </w:rPr>
            </w:pPr>
            <w:r>
              <w:rPr>
                <w:b w:val="0"/>
                <w:color w:val="auto"/>
              </w:rPr>
              <w:t>Content creation</w:t>
            </w:r>
          </w:p>
        </w:tc>
        <w:tc>
          <w:tcPr>
            <w:tcW w:w="4125" w:type="dxa"/>
            <w:tcBorders>
              <w:top w:val="single" w:sz="3" w:space="0" w:color="000000"/>
              <w:left w:val="single" w:sz="3" w:space="0" w:color="000000"/>
              <w:bottom w:val="single" w:sz="3" w:space="0" w:color="000000"/>
              <w:right w:val="single" w:sz="3" w:space="0" w:color="000000"/>
            </w:tcBorders>
          </w:tcPr>
          <w:p w:rsidR="00996A76" w:rsidRPr="006F54F3" w:rsidRDefault="00473FA7" w:rsidP="006F54F3">
            <w:pPr>
              <w:spacing w:after="0" w:line="360" w:lineRule="auto"/>
              <w:ind w:left="1" w:firstLine="0"/>
              <w:jc w:val="center"/>
              <w:rPr>
                <w:color w:val="auto"/>
              </w:rPr>
            </w:pPr>
            <w:r>
              <w:rPr>
                <w:b w:val="0"/>
                <w:color w:val="auto"/>
              </w:rPr>
              <w:t>4</w:t>
            </w:r>
            <w:r w:rsidR="005A6135" w:rsidRPr="006F54F3">
              <w:rPr>
                <w:b w:val="0"/>
                <w:color w:val="auto"/>
              </w:rPr>
              <w:t xml:space="preserve"> days </w:t>
            </w:r>
          </w:p>
        </w:tc>
      </w:tr>
      <w:tr w:rsidR="006F54F3" w:rsidRPr="006F54F3">
        <w:trPr>
          <w:trHeight w:val="352"/>
        </w:trPr>
        <w:tc>
          <w:tcPr>
            <w:tcW w:w="4526" w:type="dxa"/>
            <w:tcBorders>
              <w:top w:val="single" w:sz="3" w:space="0" w:color="000000"/>
              <w:left w:val="single" w:sz="3" w:space="0" w:color="000000"/>
              <w:bottom w:val="single" w:sz="3" w:space="0" w:color="000000"/>
              <w:right w:val="single" w:sz="3" w:space="0" w:color="000000"/>
            </w:tcBorders>
          </w:tcPr>
          <w:p w:rsidR="00996A76" w:rsidRPr="006F54F3" w:rsidRDefault="00473FA7" w:rsidP="006F54F3">
            <w:pPr>
              <w:spacing w:after="0" w:line="360" w:lineRule="auto"/>
              <w:ind w:left="2" w:firstLine="0"/>
              <w:jc w:val="center"/>
              <w:rPr>
                <w:b w:val="0"/>
                <w:bCs/>
                <w:color w:val="auto"/>
              </w:rPr>
            </w:pPr>
            <w:r>
              <w:rPr>
                <w:b w:val="0"/>
                <w:bCs/>
                <w:color w:val="auto"/>
              </w:rPr>
              <w:t>Raw material gathering</w:t>
            </w:r>
          </w:p>
        </w:tc>
        <w:tc>
          <w:tcPr>
            <w:tcW w:w="4125" w:type="dxa"/>
            <w:tcBorders>
              <w:top w:val="single" w:sz="3" w:space="0" w:color="000000"/>
              <w:left w:val="single" w:sz="3" w:space="0" w:color="000000"/>
              <w:bottom w:val="single" w:sz="3" w:space="0" w:color="000000"/>
              <w:right w:val="single" w:sz="3" w:space="0" w:color="000000"/>
            </w:tcBorders>
          </w:tcPr>
          <w:p w:rsidR="00996A76" w:rsidRPr="006F54F3" w:rsidRDefault="00473FA7" w:rsidP="006F54F3">
            <w:pPr>
              <w:spacing w:after="0" w:line="360" w:lineRule="auto"/>
              <w:ind w:left="1" w:firstLine="0"/>
              <w:jc w:val="center"/>
              <w:rPr>
                <w:color w:val="auto"/>
              </w:rPr>
            </w:pPr>
            <w:r>
              <w:rPr>
                <w:b w:val="0"/>
                <w:color w:val="auto"/>
              </w:rPr>
              <w:t>16</w:t>
            </w:r>
            <w:r w:rsidR="005A6135" w:rsidRPr="006F54F3">
              <w:rPr>
                <w:b w:val="0"/>
                <w:color w:val="auto"/>
              </w:rPr>
              <w:t xml:space="preserve"> days </w:t>
            </w:r>
          </w:p>
        </w:tc>
      </w:tr>
      <w:tr w:rsidR="006F54F3" w:rsidRPr="006F54F3">
        <w:trPr>
          <w:trHeight w:val="353"/>
        </w:trPr>
        <w:tc>
          <w:tcPr>
            <w:tcW w:w="4526" w:type="dxa"/>
            <w:tcBorders>
              <w:top w:val="single" w:sz="3" w:space="0" w:color="000000"/>
              <w:left w:val="single" w:sz="3" w:space="0" w:color="000000"/>
              <w:bottom w:val="single" w:sz="3" w:space="0" w:color="000000"/>
              <w:right w:val="single" w:sz="3" w:space="0" w:color="000000"/>
            </w:tcBorders>
          </w:tcPr>
          <w:p w:rsidR="00996A76" w:rsidRPr="006F54F3" w:rsidRDefault="00473FA7" w:rsidP="006F54F3">
            <w:pPr>
              <w:spacing w:after="0" w:line="360" w:lineRule="auto"/>
              <w:ind w:left="0" w:right="9" w:firstLine="0"/>
              <w:jc w:val="center"/>
              <w:rPr>
                <w:color w:val="auto"/>
              </w:rPr>
            </w:pPr>
            <w:r>
              <w:rPr>
                <w:b w:val="0"/>
                <w:color w:val="auto"/>
              </w:rPr>
              <w:t>Black box and White box testing</w:t>
            </w:r>
            <w:r w:rsidR="008B4779" w:rsidRPr="006F54F3">
              <w:rPr>
                <w:b w:val="0"/>
                <w:color w:val="auto"/>
              </w:rPr>
              <w:t xml:space="preserve"> </w:t>
            </w:r>
          </w:p>
        </w:tc>
        <w:tc>
          <w:tcPr>
            <w:tcW w:w="4125" w:type="dxa"/>
            <w:tcBorders>
              <w:top w:val="single" w:sz="3" w:space="0" w:color="000000"/>
              <w:left w:val="single" w:sz="3" w:space="0" w:color="000000"/>
              <w:bottom w:val="single" w:sz="3" w:space="0" w:color="000000"/>
              <w:right w:val="single" w:sz="3" w:space="0" w:color="000000"/>
            </w:tcBorders>
          </w:tcPr>
          <w:p w:rsidR="00996A76" w:rsidRPr="006F54F3" w:rsidRDefault="00473FA7" w:rsidP="006F54F3">
            <w:pPr>
              <w:spacing w:after="0" w:line="360" w:lineRule="auto"/>
              <w:ind w:left="1" w:firstLine="0"/>
              <w:jc w:val="center"/>
              <w:rPr>
                <w:color w:val="auto"/>
              </w:rPr>
            </w:pPr>
            <w:r>
              <w:rPr>
                <w:b w:val="0"/>
                <w:color w:val="auto"/>
              </w:rPr>
              <w:t>7</w:t>
            </w:r>
            <w:r w:rsidR="005A6135" w:rsidRPr="006F54F3">
              <w:rPr>
                <w:b w:val="0"/>
                <w:color w:val="auto"/>
              </w:rPr>
              <w:t xml:space="preserve"> days </w:t>
            </w:r>
          </w:p>
        </w:tc>
      </w:tr>
      <w:tr w:rsidR="006F54F3" w:rsidRPr="006F54F3">
        <w:trPr>
          <w:trHeight w:val="352"/>
        </w:trPr>
        <w:tc>
          <w:tcPr>
            <w:tcW w:w="4526" w:type="dxa"/>
            <w:tcBorders>
              <w:top w:val="single" w:sz="3" w:space="0" w:color="000000"/>
              <w:left w:val="single" w:sz="3" w:space="0" w:color="000000"/>
              <w:bottom w:val="single" w:sz="3" w:space="0" w:color="000000"/>
              <w:right w:val="single" w:sz="3" w:space="0" w:color="000000"/>
            </w:tcBorders>
          </w:tcPr>
          <w:p w:rsidR="00996A76" w:rsidRPr="006F54F3" w:rsidRDefault="00473FA7" w:rsidP="006F54F3">
            <w:pPr>
              <w:spacing w:after="0" w:line="360" w:lineRule="auto"/>
              <w:ind w:left="0" w:right="2" w:firstLine="0"/>
              <w:jc w:val="center"/>
              <w:rPr>
                <w:color w:val="auto"/>
              </w:rPr>
            </w:pPr>
            <w:r>
              <w:rPr>
                <w:b w:val="0"/>
                <w:color w:val="auto"/>
              </w:rPr>
              <w:t>Final production</w:t>
            </w:r>
            <w:r w:rsidR="008B4779" w:rsidRPr="006F54F3">
              <w:rPr>
                <w:b w:val="0"/>
                <w:color w:val="auto"/>
              </w:rPr>
              <w:t xml:space="preserve"> </w:t>
            </w:r>
          </w:p>
        </w:tc>
        <w:tc>
          <w:tcPr>
            <w:tcW w:w="4125" w:type="dxa"/>
            <w:tcBorders>
              <w:top w:val="single" w:sz="3" w:space="0" w:color="000000"/>
              <w:left w:val="single" w:sz="3" w:space="0" w:color="000000"/>
              <w:bottom w:val="single" w:sz="3" w:space="0" w:color="000000"/>
              <w:right w:val="single" w:sz="3" w:space="0" w:color="000000"/>
            </w:tcBorders>
          </w:tcPr>
          <w:p w:rsidR="00996A76" w:rsidRPr="006F54F3" w:rsidRDefault="00473FA7" w:rsidP="006F54F3">
            <w:pPr>
              <w:spacing w:after="0" w:line="360" w:lineRule="auto"/>
              <w:ind w:left="2" w:firstLine="0"/>
              <w:jc w:val="center"/>
              <w:rPr>
                <w:color w:val="auto"/>
              </w:rPr>
            </w:pPr>
            <w:r>
              <w:rPr>
                <w:b w:val="0"/>
                <w:color w:val="auto"/>
              </w:rPr>
              <w:t>3</w:t>
            </w:r>
            <w:r w:rsidR="005A6135" w:rsidRPr="006F54F3">
              <w:rPr>
                <w:b w:val="0"/>
                <w:color w:val="auto"/>
              </w:rPr>
              <w:t xml:space="preserve"> day </w:t>
            </w:r>
          </w:p>
        </w:tc>
      </w:tr>
      <w:tr w:rsidR="006F54F3" w:rsidRPr="006F54F3">
        <w:trPr>
          <w:trHeight w:val="352"/>
        </w:trPr>
        <w:tc>
          <w:tcPr>
            <w:tcW w:w="4526" w:type="dxa"/>
            <w:tcBorders>
              <w:top w:val="single" w:sz="3" w:space="0" w:color="000000"/>
              <w:left w:val="single" w:sz="3" w:space="0" w:color="000000"/>
              <w:bottom w:val="single" w:sz="3" w:space="0" w:color="000000"/>
              <w:right w:val="single" w:sz="3" w:space="0" w:color="000000"/>
            </w:tcBorders>
          </w:tcPr>
          <w:p w:rsidR="00996A76" w:rsidRPr="006F54F3" w:rsidRDefault="008B4779" w:rsidP="006F54F3">
            <w:pPr>
              <w:spacing w:after="0" w:line="360" w:lineRule="auto"/>
              <w:ind w:left="0" w:right="3" w:firstLine="0"/>
              <w:jc w:val="center"/>
              <w:rPr>
                <w:color w:val="auto"/>
              </w:rPr>
            </w:pPr>
            <w:r w:rsidRPr="006F54F3">
              <w:rPr>
                <w:color w:val="auto"/>
              </w:rPr>
              <w:t xml:space="preserve">TOTAL </w:t>
            </w:r>
          </w:p>
        </w:tc>
        <w:tc>
          <w:tcPr>
            <w:tcW w:w="4125" w:type="dxa"/>
            <w:tcBorders>
              <w:top w:val="single" w:sz="3" w:space="0" w:color="000000"/>
              <w:left w:val="single" w:sz="3" w:space="0" w:color="000000"/>
              <w:bottom w:val="single" w:sz="3" w:space="0" w:color="000000"/>
              <w:right w:val="single" w:sz="3" w:space="0" w:color="000000"/>
            </w:tcBorders>
          </w:tcPr>
          <w:p w:rsidR="00996A76" w:rsidRPr="006F54F3" w:rsidRDefault="00473FA7" w:rsidP="006F54F3">
            <w:pPr>
              <w:spacing w:after="0" w:line="360" w:lineRule="auto"/>
              <w:ind w:left="1" w:firstLine="0"/>
              <w:jc w:val="center"/>
              <w:rPr>
                <w:color w:val="auto"/>
              </w:rPr>
            </w:pPr>
            <w:r>
              <w:rPr>
                <w:b w:val="0"/>
                <w:color w:val="auto"/>
              </w:rPr>
              <w:t>30 days(almost 4 weeks</w:t>
            </w:r>
            <w:r w:rsidR="005A6135" w:rsidRPr="006F54F3">
              <w:rPr>
                <w:b w:val="0"/>
                <w:color w:val="auto"/>
              </w:rPr>
              <w:t xml:space="preserve">) </w:t>
            </w:r>
          </w:p>
        </w:tc>
      </w:tr>
    </w:tbl>
    <w:p w:rsidR="00996A76" w:rsidRPr="006F54F3" w:rsidRDefault="008B4779" w:rsidP="006F54F3">
      <w:pPr>
        <w:spacing w:after="228" w:line="360" w:lineRule="auto"/>
        <w:ind w:left="0" w:firstLine="0"/>
        <w:rPr>
          <w:color w:val="auto"/>
        </w:rPr>
      </w:pPr>
      <w:r w:rsidRPr="006F54F3">
        <w:rPr>
          <w:color w:val="auto"/>
          <w:sz w:val="34"/>
        </w:rPr>
        <w:t xml:space="preserve"> </w:t>
      </w:r>
    </w:p>
    <w:p w:rsidR="00996A76" w:rsidRPr="006F54F3" w:rsidRDefault="008B4779" w:rsidP="006F54F3">
      <w:pPr>
        <w:spacing w:after="228" w:line="360" w:lineRule="auto"/>
        <w:ind w:left="0" w:right="4637" w:firstLine="0"/>
        <w:jc w:val="right"/>
        <w:rPr>
          <w:color w:val="auto"/>
        </w:rPr>
      </w:pPr>
      <w:r w:rsidRPr="006F54F3">
        <w:rPr>
          <w:color w:val="auto"/>
          <w:sz w:val="34"/>
          <w:u w:val="single" w:color="000000"/>
        </w:rPr>
        <w:t>CHART:</w:t>
      </w:r>
      <w:r w:rsidRPr="006F54F3">
        <w:rPr>
          <w:color w:val="auto"/>
          <w:sz w:val="34"/>
        </w:rPr>
        <w:t xml:space="preserve"> </w:t>
      </w:r>
      <w:r w:rsidR="00892B2E">
        <w:rPr>
          <w:noProof/>
          <w:color w:val="auto"/>
          <w:lang w:val="en-US" w:eastAsia="en-US"/>
        </w:rPr>
        <w:drawing>
          <wp:inline distT="0" distB="0" distL="0" distR="0">
            <wp:extent cx="6442710" cy="4617720"/>
            <wp:effectExtent l="19050" t="0" r="15240" b="0"/>
            <wp:docPr id="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996A76" w:rsidRPr="006F54F3" w:rsidRDefault="008B4779">
      <w:pPr>
        <w:spacing w:after="0" w:line="259" w:lineRule="auto"/>
        <w:ind w:left="0" w:right="5090" w:firstLine="0"/>
        <w:jc w:val="right"/>
        <w:rPr>
          <w:color w:val="auto"/>
        </w:rPr>
      </w:pPr>
      <w:r w:rsidRPr="006F54F3">
        <w:rPr>
          <w:color w:val="auto"/>
          <w:sz w:val="34"/>
        </w:rPr>
        <w:t xml:space="preserve"> </w:t>
      </w:r>
    </w:p>
    <w:sectPr w:rsidR="00996A76" w:rsidRPr="006F54F3" w:rsidSect="00857CBB">
      <w:headerReference w:type="even" r:id="rId25"/>
      <w:headerReference w:type="default" r:id="rId26"/>
      <w:footerReference w:type="even" r:id="rId27"/>
      <w:footerReference w:type="default" r:id="rId28"/>
      <w:headerReference w:type="first" r:id="rId29"/>
      <w:footerReference w:type="first" r:id="rId30"/>
      <w:pgSz w:w="11908" w:h="15756"/>
      <w:pgMar w:top="484" w:right="787" w:bottom="480" w:left="720" w:header="4" w:footer="143"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438C" w:rsidRDefault="00C2438C">
      <w:pPr>
        <w:spacing w:after="0" w:line="240" w:lineRule="auto"/>
      </w:pPr>
      <w:r>
        <w:separator/>
      </w:r>
    </w:p>
  </w:endnote>
  <w:endnote w:type="continuationSeparator" w:id="0">
    <w:p w:rsidR="00C2438C" w:rsidRDefault="00C243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rope">
    <w:altName w:val="Cambria"/>
    <w:panose1 w:val="00000000000000000000"/>
    <w:charset w:val="00"/>
    <w:family w:val="roman"/>
    <w:notTrueType/>
    <w:pitch w:val="default"/>
    <w:sig w:usb0="00000000" w:usb1="00000000" w:usb2="00000000" w:usb3="00000000" w:csb0="00000000"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6A76" w:rsidRDefault="00996A76">
    <w:pPr>
      <w:spacing w:after="160" w:line="259" w:lineRule="auto"/>
      <w:ind w:left="0" w:firstLine="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6A76" w:rsidRDefault="00996A76">
    <w:pPr>
      <w:spacing w:after="160" w:line="259" w:lineRule="auto"/>
      <w:ind w:left="0" w:firstLine="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6A76" w:rsidRDefault="00996A76">
    <w:pPr>
      <w:spacing w:after="160" w:line="259" w:lineRule="auto"/>
      <w:ind w:left="0" w:firstLine="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6A76" w:rsidRDefault="0097104C">
    <w:pPr>
      <w:spacing w:after="0" w:line="259" w:lineRule="auto"/>
      <w:ind w:left="67" w:firstLine="0"/>
      <w:jc w:val="center"/>
    </w:pPr>
    <w:r w:rsidRPr="0097104C">
      <w:rPr>
        <w:b w:val="0"/>
        <w:noProof/>
        <w:sz w:val="22"/>
      </w:rPr>
      <w:pict>
        <v:group id="Group 6064" o:spid="_x0000_s2053" style="position:absolute;left:0;text-align:left;margin-left:24pt;margin-top:763.6pt;width:547.55pt;height:.4pt;z-index:251660288;mso-position-horizontal-relative:page;mso-position-vertical-relative:page" coordsize="69541,50">
          <v:shape id="Shape 6323" o:spid="_x0000_s2056" style="position:absolute;width:91;height:91" coordsize="9144,9144" path="m,l9144,r,9144l,9144,,e" fillcolor="black" stroked="f" strokeweight="0">
            <v:stroke opacity="0" miterlimit="10" joinstyle="miter"/>
          </v:shape>
          <v:shape id="Shape 6324" o:spid="_x0000_s2055" style="position:absolute;left:50;width:69439;height:91" coordsize="6943979,9144" path="m,l6943979,r,9144l,9144,,e" fillcolor="black" stroked="f" strokeweight="0">
            <v:stroke opacity="0" miterlimit="10" joinstyle="miter"/>
          </v:shape>
          <v:shape id="Shape 6325" o:spid="_x0000_s2054" style="position:absolute;left:69490;width:91;height:91" coordsize="9144,9144" path="m,l9144,r,9144l,9144,,e" fillcolor="black" stroked="f" strokeweight="0">
            <v:stroke opacity="0" miterlimit="10" joinstyle="miter"/>
          </v:shape>
          <w10:wrap type="square" anchorx="page" anchory="page"/>
        </v:group>
      </w:pict>
    </w:r>
    <w:r w:rsidR="008B4779">
      <w:rPr>
        <w:rFonts w:ascii="Arial" w:eastAsia="Arial" w:hAnsi="Arial" w:cs="Arial"/>
        <w:b w:val="0"/>
        <w:color w:val="4C4C4C"/>
        <w:sz w:val="16"/>
      </w:rPr>
      <w:t>Downloaded by Aanchal Singh (aanchalsinghuk@gmail.com)</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6A76" w:rsidRDefault="0097104C">
    <w:pPr>
      <w:spacing w:after="0" w:line="259" w:lineRule="auto"/>
      <w:ind w:left="67" w:firstLine="0"/>
      <w:jc w:val="center"/>
    </w:pPr>
    <w:r w:rsidRPr="0097104C">
      <w:rPr>
        <w:b w:val="0"/>
        <w:noProof/>
        <w:sz w:val="22"/>
      </w:rPr>
      <w:pict>
        <v:group id="Group 6044" o:spid="_x0000_s2049" style="position:absolute;left:0;text-align:left;margin-left:24pt;margin-top:763.6pt;width:547.55pt;height:.4pt;z-index:251661312;mso-position-horizontal-relative:page;mso-position-vertical-relative:page" coordsize="69541,50">
          <v:shape id="Shape 6317" o:spid="_x0000_s2052" style="position:absolute;width:91;height:91" coordsize="9144,9144" path="m,l9144,r,9144l,9144,,e" fillcolor="black" stroked="f" strokeweight="0">
            <v:stroke opacity="0" miterlimit="10" joinstyle="miter"/>
          </v:shape>
          <v:shape id="Shape 6318" o:spid="_x0000_s2051" style="position:absolute;left:50;width:69439;height:91" coordsize="6943979,9144" path="m,l6943979,r,9144l,9144,,e" fillcolor="black" stroked="f" strokeweight="0">
            <v:stroke opacity="0" miterlimit="10" joinstyle="miter"/>
          </v:shape>
          <v:shape id="Shape 6319" o:spid="_x0000_s2050" style="position:absolute;left:69490;width:91;height:91" coordsize="9144,9144" path="m,l9144,r,9144l,9144,,e" fillcolor="black" stroked="f" strokeweight="0">
            <v:stroke opacity="0" miterlimit="10" joinstyle="miter"/>
          </v:shape>
          <w10:wrap type="square" anchorx="page" anchory="page"/>
        </v:group>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6A76" w:rsidRDefault="00996A76">
    <w:pPr>
      <w:spacing w:after="0" w:line="259" w:lineRule="auto"/>
      <w:ind w:left="67" w:firstLine="0"/>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438C" w:rsidRDefault="00C2438C">
      <w:pPr>
        <w:spacing w:after="0" w:line="240" w:lineRule="auto"/>
      </w:pPr>
      <w:r>
        <w:separator/>
      </w:r>
    </w:p>
  </w:footnote>
  <w:footnote w:type="continuationSeparator" w:id="0">
    <w:p w:rsidR="00C2438C" w:rsidRDefault="00C243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6A76" w:rsidRDefault="008B4779">
    <w:pPr>
      <w:spacing w:after="0" w:line="259" w:lineRule="auto"/>
      <w:ind w:left="0" w:firstLine="0"/>
      <w:jc w:val="center"/>
    </w:pPr>
    <w:r>
      <w:rPr>
        <w:rFonts w:ascii="Arial" w:eastAsia="Arial" w:hAnsi="Arial" w:cs="Arial"/>
        <w:b w:val="0"/>
        <w:sz w:val="2"/>
      </w:rPr>
      <w:t>lOMoARcPSD|18994116</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6A76" w:rsidRDefault="008B4779">
    <w:pPr>
      <w:spacing w:after="0" w:line="259" w:lineRule="auto"/>
      <w:ind w:left="0" w:firstLine="0"/>
      <w:jc w:val="center"/>
    </w:pPr>
    <w:r>
      <w:rPr>
        <w:rFonts w:ascii="Arial" w:eastAsia="Arial" w:hAnsi="Arial" w:cs="Arial"/>
        <w:b w:val="0"/>
        <w:sz w:val="2"/>
      </w:rPr>
      <w:t>lOMoARcPSD|18994116</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6A76" w:rsidRDefault="008B4779">
    <w:pPr>
      <w:spacing w:after="0" w:line="259" w:lineRule="auto"/>
      <w:ind w:left="0" w:firstLine="0"/>
      <w:jc w:val="center"/>
    </w:pPr>
    <w:r>
      <w:rPr>
        <w:rFonts w:ascii="Arial" w:eastAsia="Arial" w:hAnsi="Arial" w:cs="Arial"/>
        <w:b w:val="0"/>
        <w:sz w:val="2"/>
      </w:rPr>
      <w:t>lOMoARcPSD|18994116</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6A76" w:rsidRDefault="0097104C">
    <w:pPr>
      <w:spacing w:after="0" w:line="259" w:lineRule="auto"/>
      <w:ind w:left="67" w:firstLine="0"/>
      <w:jc w:val="center"/>
    </w:pPr>
    <w:r w:rsidRPr="0097104C">
      <w:rPr>
        <w:b w:val="0"/>
        <w:noProof/>
        <w:sz w:val="22"/>
      </w:rPr>
      <w:pict>
        <v:group id="Group 6054" o:spid="_x0000_s2061" style="position:absolute;left:0;text-align:left;margin-left:24pt;margin-top:24pt;width:547.55pt;height:.4pt;z-index:251658240;mso-position-horizontal-relative:page;mso-position-vertical-relative:page" coordsize="69541,50">
          <v:shape id="Shape 6311" o:spid="_x0000_s2064" style="position:absolute;width:91;height:91" coordsize="9144,9144" path="m,l9144,r,9144l,9144,,e" fillcolor="black" stroked="f" strokeweight="0">
            <v:stroke opacity="0" miterlimit="10" joinstyle="miter"/>
          </v:shape>
          <v:shape id="Shape 6312" o:spid="_x0000_s2063" style="position:absolute;left:50;width:69439;height:91" coordsize="6943979,9144" path="m,l6943979,r,9144l,9144,,e" fillcolor="black" stroked="f" strokeweight="0">
            <v:stroke opacity="0" miterlimit="10" joinstyle="miter"/>
          </v:shape>
          <v:shape id="Shape 6313" o:spid="_x0000_s2062" style="position:absolute;left:69490;width:91;height:91" coordsize="9144,9144" path="m,l9144,r,9144l,9144,,e" fillcolor="black" stroked="f" strokeweight="0">
            <v:stroke opacity="0" miterlimit="10" joinstyle="miter"/>
          </v:shape>
          <w10:wrap type="square" anchorx="page" anchory="page"/>
        </v:group>
      </w:pict>
    </w:r>
    <w:r w:rsidR="008B4779">
      <w:rPr>
        <w:rFonts w:ascii="Arial" w:eastAsia="Arial" w:hAnsi="Arial" w:cs="Arial"/>
        <w:b w:val="0"/>
        <w:sz w:val="2"/>
      </w:rPr>
      <w:t>lOMoARcPSD|18994116</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6A76" w:rsidRDefault="0097104C">
    <w:pPr>
      <w:spacing w:after="0" w:line="259" w:lineRule="auto"/>
      <w:ind w:left="67" w:firstLine="0"/>
      <w:jc w:val="center"/>
    </w:pPr>
    <w:r w:rsidRPr="0097104C">
      <w:rPr>
        <w:b w:val="0"/>
        <w:noProof/>
        <w:sz w:val="22"/>
      </w:rPr>
      <w:pict>
        <v:group id="Group 6034" o:spid="_x0000_s2057" style="position:absolute;left:0;text-align:left;margin-left:24pt;margin-top:24pt;width:547.55pt;height:.4pt;z-index:251659264;mso-position-horizontal-relative:page;mso-position-vertical-relative:page" coordsize="69541,50">
          <v:shape id="Shape 6305" o:spid="_x0000_s2060" style="position:absolute;width:91;height:91" coordsize="9144,9144" path="m,l9144,r,9144l,9144,,e" fillcolor="black" stroked="f" strokeweight="0">
            <v:stroke opacity="0" miterlimit="10" joinstyle="miter"/>
          </v:shape>
          <v:shape id="Shape 6306" o:spid="_x0000_s2059" style="position:absolute;left:50;width:69439;height:91" coordsize="6943979,9144" path="m,l6943979,r,9144l,9144,,e" fillcolor="black" stroked="f" strokeweight="0">
            <v:stroke opacity="0" miterlimit="10" joinstyle="miter"/>
          </v:shape>
          <v:shape id="Shape 6307" o:spid="_x0000_s2058" style="position:absolute;left:69490;width:91;height:91" coordsize="9144,9144" path="m,l9144,r,9144l,9144,,e" fillcolor="black" stroked="f" strokeweight="0">
            <v:stroke opacity="0" miterlimit="10" joinstyle="miter"/>
          </v:shape>
          <w10:wrap type="square" anchorx="page" anchory="page"/>
        </v:group>
      </w:pict>
    </w:r>
    <w:r w:rsidR="008B4779">
      <w:rPr>
        <w:rFonts w:ascii="Arial" w:eastAsia="Arial" w:hAnsi="Arial" w:cs="Arial"/>
        <w:b w:val="0"/>
        <w:sz w:val="2"/>
      </w:rPr>
      <w:t>lOMoARcPSD|18994116</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6A76" w:rsidRDefault="008B4779">
    <w:pPr>
      <w:spacing w:after="0" w:line="259" w:lineRule="auto"/>
      <w:ind w:left="65" w:firstLine="0"/>
      <w:jc w:val="center"/>
    </w:pPr>
    <w:r>
      <w:rPr>
        <w:rFonts w:ascii="Arial" w:eastAsia="Arial" w:hAnsi="Arial" w:cs="Arial"/>
        <w:b w:val="0"/>
        <w:sz w:val="2"/>
      </w:rPr>
      <w:t>lOMoARcPSD|18994116</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781029"/>
    <w:multiLevelType w:val="hybridMultilevel"/>
    <w:tmpl w:val="3A5640D2"/>
    <w:lvl w:ilvl="0" w:tplc="D2164AE4">
      <w:start w:val="1"/>
      <w:numFmt w:val="decimal"/>
      <w:lvlText w:val="%1."/>
      <w:lvlJc w:val="left"/>
      <w:pPr>
        <w:ind w:left="2146"/>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5932ADF"/>
    <w:multiLevelType w:val="hybridMultilevel"/>
    <w:tmpl w:val="EF02C030"/>
    <w:lvl w:ilvl="0" w:tplc="04090001">
      <w:start w:val="1"/>
      <w:numFmt w:val="bullet"/>
      <w:lvlText w:val=""/>
      <w:lvlJc w:val="left"/>
      <w:pPr>
        <w:ind w:left="1706" w:hanging="360"/>
      </w:pPr>
      <w:rPr>
        <w:rFonts w:ascii="Symbol" w:hAnsi="Symbol" w:hint="default"/>
      </w:rPr>
    </w:lvl>
    <w:lvl w:ilvl="1" w:tplc="04090003" w:tentative="1">
      <w:start w:val="1"/>
      <w:numFmt w:val="bullet"/>
      <w:lvlText w:val="o"/>
      <w:lvlJc w:val="left"/>
      <w:pPr>
        <w:ind w:left="2426" w:hanging="360"/>
      </w:pPr>
      <w:rPr>
        <w:rFonts w:ascii="Courier New" w:hAnsi="Courier New" w:cs="Courier New" w:hint="default"/>
      </w:rPr>
    </w:lvl>
    <w:lvl w:ilvl="2" w:tplc="04090005" w:tentative="1">
      <w:start w:val="1"/>
      <w:numFmt w:val="bullet"/>
      <w:lvlText w:val=""/>
      <w:lvlJc w:val="left"/>
      <w:pPr>
        <w:ind w:left="3146" w:hanging="360"/>
      </w:pPr>
      <w:rPr>
        <w:rFonts w:ascii="Wingdings" w:hAnsi="Wingdings" w:hint="default"/>
      </w:rPr>
    </w:lvl>
    <w:lvl w:ilvl="3" w:tplc="04090001" w:tentative="1">
      <w:start w:val="1"/>
      <w:numFmt w:val="bullet"/>
      <w:lvlText w:val=""/>
      <w:lvlJc w:val="left"/>
      <w:pPr>
        <w:ind w:left="3866" w:hanging="360"/>
      </w:pPr>
      <w:rPr>
        <w:rFonts w:ascii="Symbol" w:hAnsi="Symbol" w:hint="default"/>
      </w:rPr>
    </w:lvl>
    <w:lvl w:ilvl="4" w:tplc="04090003" w:tentative="1">
      <w:start w:val="1"/>
      <w:numFmt w:val="bullet"/>
      <w:lvlText w:val="o"/>
      <w:lvlJc w:val="left"/>
      <w:pPr>
        <w:ind w:left="4586" w:hanging="360"/>
      </w:pPr>
      <w:rPr>
        <w:rFonts w:ascii="Courier New" w:hAnsi="Courier New" w:cs="Courier New" w:hint="default"/>
      </w:rPr>
    </w:lvl>
    <w:lvl w:ilvl="5" w:tplc="04090005" w:tentative="1">
      <w:start w:val="1"/>
      <w:numFmt w:val="bullet"/>
      <w:lvlText w:val=""/>
      <w:lvlJc w:val="left"/>
      <w:pPr>
        <w:ind w:left="5306" w:hanging="360"/>
      </w:pPr>
      <w:rPr>
        <w:rFonts w:ascii="Wingdings" w:hAnsi="Wingdings" w:hint="default"/>
      </w:rPr>
    </w:lvl>
    <w:lvl w:ilvl="6" w:tplc="04090001" w:tentative="1">
      <w:start w:val="1"/>
      <w:numFmt w:val="bullet"/>
      <w:lvlText w:val=""/>
      <w:lvlJc w:val="left"/>
      <w:pPr>
        <w:ind w:left="6026" w:hanging="360"/>
      </w:pPr>
      <w:rPr>
        <w:rFonts w:ascii="Symbol" w:hAnsi="Symbol" w:hint="default"/>
      </w:rPr>
    </w:lvl>
    <w:lvl w:ilvl="7" w:tplc="04090003" w:tentative="1">
      <w:start w:val="1"/>
      <w:numFmt w:val="bullet"/>
      <w:lvlText w:val="o"/>
      <w:lvlJc w:val="left"/>
      <w:pPr>
        <w:ind w:left="6746" w:hanging="360"/>
      </w:pPr>
      <w:rPr>
        <w:rFonts w:ascii="Courier New" w:hAnsi="Courier New" w:cs="Courier New" w:hint="default"/>
      </w:rPr>
    </w:lvl>
    <w:lvl w:ilvl="8" w:tplc="04090005" w:tentative="1">
      <w:start w:val="1"/>
      <w:numFmt w:val="bullet"/>
      <w:lvlText w:val=""/>
      <w:lvlJc w:val="left"/>
      <w:pPr>
        <w:ind w:left="7466" w:hanging="360"/>
      </w:pPr>
      <w:rPr>
        <w:rFonts w:ascii="Wingdings" w:hAnsi="Wingdings" w:hint="default"/>
      </w:rPr>
    </w:lvl>
  </w:abstractNum>
  <w:abstractNum w:abstractNumId="2">
    <w:nsid w:val="3EE521AC"/>
    <w:multiLevelType w:val="hybridMultilevel"/>
    <w:tmpl w:val="E286CD1E"/>
    <w:lvl w:ilvl="0" w:tplc="D2164AE4">
      <w:start w:val="1"/>
      <w:numFmt w:val="decimal"/>
      <w:lvlText w:val="%1."/>
      <w:lvlJc w:val="left"/>
      <w:pPr>
        <w:ind w:left="2146"/>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D2164AE4">
      <w:start w:val="1"/>
      <w:numFmt w:val="decimal"/>
      <w:lvlText w:val="%3."/>
      <w:lvlJc w:val="left"/>
      <w:pPr>
        <w:ind w:left="2160" w:hanging="1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07B355B"/>
    <w:multiLevelType w:val="hybridMultilevel"/>
    <w:tmpl w:val="43043DC0"/>
    <w:lvl w:ilvl="0" w:tplc="04090001">
      <w:start w:val="1"/>
      <w:numFmt w:val="bullet"/>
      <w:lvlText w:val=""/>
      <w:lvlJc w:val="left"/>
      <w:pPr>
        <w:ind w:left="1706" w:hanging="360"/>
      </w:pPr>
      <w:rPr>
        <w:rFonts w:ascii="Symbol" w:hAnsi="Symbol" w:hint="default"/>
      </w:rPr>
    </w:lvl>
    <w:lvl w:ilvl="1" w:tplc="04090003" w:tentative="1">
      <w:start w:val="1"/>
      <w:numFmt w:val="bullet"/>
      <w:lvlText w:val="o"/>
      <w:lvlJc w:val="left"/>
      <w:pPr>
        <w:ind w:left="2426" w:hanging="360"/>
      </w:pPr>
      <w:rPr>
        <w:rFonts w:ascii="Courier New" w:hAnsi="Courier New" w:cs="Courier New" w:hint="default"/>
      </w:rPr>
    </w:lvl>
    <w:lvl w:ilvl="2" w:tplc="04090005" w:tentative="1">
      <w:start w:val="1"/>
      <w:numFmt w:val="bullet"/>
      <w:lvlText w:val=""/>
      <w:lvlJc w:val="left"/>
      <w:pPr>
        <w:ind w:left="3146" w:hanging="360"/>
      </w:pPr>
      <w:rPr>
        <w:rFonts w:ascii="Wingdings" w:hAnsi="Wingdings" w:hint="default"/>
      </w:rPr>
    </w:lvl>
    <w:lvl w:ilvl="3" w:tplc="04090001" w:tentative="1">
      <w:start w:val="1"/>
      <w:numFmt w:val="bullet"/>
      <w:lvlText w:val=""/>
      <w:lvlJc w:val="left"/>
      <w:pPr>
        <w:ind w:left="3866" w:hanging="360"/>
      </w:pPr>
      <w:rPr>
        <w:rFonts w:ascii="Symbol" w:hAnsi="Symbol" w:hint="default"/>
      </w:rPr>
    </w:lvl>
    <w:lvl w:ilvl="4" w:tplc="04090003" w:tentative="1">
      <w:start w:val="1"/>
      <w:numFmt w:val="bullet"/>
      <w:lvlText w:val="o"/>
      <w:lvlJc w:val="left"/>
      <w:pPr>
        <w:ind w:left="4586" w:hanging="360"/>
      </w:pPr>
      <w:rPr>
        <w:rFonts w:ascii="Courier New" w:hAnsi="Courier New" w:cs="Courier New" w:hint="default"/>
      </w:rPr>
    </w:lvl>
    <w:lvl w:ilvl="5" w:tplc="04090005" w:tentative="1">
      <w:start w:val="1"/>
      <w:numFmt w:val="bullet"/>
      <w:lvlText w:val=""/>
      <w:lvlJc w:val="left"/>
      <w:pPr>
        <w:ind w:left="5306" w:hanging="360"/>
      </w:pPr>
      <w:rPr>
        <w:rFonts w:ascii="Wingdings" w:hAnsi="Wingdings" w:hint="default"/>
      </w:rPr>
    </w:lvl>
    <w:lvl w:ilvl="6" w:tplc="04090001" w:tentative="1">
      <w:start w:val="1"/>
      <w:numFmt w:val="bullet"/>
      <w:lvlText w:val=""/>
      <w:lvlJc w:val="left"/>
      <w:pPr>
        <w:ind w:left="6026" w:hanging="360"/>
      </w:pPr>
      <w:rPr>
        <w:rFonts w:ascii="Symbol" w:hAnsi="Symbol" w:hint="default"/>
      </w:rPr>
    </w:lvl>
    <w:lvl w:ilvl="7" w:tplc="04090003" w:tentative="1">
      <w:start w:val="1"/>
      <w:numFmt w:val="bullet"/>
      <w:lvlText w:val="o"/>
      <w:lvlJc w:val="left"/>
      <w:pPr>
        <w:ind w:left="6746" w:hanging="360"/>
      </w:pPr>
      <w:rPr>
        <w:rFonts w:ascii="Courier New" w:hAnsi="Courier New" w:cs="Courier New" w:hint="default"/>
      </w:rPr>
    </w:lvl>
    <w:lvl w:ilvl="8" w:tplc="04090005" w:tentative="1">
      <w:start w:val="1"/>
      <w:numFmt w:val="bullet"/>
      <w:lvlText w:val=""/>
      <w:lvlJc w:val="left"/>
      <w:pPr>
        <w:ind w:left="7466" w:hanging="360"/>
      </w:pPr>
      <w:rPr>
        <w:rFonts w:ascii="Wingdings" w:hAnsi="Wingdings" w:hint="default"/>
      </w:rPr>
    </w:lvl>
  </w:abstractNum>
  <w:abstractNum w:abstractNumId="4">
    <w:nsid w:val="648A5EF2"/>
    <w:multiLevelType w:val="hybridMultilevel"/>
    <w:tmpl w:val="7BC6EAD6"/>
    <w:lvl w:ilvl="0" w:tplc="D2164AE4">
      <w:start w:val="1"/>
      <w:numFmt w:val="decimal"/>
      <w:lvlText w:val="%1."/>
      <w:lvlJc w:val="left"/>
      <w:pPr>
        <w:ind w:left="720" w:hanging="36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E102135"/>
    <w:multiLevelType w:val="hybridMultilevel"/>
    <w:tmpl w:val="51CC5DB2"/>
    <w:lvl w:ilvl="0" w:tplc="D2164AE4">
      <w:start w:val="1"/>
      <w:numFmt w:val="decimal"/>
      <w:lvlText w:val="%1."/>
      <w:lvlJc w:val="left"/>
      <w:pPr>
        <w:ind w:left="2700" w:hanging="36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6">
    <w:nsid w:val="7D1A280D"/>
    <w:multiLevelType w:val="hybridMultilevel"/>
    <w:tmpl w:val="A7887FD0"/>
    <w:lvl w:ilvl="0" w:tplc="5EF8BC50">
      <w:start w:val="1"/>
      <w:numFmt w:val="bullet"/>
      <w:lvlText w:val=""/>
      <w:lvlJc w:val="left"/>
      <w:pPr>
        <w:ind w:left="986"/>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1" w:tplc="D2164AE4">
      <w:start w:val="1"/>
      <w:numFmt w:val="decimal"/>
      <w:lvlText w:val="%2."/>
      <w:lvlJc w:val="left"/>
      <w:pPr>
        <w:ind w:left="2146"/>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932EF712">
      <w:start w:val="1"/>
      <w:numFmt w:val="lowerRoman"/>
      <w:lvlText w:val="%3"/>
      <w:lvlJc w:val="left"/>
      <w:pPr>
        <w:ind w:left="288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07768558">
      <w:start w:val="1"/>
      <w:numFmt w:val="decimal"/>
      <w:lvlText w:val="%4"/>
      <w:lvlJc w:val="left"/>
      <w:pPr>
        <w:ind w:left="360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E4564EE0">
      <w:start w:val="1"/>
      <w:numFmt w:val="lowerLetter"/>
      <w:lvlText w:val="%5"/>
      <w:lvlJc w:val="left"/>
      <w:pPr>
        <w:ind w:left="432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4D925974">
      <w:start w:val="1"/>
      <w:numFmt w:val="lowerRoman"/>
      <w:lvlText w:val="%6"/>
      <w:lvlJc w:val="left"/>
      <w:pPr>
        <w:ind w:left="504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38EAEF4E">
      <w:start w:val="1"/>
      <w:numFmt w:val="decimal"/>
      <w:lvlText w:val="%7"/>
      <w:lvlJc w:val="left"/>
      <w:pPr>
        <w:ind w:left="576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44EA3548">
      <w:start w:val="1"/>
      <w:numFmt w:val="lowerLetter"/>
      <w:lvlText w:val="%8"/>
      <w:lvlJc w:val="left"/>
      <w:pPr>
        <w:ind w:left="648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833E46FC">
      <w:start w:val="1"/>
      <w:numFmt w:val="lowerRoman"/>
      <w:lvlText w:val="%9"/>
      <w:lvlJc w:val="left"/>
      <w:pPr>
        <w:ind w:left="720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num w:numId="1">
    <w:abstractNumId w:val="6"/>
  </w:num>
  <w:num w:numId="2">
    <w:abstractNumId w:val="1"/>
  </w:num>
  <w:num w:numId="3">
    <w:abstractNumId w:val="3"/>
  </w:num>
  <w:num w:numId="4">
    <w:abstractNumId w:val="0"/>
  </w:num>
  <w:num w:numId="5">
    <w:abstractNumId w:val="2"/>
  </w:num>
  <w:num w:numId="6">
    <w:abstractNumId w:val="4"/>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5122"/>
    <o:shapelayout v:ext="edit">
      <o:idmap v:ext="edit" data="2"/>
    </o:shapelayout>
  </w:hdrShapeDefaults>
  <w:footnotePr>
    <w:footnote w:id="-1"/>
    <w:footnote w:id="0"/>
  </w:footnotePr>
  <w:endnotePr>
    <w:endnote w:id="-1"/>
    <w:endnote w:id="0"/>
  </w:endnotePr>
  <w:compat>
    <w:useFELayout/>
  </w:compat>
  <w:rsids>
    <w:rsidRoot w:val="00996A76"/>
    <w:rsid w:val="000E0F63"/>
    <w:rsid w:val="001E2046"/>
    <w:rsid w:val="00473FA7"/>
    <w:rsid w:val="005A6135"/>
    <w:rsid w:val="006E7234"/>
    <w:rsid w:val="006F54F3"/>
    <w:rsid w:val="00857CBB"/>
    <w:rsid w:val="00892B2E"/>
    <w:rsid w:val="008B4779"/>
    <w:rsid w:val="0097104C"/>
    <w:rsid w:val="00996A76"/>
    <w:rsid w:val="009B3902"/>
    <w:rsid w:val="009D68A4"/>
    <w:rsid w:val="009F2B94"/>
    <w:rsid w:val="00C2438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7CBB"/>
    <w:pPr>
      <w:spacing w:after="240" w:line="277" w:lineRule="auto"/>
      <w:ind w:left="731" w:hanging="10"/>
    </w:pPr>
    <w:rPr>
      <w:rFonts w:ascii="Calibri" w:eastAsia="Calibri" w:hAnsi="Calibri" w:cs="Calibri"/>
      <w:b/>
      <w:color w:val="000000"/>
      <w:sz w:val="28"/>
    </w:rPr>
  </w:style>
  <w:style w:type="paragraph" w:styleId="Heading3">
    <w:name w:val="heading 3"/>
    <w:basedOn w:val="Normal"/>
    <w:link w:val="Heading3Char"/>
    <w:uiPriority w:val="9"/>
    <w:qFormat/>
    <w:rsid w:val="001E2046"/>
    <w:pPr>
      <w:spacing w:before="100" w:beforeAutospacing="1" w:after="100" w:afterAutospacing="1" w:line="240" w:lineRule="auto"/>
      <w:ind w:left="0" w:firstLine="0"/>
      <w:outlineLvl w:val="2"/>
    </w:pPr>
    <w:rPr>
      <w:rFonts w:ascii="Times New Roman" w:eastAsia="Times New Roman" w:hAnsi="Times New Roman" w:cs="Times New Roman"/>
      <w:bCs/>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857CBB"/>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1E204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E2046"/>
    <w:pPr>
      <w:spacing w:before="100" w:beforeAutospacing="1" w:after="100" w:afterAutospacing="1" w:line="240" w:lineRule="auto"/>
      <w:ind w:left="0" w:firstLine="0"/>
    </w:pPr>
    <w:rPr>
      <w:rFonts w:ascii="Times New Roman" w:eastAsia="Times New Roman" w:hAnsi="Times New Roman" w:cs="Times New Roman"/>
      <w:b w:val="0"/>
      <w:color w:val="auto"/>
      <w:sz w:val="24"/>
      <w:szCs w:val="24"/>
    </w:rPr>
  </w:style>
  <w:style w:type="paragraph" w:styleId="BalloonText">
    <w:name w:val="Balloon Text"/>
    <w:basedOn w:val="Normal"/>
    <w:link w:val="BalloonTextChar"/>
    <w:uiPriority w:val="99"/>
    <w:semiHidden/>
    <w:unhideWhenUsed/>
    <w:rsid w:val="00473F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3FA7"/>
    <w:rPr>
      <w:rFonts w:ascii="Tahoma" w:eastAsia="Calibri" w:hAnsi="Tahoma" w:cs="Tahoma"/>
      <w:b/>
      <w:color w:val="000000"/>
      <w:sz w:val="16"/>
      <w:szCs w:val="16"/>
    </w:rPr>
  </w:style>
  <w:style w:type="paragraph" w:styleId="ListParagraph">
    <w:name w:val="List Paragraph"/>
    <w:basedOn w:val="Normal"/>
    <w:uiPriority w:val="34"/>
    <w:qFormat/>
    <w:rsid w:val="00473FA7"/>
    <w:pPr>
      <w:ind w:left="720"/>
      <w:contextualSpacing/>
    </w:pPr>
  </w:style>
  <w:style w:type="character" w:styleId="Emphasis">
    <w:name w:val="Emphasis"/>
    <w:basedOn w:val="DefaultParagraphFont"/>
    <w:uiPriority w:val="20"/>
    <w:qFormat/>
    <w:rsid w:val="009B3902"/>
    <w:rPr>
      <w:i/>
      <w:iCs/>
    </w:rPr>
  </w:style>
  <w:style w:type="character" w:styleId="Hyperlink">
    <w:name w:val="Hyperlink"/>
    <w:basedOn w:val="DefaultParagraphFont"/>
    <w:uiPriority w:val="99"/>
    <w:unhideWhenUsed/>
    <w:rsid w:val="009B3902"/>
    <w:rPr>
      <w:color w:val="0000FF"/>
      <w:u w:val="single"/>
    </w:rPr>
  </w:style>
  <w:style w:type="paragraph" w:styleId="Subtitle">
    <w:name w:val="Subtitle"/>
    <w:basedOn w:val="Normal"/>
    <w:next w:val="Normal"/>
    <w:link w:val="SubtitleChar"/>
    <w:uiPriority w:val="11"/>
    <w:qFormat/>
    <w:rsid w:val="00892B2E"/>
    <w:pPr>
      <w:numPr>
        <w:ilvl w:val="1"/>
      </w:numPr>
      <w:ind w:left="731" w:hanging="10"/>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892B2E"/>
    <w:rPr>
      <w:rFonts w:asciiTheme="majorHAnsi" w:eastAsiaTheme="majorEastAsia" w:hAnsiTheme="majorHAnsi" w:cstheme="majorBidi"/>
      <w:b/>
      <w:i/>
      <w:iCs/>
      <w:color w:val="4472C4" w:themeColor="accent1"/>
      <w:spacing w:val="15"/>
      <w:sz w:val="24"/>
      <w:szCs w:val="24"/>
    </w:rPr>
  </w:style>
  <w:style w:type="paragraph" w:styleId="Title">
    <w:name w:val="Title"/>
    <w:basedOn w:val="Normal"/>
    <w:next w:val="Normal"/>
    <w:link w:val="TitleChar"/>
    <w:uiPriority w:val="10"/>
    <w:qFormat/>
    <w:rsid w:val="00892B2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92B2E"/>
    <w:rPr>
      <w:rFonts w:asciiTheme="majorHAnsi" w:eastAsiaTheme="majorEastAsia" w:hAnsiTheme="majorHAnsi" w:cstheme="majorBidi"/>
      <w:b/>
      <w:color w:val="323E4F"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103967260">
      <w:bodyDiv w:val="1"/>
      <w:marLeft w:val="0"/>
      <w:marRight w:val="0"/>
      <w:marTop w:val="0"/>
      <w:marBottom w:val="0"/>
      <w:divBdr>
        <w:top w:val="none" w:sz="0" w:space="0" w:color="auto"/>
        <w:left w:val="none" w:sz="0" w:space="0" w:color="auto"/>
        <w:bottom w:val="none" w:sz="0" w:space="0" w:color="auto"/>
        <w:right w:val="none" w:sz="0" w:space="0" w:color="auto"/>
      </w:divBdr>
    </w:div>
    <w:div w:id="278147071">
      <w:bodyDiv w:val="1"/>
      <w:marLeft w:val="0"/>
      <w:marRight w:val="0"/>
      <w:marTop w:val="0"/>
      <w:marBottom w:val="0"/>
      <w:divBdr>
        <w:top w:val="none" w:sz="0" w:space="0" w:color="auto"/>
        <w:left w:val="none" w:sz="0" w:space="0" w:color="auto"/>
        <w:bottom w:val="none" w:sz="0" w:space="0" w:color="auto"/>
        <w:right w:val="none" w:sz="0" w:space="0" w:color="auto"/>
      </w:divBdr>
    </w:div>
    <w:div w:id="311448233">
      <w:bodyDiv w:val="1"/>
      <w:marLeft w:val="0"/>
      <w:marRight w:val="0"/>
      <w:marTop w:val="0"/>
      <w:marBottom w:val="0"/>
      <w:divBdr>
        <w:top w:val="none" w:sz="0" w:space="0" w:color="auto"/>
        <w:left w:val="none" w:sz="0" w:space="0" w:color="auto"/>
        <w:bottom w:val="none" w:sz="0" w:space="0" w:color="auto"/>
        <w:right w:val="none" w:sz="0" w:space="0" w:color="auto"/>
      </w:divBdr>
    </w:div>
    <w:div w:id="603613042">
      <w:bodyDiv w:val="1"/>
      <w:marLeft w:val="0"/>
      <w:marRight w:val="0"/>
      <w:marTop w:val="0"/>
      <w:marBottom w:val="0"/>
      <w:divBdr>
        <w:top w:val="none" w:sz="0" w:space="0" w:color="auto"/>
        <w:left w:val="none" w:sz="0" w:space="0" w:color="auto"/>
        <w:bottom w:val="none" w:sz="0" w:space="0" w:color="auto"/>
        <w:right w:val="none" w:sz="0" w:space="0" w:color="auto"/>
      </w:divBdr>
    </w:div>
    <w:div w:id="9409869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chart" Target="charts/chart1.xm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github.com/HarshVidit/AI_project_in_agriculture.git" TargetMode="External"/><Relationship Id="rId28"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www.firstseedtests.com/" TargetMode="External"/><Relationship Id="rId22" Type="http://schemas.openxmlformats.org/officeDocument/2006/relationships/image" Target="media/image9.png"/><Relationship Id="rId27" Type="http://schemas.openxmlformats.org/officeDocument/2006/relationships/footer" Target="footer4.xml"/><Relationship Id="rId30" Type="http://schemas.openxmlformats.org/officeDocument/2006/relationships/footer" Target="footer6.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18"/>
  <c:chart>
    <c:title>
      <c:layout>
        <c:manualLayout>
          <c:xMode val="edge"/>
          <c:yMode val="edge"/>
          <c:x val="0.32430017803067374"/>
          <c:y val="0"/>
        </c:manualLayout>
      </c:layout>
    </c:title>
    <c:plotArea>
      <c:layout/>
      <c:pieChart>
        <c:varyColors val="1"/>
        <c:ser>
          <c:idx val="0"/>
          <c:order val="0"/>
          <c:tx>
            <c:strRef>
              <c:f>Sheet1!$B$1</c:f>
              <c:strCache>
                <c:ptCount val="1"/>
                <c:pt idx="0">
                  <c:v>Time required (in days)</c:v>
                </c:pt>
              </c:strCache>
            </c:strRef>
          </c:tx>
          <c:cat>
            <c:strRef>
              <c:f>Sheet1!$A$2:$A$5</c:f>
              <c:strCache>
                <c:ptCount val="4"/>
                <c:pt idx="0">
                  <c:v>Content creation</c:v>
                </c:pt>
                <c:pt idx="1">
                  <c:v>Raw material gathering</c:v>
                </c:pt>
                <c:pt idx="2">
                  <c:v>Black box and white box testing</c:v>
                </c:pt>
                <c:pt idx="3">
                  <c:v>Final production</c:v>
                </c:pt>
              </c:strCache>
            </c:strRef>
          </c:cat>
          <c:val>
            <c:numRef>
              <c:f>Sheet1!$B$2:$B$5</c:f>
              <c:numCache>
                <c:formatCode>General</c:formatCode>
                <c:ptCount val="4"/>
                <c:pt idx="0">
                  <c:v>4</c:v>
                </c:pt>
                <c:pt idx="1">
                  <c:v>16</c:v>
                </c:pt>
                <c:pt idx="2">
                  <c:v>7</c:v>
                </c:pt>
                <c:pt idx="3">
                  <c:v>3</c:v>
                </c:pt>
              </c:numCache>
            </c:numRef>
          </c:val>
        </c:ser>
        <c:firstSliceAng val="0"/>
      </c:pieChart>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11</Pages>
  <Words>1493</Words>
  <Characters>8511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aanchal singh</dc:creator>
  <cp:keywords/>
  <cp:lastModifiedBy>hp</cp:lastModifiedBy>
  <cp:revision>7</cp:revision>
  <dcterms:created xsi:type="dcterms:W3CDTF">2023-03-23T03:43:00Z</dcterms:created>
  <dcterms:modified xsi:type="dcterms:W3CDTF">2023-04-10T14:36:00Z</dcterms:modified>
</cp:coreProperties>
</file>