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69"/>
        <w:ind w:left="4015" w:right="2372" w:firstLine="2078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1130808</wp:posOffset>
            </wp:positionH>
            <wp:positionV relativeFrom="paragraph">
              <wp:posOffset>25653</wp:posOffset>
            </wp:positionV>
            <wp:extent cx="1394460" cy="113893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13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Soundarya Educational Trust(Regd.) SOUNDARYA</w:t>
      </w:r>
      <w:r>
        <w:rPr>
          <w:spacing w:val="-18"/>
          <w:u w:val="none"/>
        </w:rPr>
        <w:t> </w:t>
      </w:r>
      <w:r>
        <w:rPr>
          <w:u w:val="none"/>
        </w:rPr>
        <w:t>INSTITUTE</w:t>
      </w:r>
      <w:r>
        <w:rPr>
          <w:spacing w:val="-15"/>
          <w:u w:val="none"/>
        </w:rPr>
        <w:t> </w:t>
      </w:r>
      <w:r>
        <w:rPr>
          <w:u w:val="none"/>
        </w:rPr>
        <w:t>OF</w:t>
      </w:r>
      <w:r>
        <w:rPr>
          <w:spacing w:val="-19"/>
          <w:u w:val="none"/>
        </w:rPr>
        <w:t> </w:t>
      </w:r>
      <w:r>
        <w:rPr>
          <w:u w:val="none"/>
        </w:rPr>
        <w:t>MANAGEMENT</w:t>
      </w:r>
      <w:r>
        <w:rPr>
          <w:spacing w:val="-15"/>
          <w:u w:val="none"/>
        </w:rPr>
        <w:t> </w:t>
      </w:r>
      <w:r>
        <w:rPr>
          <w:u w:val="none"/>
        </w:rPr>
        <w:t>AND</w:t>
      </w:r>
      <w:r>
        <w:rPr>
          <w:spacing w:val="-18"/>
          <w:u w:val="none"/>
        </w:rPr>
        <w:t> </w:t>
      </w:r>
      <w:r>
        <w:rPr>
          <w:u w:val="none"/>
        </w:rPr>
        <w:t>SCIENCE</w:t>
      </w:r>
    </w:p>
    <w:p>
      <w:pPr>
        <w:spacing w:line="272" w:lineRule="exact" w:before="0"/>
        <w:ind w:left="1558" w:right="0" w:firstLine="0"/>
        <w:jc w:val="center"/>
        <w:rPr>
          <w:sz w:val="24"/>
        </w:rPr>
      </w:pPr>
      <w:r>
        <w:rPr>
          <w:color w:val="1F1F22"/>
          <w:sz w:val="24"/>
        </w:rPr>
        <w:t>Soundarya</w:t>
      </w:r>
      <w:r>
        <w:rPr>
          <w:color w:val="1F1F22"/>
          <w:spacing w:val="-2"/>
          <w:sz w:val="24"/>
        </w:rPr>
        <w:t> </w:t>
      </w:r>
      <w:r>
        <w:rPr>
          <w:color w:val="1F1F22"/>
          <w:sz w:val="24"/>
        </w:rPr>
        <w:t>Nagar,</w:t>
      </w:r>
      <w:r>
        <w:rPr>
          <w:color w:val="1F1F22"/>
          <w:spacing w:val="-1"/>
          <w:sz w:val="24"/>
        </w:rPr>
        <w:t> </w:t>
      </w:r>
      <w:r>
        <w:rPr>
          <w:color w:val="1F1F22"/>
          <w:sz w:val="24"/>
        </w:rPr>
        <w:t>Sidedahalli,</w:t>
      </w:r>
      <w:r>
        <w:rPr>
          <w:color w:val="1F1F22"/>
          <w:spacing w:val="60"/>
          <w:sz w:val="24"/>
        </w:rPr>
        <w:t> </w:t>
      </w:r>
      <w:r>
        <w:rPr>
          <w:color w:val="1F1F22"/>
          <w:sz w:val="24"/>
        </w:rPr>
        <w:t>Nagasandra Post,</w:t>
      </w:r>
      <w:r>
        <w:rPr>
          <w:color w:val="1F1F22"/>
          <w:spacing w:val="-1"/>
          <w:sz w:val="24"/>
        </w:rPr>
        <w:t> </w:t>
      </w:r>
      <w:r>
        <w:rPr>
          <w:color w:val="1F1F22"/>
          <w:sz w:val="24"/>
        </w:rPr>
        <w:t>Bengaluru,</w:t>
      </w:r>
      <w:r>
        <w:rPr>
          <w:color w:val="1F1F22"/>
          <w:spacing w:val="1"/>
          <w:sz w:val="24"/>
        </w:rPr>
        <w:t> </w:t>
      </w:r>
      <w:r>
        <w:rPr>
          <w:color w:val="1F1F22"/>
          <w:sz w:val="24"/>
        </w:rPr>
        <w:t>Karnataka </w:t>
      </w:r>
      <w:r>
        <w:rPr>
          <w:color w:val="1F1F22"/>
          <w:spacing w:val="-2"/>
          <w:sz w:val="24"/>
        </w:rPr>
        <w:t>560073</w:t>
      </w:r>
    </w:p>
    <w:p>
      <w:pPr>
        <w:spacing w:before="44"/>
        <w:ind w:left="2235" w:right="0" w:firstLine="0"/>
        <w:jc w:val="center"/>
        <w:rPr>
          <w:sz w:val="20"/>
        </w:rPr>
      </w:pPr>
      <w:r>
        <w:rPr>
          <w:color w:val="1F1F22"/>
          <w:sz w:val="20"/>
        </w:rPr>
        <w:t>(Recognized</w:t>
      </w:r>
      <w:r>
        <w:rPr>
          <w:color w:val="1F1F22"/>
          <w:spacing w:val="-12"/>
          <w:sz w:val="20"/>
        </w:rPr>
        <w:t> </w:t>
      </w:r>
      <w:r>
        <w:rPr>
          <w:color w:val="1F1F22"/>
          <w:sz w:val="20"/>
        </w:rPr>
        <w:t>by</w:t>
      </w:r>
      <w:r>
        <w:rPr>
          <w:color w:val="1F1F22"/>
          <w:spacing w:val="-10"/>
          <w:sz w:val="20"/>
        </w:rPr>
        <w:t> </w:t>
      </w:r>
      <w:r>
        <w:rPr>
          <w:color w:val="1F1F22"/>
          <w:sz w:val="20"/>
        </w:rPr>
        <w:t>Govt.</w:t>
      </w:r>
      <w:r>
        <w:rPr>
          <w:color w:val="1F1F22"/>
          <w:spacing w:val="-11"/>
          <w:sz w:val="20"/>
        </w:rPr>
        <w:t> </w:t>
      </w:r>
      <w:r>
        <w:rPr>
          <w:color w:val="1F1F22"/>
          <w:sz w:val="20"/>
        </w:rPr>
        <w:t>of</w:t>
      </w:r>
      <w:r>
        <w:rPr>
          <w:color w:val="1F1F22"/>
          <w:spacing w:val="-9"/>
          <w:sz w:val="20"/>
        </w:rPr>
        <w:t> </w:t>
      </w:r>
      <w:r>
        <w:rPr>
          <w:color w:val="1F1F22"/>
          <w:sz w:val="20"/>
        </w:rPr>
        <w:t>Karnataka</w:t>
      </w:r>
      <w:r>
        <w:rPr>
          <w:color w:val="1F1F22"/>
          <w:spacing w:val="-10"/>
          <w:sz w:val="20"/>
        </w:rPr>
        <w:t> </w:t>
      </w:r>
      <w:r>
        <w:rPr>
          <w:color w:val="1F1F22"/>
          <w:sz w:val="20"/>
        </w:rPr>
        <w:t>&amp;</w:t>
      </w:r>
      <w:r>
        <w:rPr>
          <w:color w:val="1F1F22"/>
          <w:spacing w:val="-9"/>
          <w:sz w:val="20"/>
        </w:rPr>
        <w:t> </w:t>
      </w:r>
      <w:r>
        <w:rPr>
          <w:color w:val="1F1F22"/>
          <w:sz w:val="20"/>
        </w:rPr>
        <w:t>Affiliated</w:t>
      </w:r>
      <w:r>
        <w:rPr>
          <w:color w:val="1F1F22"/>
          <w:spacing w:val="-12"/>
          <w:sz w:val="20"/>
        </w:rPr>
        <w:t> </w:t>
      </w:r>
      <w:r>
        <w:rPr>
          <w:color w:val="1F1F22"/>
          <w:sz w:val="20"/>
        </w:rPr>
        <w:t>to</w:t>
      </w:r>
      <w:r>
        <w:rPr>
          <w:color w:val="1F1F22"/>
          <w:spacing w:val="-9"/>
          <w:sz w:val="20"/>
        </w:rPr>
        <w:t> </w:t>
      </w:r>
      <w:r>
        <w:rPr>
          <w:color w:val="1F1F22"/>
          <w:sz w:val="20"/>
        </w:rPr>
        <w:t>Bangalore</w:t>
      </w:r>
      <w:r>
        <w:rPr>
          <w:color w:val="1F1F22"/>
          <w:spacing w:val="-11"/>
          <w:sz w:val="20"/>
        </w:rPr>
        <w:t> </w:t>
      </w:r>
      <w:r>
        <w:rPr>
          <w:color w:val="1F1F22"/>
          <w:spacing w:val="-2"/>
          <w:sz w:val="20"/>
        </w:rPr>
        <w:t>University)</w:t>
      </w:r>
    </w:p>
    <w:p>
      <w:pPr>
        <w:spacing w:before="35"/>
        <w:ind w:left="1633" w:right="0" w:firstLine="0"/>
        <w:jc w:val="center"/>
        <w:rPr>
          <w:sz w:val="21"/>
        </w:rPr>
      </w:pPr>
      <w:r>
        <w:rPr>
          <w:color w:val="1F1F22"/>
          <w:sz w:val="21"/>
        </w:rPr>
        <w:t>Accredited</w:t>
      </w:r>
      <w:r>
        <w:rPr>
          <w:color w:val="1F1F22"/>
          <w:spacing w:val="-13"/>
          <w:sz w:val="21"/>
        </w:rPr>
        <w:t> </w:t>
      </w:r>
      <w:r>
        <w:rPr>
          <w:color w:val="1F1F22"/>
          <w:sz w:val="21"/>
        </w:rPr>
        <w:t>by</w:t>
      </w:r>
      <w:r>
        <w:rPr>
          <w:color w:val="1F1F22"/>
          <w:spacing w:val="-8"/>
          <w:sz w:val="21"/>
        </w:rPr>
        <w:t> </w:t>
      </w:r>
      <w:r>
        <w:rPr>
          <w:color w:val="1F1F22"/>
          <w:sz w:val="21"/>
        </w:rPr>
        <w:t>NAAC</w:t>
      </w:r>
      <w:r>
        <w:rPr>
          <w:color w:val="1F1F22"/>
          <w:spacing w:val="-8"/>
          <w:sz w:val="21"/>
        </w:rPr>
        <w:t> </w:t>
      </w:r>
      <w:r>
        <w:rPr>
          <w:color w:val="1F1F22"/>
          <w:sz w:val="21"/>
        </w:rPr>
        <w:t>“B++</w:t>
      </w:r>
      <w:r>
        <w:rPr>
          <w:color w:val="1F1F22"/>
          <w:spacing w:val="-8"/>
          <w:sz w:val="21"/>
        </w:rPr>
        <w:t> </w:t>
      </w:r>
      <w:r>
        <w:rPr>
          <w:color w:val="1F1F22"/>
          <w:sz w:val="21"/>
        </w:rPr>
        <w:t>“</w:t>
      </w:r>
      <w:r>
        <w:rPr>
          <w:color w:val="1F1F22"/>
          <w:spacing w:val="-8"/>
          <w:sz w:val="21"/>
        </w:rPr>
        <w:t> </w:t>
      </w:r>
      <w:r>
        <w:rPr>
          <w:color w:val="1F1F22"/>
          <w:spacing w:val="-2"/>
          <w:sz w:val="21"/>
        </w:rPr>
        <w:t>Grade</w:t>
      </w:r>
    </w:p>
    <w:p>
      <w:pPr>
        <w:pStyle w:val="BodyText"/>
        <w:rPr>
          <w:b w:val="0"/>
          <w:sz w:val="20"/>
          <w:u w:val="none"/>
        </w:rPr>
      </w:pPr>
    </w:p>
    <w:p>
      <w:pPr>
        <w:pStyle w:val="BodyText"/>
        <w:spacing w:before="11" w:after="1"/>
        <w:rPr>
          <w:b w:val="0"/>
          <w:sz w:val="20"/>
          <w:u w:val="none"/>
        </w:rPr>
      </w:pPr>
    </w:p>
    <w:p>
      <w:pPr>
        <w:pStyle w:val="BodyText"/>
        <w:ind w:left="574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3255630" cy="4754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30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footerReference w:type="default" r:id="rId5"/>
          <w:type w:val="continuous"/>
          <w:pgSz w:w="16840" w:h="11910" w:orient="landscape"/>
          <w:pgMar w:header="0" w:footer="213" w:top="420" w:bottom="400" w:left="566" w:right="708"/>
          <w:pgNumType w:start="1"/>
        </w:sectPr>
      </w:pPr>
    </w:p>
    <w:p>
      <w:pPr>
        <w:pStyle w:val="BodyText"/>
        <w:rPr>
          <w:b w:val="0"/>
          <w:sz w:val="28"/>
          <w:u w:val="none"/>
        </w:rPr>
      </w:pPr>
    </w:p>
    <w:p>
      <w:pPr>
        <w:pStyle w:val="BodyText"/>
        <w:spacing w:before="79"/>
        <w:rPr>
          <w:b w:val="0"/>
          <w:sz w:val="28"/>
          <w:u w:val="none"/>
        </w:rPr>
      </w:pPr>
    </w:p>
    <w:p>
      <w:pPr>
        <w:spacing w:before="0"/>
        <w:ind w:left="1430" w:right="0" w:firstLine="0"/>
        <w:jc w:val="left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Program:</w:t>
      </w:r>
    </w:p>
    <w:p>
      <w:pPr>
        <w:pStyle w:val="Title"/>
        <w:tabs>
          <w:tab w:pos="4935" w:val="left" w:leader="none"/>
        </w:tabs>
        <w:rPr>
          <w:b w:val="0"/>
        </w:rPr>
      </w:pPr>
      <w:r>
        <w:rPr>
          <w:b w:val="0"/>
        </w:rPr>
        <w:br w:type="column"/>
      </w:r>
      <w:r>
        <w:rPr>
          <w:spacing w:val="-4"/>
        </w:rPr>
        <w:t>Academic </w:t>
      </w:r>
      <w:r>
        <w:rPr/>
        <w:t>Year: </w:t>
      </w:r>
      <w:r>
        <w:rPr>
          <w:b w:val="0"/>
          <w:u w:val="thick"/>
        </w:rPr>
        <w:tab/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79"/>
        <w:rPr>
          <w:b w:val="0"/>
          <w:sz w:val="28"/>
          <w:u w:val="none"/>
        </w:rPr>
      </w:pPr>
    </w:p>
    <w:p>
      <w:pPr>
        <w:spacing w:before="0"/>
        <w:ind w:left="64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Semester: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header="0" w:footer="213" w:top="420" w:bottom="400" w:left="566" w:right="708"/>
          <w:cols w:num="3" w:equalWidth="0">
            <w:col w:w="4116" w:space="418"/>
            <w:col w:w="6356" w:space="40"/>
            <w:col w:w="4636"/>
          </w:cols>
        </w:sectPr>
      </w:pPr>
    </w:p>
    <w:p>
      <w:pPr>
        <w:spacing w:before="0"/>
        <w:ind w:left="1440" w:right="0" w:firstLine="0"/>
        <w:jc w:val="left"/>
        <w:rPr>
          <w:b/>
          <w:sz w:val="28"/>
        </w:rPr>
      </w:pPr>
      <w:r>
        <w:rPr>
          <w:b/>
          <w:sz w:val="28"/>
        </w:rPr>
        <w:t>BU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Examination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month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year:</w:t>
      </w:r>
    </w:p>
    <w:p>
      <w:pPr>
        <w:pStyle w:val="BodyText"/>
        <w:rPr>
          <w:sz w:val="28"/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0" w:after="0"/>
        <w:ind w:left="504" w:right="0" w:hanging="264"/>
        <w:jc w:val="left"/>
        <w:rPr>
          <w:b/>
          <w:sz w:val="32"/>
          <w:u w:val="none"/>
        </w:rPr>
      </w:pPr>
      <w:r>
        <w:rPr>
          <w:b/>
          <w:color w:val="006EC0"/>
          <w:spacing w:val="-2"/>
          <w:sz w:val="32"/>
          <w:u w:val="thick" w:color="006EC0"/>
        </w:rPr>
        <w:t>Overall</w:t>
      </w:r>
      <w:r>
        <w:rPr>
          <w:b/>
          <w:color w:val="006EC0"/>
          <w:spacing w:val="-9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Summary</w:t>
      </w:r>
    </w:p>
    <w:p>
      <w:pPr>
        <w:spacing w:before="0"/>
        <w:ind w:left="240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Date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Declaration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Result: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header="0" w:footer="213" w:top="420" w:bottom="400" w:left="566" w:right="708"/>
          <w:cols w:num="2" w:equalWidth="0">
            <w:col w:w="5270" w:space="3797"/>
            <w:col w:w="6499"/>
          </w:cols>
        </w:sectPr>
      </w:pPr>
    </w:p>
    <w:p>
      <w:pPr>
        <w:pStyle w:val="BodyText"/>
        <w:spacing w:before="2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4762</wp:posOffset>
                </wp:positionH>
                <wp:positionV relativeFrom="page">
                  <wp:posOffset>1497647</wp:posOffset>
                </wp:positionV>
                <wp:extent cx="10688955" cy="387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68895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8955" h="38735">
                              <a:moveTo>
                                <a:pt x="10688638" y="609"/>
                              </a:moveTo>
                              <a:lnTo>
                                <a:pt x="14287" y="0"/>
                              </a:lnTo>
                              <a:lnTo>
                                <a:pt x="11506" y="279"/>
                              </a:lnTo>
                              <a:lnTo>
                                <a:pt x="8826" y="1092"/>
                              </a:lnTo>
                              <a:lnTo>
                                <a:pt x="901" y="9436"/>
                              </a:lnTo>
                              <a:lnTo>
                                <a:pt x="279" y="11506"/>
                              </a:lnTo>
                              <a:lnTo>
                                <a:pt x="215" y="12115"/>
                              </a:lnTo>
                              <a:lnTo>
                                <a:pt x="0" y="14287"/>
                              </a:lnTo>
                              <a:lnTo>
                                <a:pt x="50" y="24422"/>
                              </a:lnTo>
                              <a:lnTo>
                                <a:pt x="8555177" y="38595"/>
                              </a:lnTo>
                              <a:lnTo>
                                <a:pt x="10688638" y="38595"/>
                              </a:lnTo>
                              <a:lnTo>
                                <a:pt x="10688638" y="29184"/>
                              </a:lnTo>
                              <a:lnTo>
                                <a:pt x="10688625" y="9436"/>
                              </a:lnTo>
                              <a:lnTo>
                                <a:pt x="10688638" y="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375pt;margin-top:117.92498pt;width:841.65pt;height:3.05pt;mso-position-horizontal-relative:page;mso-position-vertical-relative:page;z-index:15728640" id="docshape2" coordorigin="8,2358" coordsize="16833,61" path="m16840,2359l30,2358,26,2359,21,2360,9,2373,8,2377,8,2378,8,2381,8,2397,13480,2419,16840,2419,16840,2404,16840,2373,16840,23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1552"/>
        <w:gridCol w:w="1552"/>
        <w:gridCol w:w="1552"/>
        <w:gridCol w:w="1766"/>
        <w:gridCol w:w="1540"/>
        <w:gridCol w:w="1260"/>
        <w:gridCol w:w="1300"/>
        <w:gridCol w:w="1680"/>
      </w:tblGrid>
      <w:tr>
        <w:trPr>
          <w:trHeight w:val="976" w:hRule="atLeast"/>
        </w:trPr>
        <w:tc>
          <w:tcPr>
            <w:tcW w:w="1552" w:type="dxa"/>
          </w:tcPr>
          <w:p>
            <w:pPr>
              <w:pStyle w:val="TableParagraph"/>
              <w:spacing w:line="275" w:lineRule="exact"/>
              <w:ind w:right="47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552" w:type="dxa"/>
          </w:tcPr>
          <w:p>
            <w:pPr>
              <w:pStyle w:val="TableParagraph"/>
              <w:spacing w:line="237" w:lineRule="auto" w:before="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Students </w:t>
            </w:r>
            <w:r>
              <w:rPr>
                <w:b/>
                <w:spacing w:val="-4"/>
                <w:w w:val="90"/>
                <w:sz w:val="24"/>
              </w:rPr>
              <w:t>Appeared</w:t>
            </w:r>
          </w:p>
        </w:tc>
        <w:tc>
          <w:tcPr>
            <w:tcW w:w="1552" w:type="dxa"/>
          </w:tcPr>
          <w:p>
            <w:pPr>
              <w:pStyle w:val="TableParagraph"/>
              <w:ind w:left="135" w:right="126" w:firstLine="105"/>
              <w:jc w:val="right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Passed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with </w:t>
            </w:r>
            <w:r>
              <w:rPr>
                <w:b/>
                <w:spacing w:val="-2"/>
                <w:sz w:val="24"/>
              </w:rPr>
              <w:t>Distinction </w:t>
            </w:r>
            <w:r>
              <w:rPr>
                <w:spacing w:val="-2"/>
                <w:sz w:val="24"/>
              </w:rPr>
              <w:t>(85%–100%)</w:t>
            </w:r>
          </w:p>
        </w:tc>
        <w:tc>
          <w:tcPr>
            <w:tcW w:w="1552" w:type="dxa"/>
          </w:tcPr>
          <w:p>
            <w:pPr>
              <w:pStyle w:val="TableParagraph"/>
              <w:ind w:left="196" w:right="136" w:firstLine="45"/>
              <w:jc w:val="both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Passed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with </w:t>
            </w:r>
            <w:r>
              <w:rPr>
                <w:b/>
                <w:sz w:val="24"/>
              </w:rPr>
              <w:t>First Class </w:t>
            </w:r>
            <w:r>
              <w:rPr>
                <w:spacing w:val="-2"/>
                <w:sz w:val="24"/>
              </w:rPr>
              <w:t>(60%–85%)</w:t>
            </w:r>
          </w:p>
        </w:tc>
        <w:tc>
          <w:tcPr>
            <w:tcW w:w="1766" w:type="dxa"/>
          </w:tcPr>
          <w:p>
            <w:pPr>
              <w:pStyle w:val="TableParagraph"/>
              <w:spacing w:line="237" w:lineRule="auto" w:before="1"/>
              <w:ind w:left="120" w:right="30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>Passed with </w:t>
            </w:r>
            <w:r>
              <w:rPr>
                <w:b/>
                <w:spacing w:val="-2"/>
                <w:sz w:val="24"/>
              </w:rPr>
              <w:t>Second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Class</w:t>
            </w:r>
          </w:p>
          <w:p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(50%–60%)</w:t>
            </w:r>
          </w:p>
        </w:tc>
        <w:tc>
          <w:tcPr>
            <w:tcW w:w="1540" w:type="dxa"/>
          </w:tcPr>
          <w:p>
            <w:pPr>
              <w:pStyle w:val="TableParagraph"/>
              <w:ind w:left="120" w:right="111"/>
              <w:rPr>
                <w:sz w:val="24"/>
              </w:rPr>
            </w:pPr>
            <w:r>
              <w:rPr>
                <w:b/>
                <w:sz w:val="24"/>
              </w:rPr>
              <w:t>Passed with Pass Class </w:t>
            </w:r>
            <w:r>
              <w:rPr>
                <w:spacing w:val="-2"/>
                <w:sz w:val="24"/>
              </w:rPr>
              <w:t>(40%–&lt;50%)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auto" w:before="1"/>
              <w:ind w:left="145" w:right="500" w:firstLin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</w:t>
            </w:r>
            <w:r>
              <w:rPr>
                <w:b/>
                <w:spacing w:val="-2"/>
                <w:w w:val="85"/>
                <w:sz w:val="24"/>
              </w:rPr>
              <w:t>Passed</w:t>
            </w:r>
          </w:p>
        </w:tc>
        <w:tc>
          <w:tcPr>
            <w:tcW w:w="1300" w:type="dxa"/>
          </w:tcPr>
          <w:p>
            <w:pPr>
              <w:pStyle w:val="TableParagraph"/>
              <w:spacing w:line="237" w:lineRule="auto" w:before="1"/>
              <w:ind w:left="111" w:righ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</w:t>
            </w:r>
            <w:r>
              <w:rPr>
                <w:b/>
                <w:spacing w:val="-4"/>
                <w:w w:val="90"/>
                <w:sz w:val="24"/>
              </w:rPr>
              <w:t>Failed</w:t>
            </w:r>
          </w:p>
        </w:tc>
        <w:tc>
          <w:tcPr>
            <w:tcW w:w="1680" w:type="dxa"/>
          </w:tcPr>
          <w:p>
            <w:pPr>
              <w:pStyle w:val="TableParagraph"/>
              <w:spacing w:line="237" w:lineRule="auto" w:before="1"/>
              <w:ind w:left="112"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 </w:t>
            </w:r>
            <w:r>
              <w:rPr>
                <w:b/>
                <w:spacing w:val="-4"/>
                <w:w w:val="90"/>
                <w:sz w:val="24"/>
              </w:rPr>
              <w:t>Percentage</w:t>
            </w:r>
          </w:p>
        </w:tc>
      </w:tr>
      <w:tr>
        <w:trPr>
          <w:trHeight w:val="517" w:hRule="atLeast"/>
        </w:trPr>
        <w:tc>
          <w:tcPr>
            <w:tcW w:w="1552" w:type="dxa"/>
          </w:tcPr>
          <w:p>
            <w:pPr>
              <w:pStyle w:val="TableParagraph"/>
              <w:spacing w:line="276" w:lineRule="exact"/>
              <w:ind w:right="5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Boys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/>
              <w:ind w:right="4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Girls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/>
              <w:ind w:right="4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1" w:after="0"/>
        <w:ind w:left="599" w:right="0" w:hanging="381"/>
        <w:jc w:val="left"/>
        <w:rPr>
          <w:b/>
          <w:sz w:val="32"/>
          <w:u w:val="none"/>
        </w:rPr>
      </w:pPr>
      <w:r>
        <w:rPr>
          <w:b/>
          <w:color w:val="006EC0"/>
          <w:spacing w:val="-4"/>
          <w:sz w:val="32"/>
          <w:u w:val="thick" w:color="006EC0"/>
        </w:rPr>
        <w:t>Top</w:t>
      </w:r>
      <w:r>
        <w:rPr>
          <w:b/>
          <w:color w:val="006EC0"/>
          <w:spacing w:val="23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Performers</w:t>
      </w:r>
    </w:p>
    <w:p>
      <w:pPr>
        <w:pStyle w:val="BodyText"/>
        <w:spacing w:before="3"/>
        <w:rPr>
          <w:sz w:val="20"/>
          <w:u w:val="none"/>
        </w:rPr>
      </w:pPr>
    </w:p>
    <w:tbl>
      <w:tblPr>
        <w:tblW w:w="0" w:type="auto"/>
        <w:jc w:val="left"/>
        <w:tblInd w:w="1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4348"/>
        <w:gridCol w:w="3444"/>
        <w:gridCol w:w="2106"/>
        <w:gridCol w:w="1931"/>
      </w:tblGrid>
      <w:tr>
        <w:trPr>
          <w:trHeight w:val="475" w:hRule="atLeast"/>
        </w:trPr>
        <w:tc>
          <w:tcPr>
            <w:tcW w:w="973" w:type="dxa"/>
          </w:tcPr>
          <w:p>
            <w:pPr>
              <w:pStyle w:val="TableParagraph"/>
              <w:spacing w:line="270" w:lineRule="exact"/>
              <w:ind w:left="15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4348" w:type="dxa"/>
          </w:tcPr>
          <w:p>
            <w:pPr>
              <w:pStyle w:val="TableParagraph"/>
              <w:spacing w:line="270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44" w:type="dxa"/>
          </w:tcPr>
          <w:p>
            <w:pPr>
              <w:pStyle w:val="TableParagraph"/>
              <w:spacing w:line="270" w:lineRule="exact"/>
              <w:ind w:left="254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> 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06" w:type="dxa"/>
          </w:tcPr>
          <w:p>
            <w:pPr>
              <w:pStyle w:val="TableParagraph"/>
              <w:spacing w:line="270" w:lineRule="exact"/>
              <w:ind w:left="275"/>
              <w:rPr>
                <w:b/>
                <w:sz w:val="24"/>
              </w:rPr>
            </w:pPr>
            <w:r>
              <w:rPr>
                <w:b/>
                <w:spacing w:val="10"/>
                <w:w w:val="90"/>
                <w:sz w:val="24"/>
              </w:rPr>
              <w:t>Marks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931" w:type="dxa"/>
          </w:tcPr>
          <w:p>
            <w:pPr>
              <w:pStyle w:val="TableParagraph"/>
              <w:spacing w:line="270" w:lineRule="exact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>
        <w:trPr>
          <w:trHeight w:val="475" w:hRule="atLeast"/>
        </w:trPr>
        <w:tc>
          <w:tcPr>
            <w:tcW w:w="973" w:type="dxa"/>
          </w:tcPr>
          <w:p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6" w:hRule="atLeast"/>
        </w:trPr>
        <w:tc>
          <w:tcPr>
            <w:tcW w:w="973" w:type="dxa"/>
          </w:tcPr>
          <w:p>
            <w:pPr>
              <w:pStyle w:val="TableParagraph"/>
              <w:spacing w:line="271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973" w:type="dxa"/>
          </w:tcPr>
          <w:p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4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header="0" w:footer="213" w:top="420" w:bottom="40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04" w:after="0"/>
        <w:ind w:left="716" w:right="0" w:hanging="498"/>
        <w:jc w:val="left"/>
        <w:rPr>
          <w:b/>
          <w:sz w:val="32"/>
          <w:u w:val="none"/>
        </w:rPr>
      </w:pPr>
      <w:r>
        <w:rPr>
          <w:b/>
          <w:color w:val="006EC0"/>
          <w:spacing w:val="-2"/>
          <w:sz w:val="32"/>
          <w:u w:val="thick" w:color="006EC0"/>
        </w:rPr>
        <w:t>Subject-wise</w:t>
      </w:r>
      <w:r>
        <w:rPr>
          <w:b/>
          <w:color w:val="006EC0"/>
          <w:spacing w:val="-18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Analysis</w:t>
      </w:r>
      <w:r>
        <w:rPr>
          <w:b/>
          <w:color w:val="006EC0"/>
          <w:spacing w:val="-13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(Including</w:t>
      </w:r>
      <w:r>
        <w:rPr>
          <w:b/>
          <w:color w:val="006EC0"/>
          <w:spacing w:val="-10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Languages)</w:t>
      </w:r>
    </w:p>
    <w:p>
      <w:pPr>
        <w:pStyle w:val="BodyText"/>
        <w:spacing w:before="22"/>
        <w:rPr>
          <w:sz w:val="20"/>
          <w:u w:val="none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"/>
        <w:gridCol w:w="2705"/>
        <w:gridCol w:w="1281"/>
        <w:gridCol w:w="1882"/>
        <w:gridCol w:w="1586"/>
        <w:gridCol w:w="1264"/>
        <w:gridCol w:w="1185"/>
        <w:gridCol w:w="1065"/>
        <w:gridCol w:w="1459"/>
        <w:gridCol w:w="1462"/>
      </w:tblGrid>
      <w:tr>
        <w:trPr>
          <w:trHeight w:val="941" w:hRule="atLeast"/>
        </w:trPr>
        <w:tc>
          <w:tcPr>
            <w:tcW w:w="728" w:type="dxa"/>
          </w:tcPr>
          <w:p>
            <w:pPr>
              <w:pStyle w:val="TableParagraph"/>
              <w:spacing w:line="252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Sl.No</w:t>
            </w:r>
          </w:p>
        </w:tc>
        <w:tc>
          <w:tcPr>
            <w:tcW w:w="2705" w:type="dxa"/>
          </w:tcPr>
          <w:p>
            <w:pPr>
              <w:pStyle w:val="TableParagraph"/>
              <w:ind w:left="896" w:right="547" w:hanging="339"/>
              <w:rPr>
                <w:b/>
                <w:sz w:val="22"/>
              </w:rPr>
            </w:pPr>
            <w:r>
              <w:rPr>
                <w:b/>
                <w:sz w:val="22"/>
              </w:rPr>
              <w:t>Subjects/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Title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 the Paper</w:t>
            </w:r>
          </w:p>
        </w:tc>
        <w:tc>
          <w:tcPr>
            <w:tcW w:w="1281" w:type="dxa"/>
          </w:tcPr>
          <w:p>
            <w:pPr>
              <w:pStyle w:val="TableParagraph"/>
              <w:spacing w:line="252" w:lineRule="exact"/>
              <w:ind w:left="2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1882" w:type="dxa"/>
          </w:tcPr>
          <w:p>
            <w:pPr>
              <w:pStyle w:val="TableParagraph"/>
              <w:spacing w:line="252" w:lineRule="exact"/>
              <w:ind w:left="282"/>
              <w:rPr>
                <w:b/>
                <w:sz w:val="22"/>
              </w:rPr>
            </w:pPr>
            <w:r>
              <w:rPr>
                <w:b/>
                <w:sz w:val="22"/>
              </w:rPr>
              <w:t>Faculty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586" w:type="dxa"/>
          </w:tcPr>
          <w:p>
            <w:pPr>
              <w:pStyle w:val="TableParagraph"/>
              <w:ind w:left="474" w:right="61" w:hanging="401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Students </w:t>
            </w:r>
            <w:r>
              <w:rPr>
                <w:b/>
                <w:spacing w:val="-2"/>
                <w:sz w:val="22"/>
              </w:rPr>
              <w:t>Passed</w:t>
            </w:r>
          </w:p>
        </w:tc>
        <w:tc>
          <w:tcPr>
            <w:tcW w:w="1264" w:type="dxa"/>
          </w:tcPr>
          <w:p>
            <w:pPr>
              <w:pStyle w:val="TableParagraph"/>
              <w:ind w:left="222" w:right="209" w:hanging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 of </w:t>
            </w:r>
            <w:r>
              <w:rPr>
                <w:b/>
                <w:spacing w:val="-2"/>
                <w:sz w:val="22"/>
              </w:rPr>
              <w:t>Students Failed</w:t>
            </w:r>
          </w:p>
        </w:tc>
        <w:tc>
          <w:tcPr>
            <w:tcW w:w="1185" w:type="dxa"/>
          </w:tcPr>
          <w:p>
            <w:pPr>
              <w:pStyle w:val="TableParagraph"/>
              <w:ind w:left="182" w:right="170" w:hanging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 of </w:t>
            </w:r>
            <w:r>
              <w:rPr>
                <w:b/>
                <w:spacing w:val="-2"/>
                <w:sz w:val="22"/>
              </w:rPr>
              <w:t>Students Absent</w:t>
            </w:r>
          </w:p>
        </w:tc>
        <w:tc>
          <w:tcPr>
            <w:tcW w:w="1065" w:type="dxa"/>
          </w:tcPr>
          <w:p>
            <w:pPr>
              <w:pStyle w:val="TableParagraph"/>
              <w:spacing w:line="252" w:lineRule="exact"/>
              <w:ind w:left="1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Centum</w:t>
            </w:r>
          </w:p>
        </w:tc>
        <w:tc>
          <w:tcPr>
            <w:tcW w:w="1459" w:type="dxa"/>
          </w:tcPr>
          <w:p>
            <w:pPr>
              <w:pStyle w:val="TableParagraph"/>
              <w:ind w:left="210" w:right="197" w:firstLine="3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 </w:t>
            </w:r>
            <w:r>
              <w:rPr>
                <w:b/>
                <w:spacing w:val="-2"/>
                <w:sz w:val="22"/>
              </w:rPr>
              <w:t>Percentage</w:t>
            </w:r>
          </w:p>
        </w:tc>
        <w:tc>
          <w:tcPr>
            <w:tcW w:w="1462" w:type="dxa"/>
          </w:tcPr>
          <w:p>
            <w:pPr>
              <w:pStyle w:val="TableParagraph"/>
              <w:ind w:left="210" w:right="201" w:firstLine="1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Topper Percentage</w:t>
            </w:r>
          </w:p>
        </w:tc>
      </w:tr>
      <w:tr>
        <w:trPr>
          <w:trHeight w:val="550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header="0" w:footer="213" w:top="1340" w:bottom="40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64" w:after="0"/>
        <w:ind w:left="701" w:right="0" w:hanging="483"/>
        <w:jc w:val="left"/>
        <w:rPr>
          <w:b/>
          <w:sz w:val="32"/>
          <w:u w:val="none"/>
        </w:rPr>
      </w:pPr>
      <w:r>
        <w:rPr>
          <w:b/>
          <w:color w:val="006EC0"/>
          <w:w w:val="90"/>
          <w:sz w:val="32"/>
          <w:u w:val="thick" w:color="006EC0"/>
        </w:rPr>
        <w:t>Performance</w:t>
      </w:r>
      <w:r>
        <w:rPr>
          <w:b/>
          <w:color w:val="006EC0"/>
          <w:spacing w:val="25"/>
          <w:sz w:val="32"/>
          <w:u w:val="thick" w:color="006EC0"/>
        </w:rPr>
        <w:t> </w:t>
      </w:r>
      <w:r>
        <w:rPr>
          <w:b/>
          <w:color w:val="006EC0"/>
          <w:w w:val="90"/>
          <w:sz w:val="32"/>
          <w:u w:val="thick" w:color="006EC0"/>
        </w:rPr>
        <w:t>Analysis</w:t>
      </w:r>
      <w:r>
        <w:rPr>
          <w:b/>
          <w:color w:val="006EC0"/>
          <w:spacing w:val="79"/>
          <w:sz w:val="32"/>
          <w:u w:val="thick" w:color="006EC0"/>
        </w:rPr>
        <w:t> </w:t>
      </w:r>
      <w:r>
        <w:rPr>
          <w:b/>
          <w:color w:val="006EC0"/>
          <w:w w:val="90"/>
          <w:sz w:val="32"/>
          <w:u w:val="thick" w:color="006EC0"/>
        </w:rPr>
        <w:t>by</w:t>
      </w:r>
      <w:r>
        <w:rPr>
          <w:b/>
          <w:color w:val="006EC0"/>
          <w:spacing w:val="76"/>
          <w:sz w:val="32"/>
          <w:u w:val="thick" w:color="006EC0"/>
        </w:rPr>
        <w:t> </w:t>
      </w:r>
      <w:r>
        <w:rPr>
          <w:b/>
          <w:color w:val="006EC0"/>
          <w:spacing w:val="-2"/>
          <w:w w:val="90"/>
          <w:sz w:val="32"/>
          <w:u w:val="thick" w:color="006EC0"/>
        </w:rPr>
        <w:t>Demographics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630"/>
        <w:gridCol w:w="980"/>
        <w:gridCol w:w="620"/>
        <w:gridCol w:w="520"/>
        <w:gridCol w:w="754"/>
        <w:gridCol w:w="578"/>
        <w:gridCol w:w="735"/>
        <w:gridCol w:w="754"/>
        <w:gridCol w:w="578"/>
        <w:gridCol w:w="735"/>
        <w:gridCol w:w="754"/>
        <w:gridCol w:w="578"/>
        <w:gridCol w:w="735"/>
        <w:gridCol w:w="754"/>
        <w:gridCol w:w="578"/>
        <w:gridCol w:w="735"/>
        <w:gridCol w:w="952"/>
        <w:gridCol w:w="680"/>
        <w:gridCol w:w="800"/>
        <w:gridCol w:w="1060"/>
      </w:tblGrid>
      <w:tr>
        <w:trPr>
          <w:trHeight w:val="420" w:hRule="atLeast"/>
        </w:trPr>
        <w:tc>
          <w:tcPr>
            <w:tcW w:w="825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15" w:right="19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S.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</w:t>
            </w:r>
          </w:p>
        </w:tc>
        <w:tc>
          <w:tcPr>
            <w:tcW w:w="630" w:type="dxa"/>
            <w:vMerge w:val="restart"/>
            <w:textDirection w:val="btLr"/>
          </w:tcPr>
          <w:p>
            <w:pPr>
              <w:pStyle w:val="TableParagraph"/>
              <w:spacing w:before="246"/>
              <w:ind w:left="6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3880" w:type="dxa"/>
            <w:gridSpan w:val="19"/>
          </w:tcPr>
          <w:p>
            <w:pPr>
              <w:pStyle w:val="TableParagraph"/>
              <w:ind w:left="371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Appeared:</w:t>
            </w:r>
          </w:p>
        </w:tc>
      </w:tr>
      <w:tr>
        <w:trPr>
          <w:trHeight w:val="826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 w:val="restart"/>
            <w:textDirection w:val="btLr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94" w:type="dxa"/>
            <w:gridSpan w:val="3"/>
          </w:tcPr>
          <w:p>
            <w:pPr>
              <w:pStyle w:val="TableParagraph"/>
              <w:spacing w:before="204"/>
              <w:ind w:left="5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2067" w:type="dxa"/>
            <w:gridSpan w:val="3"/>
          </w:tcPr>
          <w:p>
            <w:pPr>
              <w:pStyle w:val="TableParagraph"/>
              <w:spacing w:line="272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EWS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(Out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39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General)</w:t>
            </w:r>
          </w:p>
        </w:tc>
        <w:tc>
          <w:tcPr>
            <w:tcW w:w="2067" w:type="dxa"/>
            <w:gridSpan w:val="3"/>
          </w:tcPr>
          <w:p>
            <w:pPr>
              <w:pStyle w:val="TableParagraph"/>
              <w:spacing w:before="204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SC</w:t>
            </w:r>
          </w:p>
        </w:tc>
        <w:tc>
          <w:tcPr>
            <w:tcW w:w="2067" w:type="dxa"/>
            <w:gridSpan w:val="3"/>
          </w:tcPr>
          <w:p>
            <w:pPr>
              <w:pStyle w:val="TableParagraph"/>
              <w:spacing w:before="204"/>
              <w:ind w:left="26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</w:t>
            </w:r>
          </w:p>
        </w:tc>
        <w:tc>
          <w:tcPr>
            <w:tcW w:w="2265" w:type="dxa"/>
            <w:gridSpan w:val="3"/>
          </w:tcPr>
          <w:p>
            <w:pPr>
              <w:pStyle w:val="TableParagraph"/>
              <w:spacing w:before="20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OBC</w:t>
            </w:r>
          </w:p>
        </w:tc>
        <w:tc>
          <w:tcPr>
            <w:tcW w:w="2540" w:type="dxa"/>
            <w:gridSpan w:val="3"/>
          </w:tcPr>
          <w:p>
            <w:pPr>
              <w:pStyle w:val="TableParagraph"/>
              <w:spacing w:before="20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>
        <w:trPr>
          <w:trHeight w:val="113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0" w:type="dxa"/>
            <w:textDirection w:val="btLr"/>
          </w:tcPr>
          <w:p>
            <w:pPr>
              <w:pStyle w:val="TableParagraph"/>
              <w:spacing w:before="107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520" w:type="dxa"/>
            <w:textDirection w:val="btLr"/>
          </w:tcPr>
          <w:p>
            <w:pPr>
              <w:pStyle w:val="TableParagraph"/>
              <w:spacing w:before="57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952" w:type="dxa"/>
            <w:textDirection w:val="btLr"/>
          </w:tcPr>
          <w:p>
            <w:pPr>
              <w:pStyle w:val="TableParagraph"/>
              <w:spacing w:line="360" w:lineRule="auto" w:before="66"/>
              <w:ind w:left="180" w:right="259" w:firstLine="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Trans </w:t>
            </w:r>
            <w:r>
              <w:rPr>
                <w:b/>
                <w:spacing w:val="-4"/>
                <w:w w:val="90"/>
                <w:sz w:val="24"/>
              </w:rPr>
              <w:t>Gender</w:t>
            </w:r>
          </w:p>
        </w:tc>
        <w:tc>
          <w:tcPr>
            <w:tcW w:w="680" w:type="dxa"/>
            <w:textDirection w:val="btLr"/>
          </w:tcPr>
          <w:p>
            <w:pPr>
              <w:pStyle w:val="TableParagraph"/>
              <w:spacing w:before="136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800" w:type="dxa"/>
            <w:textDirection w:val="btLr"/>
          </w:tcPr>
          <w:p>
            <w:pPr>
              <w:pStyle w:val="TableParagraph"/>
              <w:spacing w:before="196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1060" w:type="dxa"/>
            <w:textDirection w:val="btLr"/>
          </w:tcPr>
          <w:p>
            <w:pPr>
              <w:pStyle w:val="TableParagraph"/>
              <w:spacing w:line="360" w:lineRule="auto" w:before="119"/>
              <w:ind w:left="180" w:firstLine="8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Transge </w:t>
            </w:r>
            <w:r>
              <w:rPr>
                <w:b/>
                <w:spacing w:val="-4"/>
                <w:sz w:val="24"/>
              </w:rPr>
              <w:t>nder</w:t>
            </w:r>
          </w:p>
        </w:tc>
      </w:tr>
      <w:tr>
        <w:trPr>
          <w:trHeight w:val="413" w:hRule="atLeast"/>
        </w:trPr>
        <w:tc>
          <w:tcPr>
            <w:tcW w:w="82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7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80" w:type="dxa"/>
            <w:gridSpan w:val="19"/>
          </w:tcPr>
          <w:p>
            <w:pPr>
              <w:pStyle w:val="TableParagraph"/>
              <w:spacing w:before="51"/>
              <w:ind w:left="347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Passed/Awarded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Degree:</w:t>
            </w: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80" w:type="dxa"/>
            <w:gridSpan w:val="19"/>
          </w:tcPr>
          <w:p>
            <w:pPr>
              <w:pStyle w:val="TableParagraph"/>
              <w:spacing w:before="4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Total,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Passed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60%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above:</w:t>
            </w: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6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before="21"/>
        <w:ind w:left="1078" w:right="0" w:firstLine="0"/>
        <w:jc w:val="left"/>
        <w:rPr>
          <w:b/>
          <w:sz w:val="24"/>
        </w:rPr>
      </w:pPr>
      <w:r>
        <w:rPr>
          <w:b/>
          <w:sz w:val="24"/>
        </w:rPr>
        <w:t>*PwBD-</w:t>
      </w:r>
      <w:r>
        <w:rPr>
          <w:b/>
          <w:spacing w:val="-11"/>
          <w:sz w:val="24"/>
        </w:rPr>
        <w:t> </w:t>
      </w:r>
      <w:r>
        <w:rPr>
          <w:sz w:val="24"/>
        </w:rPr>
        <w:t>Persons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Benchmark</w:t>
      </w:r>
      <w:r>
        <w:rPr>
          <w:spacing w:val="-8"/>
          <w:sz w:val="24"/>
        </w:rPr>
        <w:t> </w:t>
      </w:r>
      <w:r>
        <w:rPr>
          <w:sz w:val="24"/>
        </w:rPr>
        <w:t>Disabilities</w:t>
      </w:r>
      <w:r>
        <w:rPr>
          <w:spacing w:val="-6"/>
          <w:sz w:val="24"/>
        </w:rPr>
        <w:t> </w:t>
      </w:r>
      <w:r>
        <w:rPr>
          <w:b/>
          <w:sz w:val="24"/>
        </w:rPr>
        <w:t>(Out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Total),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MM-Muslim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Minority(Out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Total),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OM-Other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Minority(Out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Total)</w:t>
      </w:r>
    </w:p>
    <w:p>
      <w:pPr>
        <w:spacing w:after="0"/>
        <w:jc w:val="left"/>
        <w:rPr>
          <w:b/>
          <w:sz w:val="24"/>
        </w:rPr>
        <w:sectPr>
          <w:pgSz w:w="16840" w:h="11910" w:orient="landscape"/>
          <w:pgMar w:header="0" w:footer="213" w:top="960" w:bottom="40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1024" w:val="left" w:leader="none"/>
        </w:tabs>
        <w:spacing w:line="240" w:lineRule="auto" w:before="56" w:after="0"/>
        <w:ind w:left="1024" w:right="0" w:hanging="364"/>
        <w:jc w:val="left"/>
        <w:rPr>
          <w:b/>
          <w:sz w:val="32"/>
          <w:u w:val="none"/>
        </w:rPr>
      </w:pPr>
      <w:r>
        <w:rPr>
          <w:b/>
          <w:color w:val="4F81BC"/>
          <w:sz w:val="32"/>
          <w:u w:val="thick" w:color="4F81BC"/>
        </w:rPr>
        <w:t>Subject-wise</w:t>
      </w:r>
      <w:r>
        <w:rPr>
          <w:b/>
          <w:color w:val="4F81BC"/>
          <w:spacing w:val="-14"/>
          <w:sz w:val="32"/>
          <w:u w:val="thick" w:color="4F81BC"/>
        </w:rPr>
        <w:t> </w:t>
      </w:r>
      <w:r>
        <w:rPr>
          <w:b/>
          <w:color w:val="4F81BC"/>
          <w:sz w:val="32"/>
          <w:u w:val="thick" w:color="4F81BC"/>
        </w:rPr>
        <w:t>Centum</w:t>
      </w:r>
      <w:r>
        <w:rPr>
          <w:b/>
          <w:color w:val="4F81BC"/>
          <w:spacing w:val="-15"/>
          <w:sz w:val="32"/>
          <w:u w:val="thick" w:color="4F81BC"/>
        </w:rPr>
        <w:t> </w:t>
      </w:r>
      <w:r>
        <w:rPr>
          <w:b/>
          <w:color w:val="4F81BC"/>
          <w:spacing w:val="-2"/>
          <w:sz w:val="32"/>
          <w:u w:val="thick" w:color="4F81BC"/>
        </w:rPr>
        <w:t>Achievers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06"/>
        <w:rPr>
          <w:sz w:val="20"/>
          <w:u w:val="none"/>
        </w:rPr>
      </w:pPr>
    </w:p>
    <w:tbl>
      <w:tblPr>
        <w:tblW w:w="0" w:type="auto"/>
        <w:jc w:val="left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9"/>
        <w:gridCol w:w="4019"/>
        <w:gridCol w:w="2940"/>
        <w:gridCol w:w="5547"/>
      </w:tblGrid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019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40" w:type="dxa"/>
          </w:tcPr>
          <w:p>
            <w:pPr>
              <w:pStyle w:val="TableParagraph"/>
              <w:ind w:left="63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>  </w:t>
            </w:r>
            <w:r>
              <w:rPr>
                <w:b/>
                <w:spacing w:val="-5"/>
                <w:w w:val="95"/>
                <w:sz w:val="24"/>
              </w:rPr>
              <w:t>No.</w:t>
            </w:r>
          </w:p>
        </w:tc>
        <w:tc>
          <w:tcPr>
            <w:tcW w:w="5547" w:type="dxa"/>
          </w:tcPr>
          <w:p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>
        <w:trPr>
          <w:trHeight w:val="474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spacing w:before="99"/>
        <w:rPr>
          <w:sz w:val="28"/>
          <w:u w:val="none"/>
        </w:rPr>
      </w:pPr>
    </w:p>
    <w:p>
      <w:pPr>
        <w:tabs>
          <w:tab w:pos="7142" w:val="left" w:leader="none"/>
          <w:tab w:pos="11493" w:val="left" w:leader="none"/>
        </w:tabs>
        <w:spacing w:before="0"/>
        <w:ind w:left="1654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Head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of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Department</w:t>
      </w:r>
      <w:r>
        <w:rPr>
          <w:b/>
          <w:sz w:val="28"/>
        </w:rPr>
        <w:tab/>
      </w:r>
      <w:r>
        <w:rPr>
          <w:b/>
          <w:spacing w:val="-6"/>
          <w:sz w:val="28"/>
        </w:rPr>
        <w:t>Quality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Controller</w:t>
      </w:r>
      <w:r>
        <w:rPr>
          <w:b/>
          <w:sz w:val="28"/>
        </w:rPr>
        <w:tab/>
        <w:t>Controller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Examination</w:t>
      </w: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spacing w:before="5"/>
        <w:rPr>
          <w:sz w:val="28"/>
          <w:u w:val="none"/>
        </w:rPr>
      </w:pPr>
    </w:p>
    <w:p>
      <w:pPr>
        <w:tabs>
          <w:tab w:pos="10896" w:val="left" w:leader="none"/>
        </w:tabs>
        <w:spacing w:before="0"/>
        <w:ind w:left="199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IQAC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-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Coordinator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Principal</w:t>
      </w:r>
    </w:p>
    <w:p>
      <w:pPr>
        <w:spacing w:after="0"/>
        <w:jc w:val="center"/>
        <w:rPr>
          <w:b/>
          <w:sz w:val="28"/>
        </w:rPr>
        <w:sectPr>
          <w:pgSz w:w="16840" w:h="11910" w:orient="landscape"/>
          <w:pgMar w:header="0" w:footer="213" w:top="680" w:bottom="400" w:left="566" w:right="708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54"/>
        <w:rPr>
          <w:sz w:val="20"/>
          <w:u w:val="none"/>
        </w:rPr>
      </w:pPr>
    </w:p>
    <w:p>
      <w:pPr>
        <w:pStyle w:val="BodyText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7437922" cy="54071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922" cy="54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spacing w:before="196"/>
        <w:rPr>
          <w:sz w:val="28"/>
          <w:u w:val="none"/>
        </w:rPr>
      </w:pPr>
    </w:p>
    <w:p>
      <w:pPr>
        <w:spacing w:before="0"/>
        <w:ind w:left="0" w:right="97" w:firstLine="0"/>
        <w:jc w:val="right"/>
        <w:rPr>
          <w:rFonts w:ascii="Arial MT"/>
          <w:sz w:val="28"/>
        </w:rPr>
      </w:pPr>
      <w:r>
        <w:rPr>
          <w:rFonts w:ascii="Arial MT"/>
          <w:spacing w:val="-10"/>
          <w:sz w:val="28"/>
        </w:rPr>
        <w:t>5</w:t>
      </w:r>
    </w:p>
    <w:sectPr>
      <w:footerReference w:type="default" r:id="rId8"/>
      <w:pgSz w:w="11900" w:h="16840"/>
      <w:pgMar w:header="0" w:footer="0" w:top="19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824">
              <wp:simplePos x="0" y="0"/>
              <wp:positionH relativeFrom="page">
                <wp:posOffset>10492993</wp:posOffset>
              </wp:positionH>
              <wp:positionV relativeFrom="page">
                <wp:posOffset>7288176</wp:posOffset>
              </wp:positionV>
              <wp:extent cx="187960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6.219971pt;margin-top:573.872192pt;width:14.8pt;height:17.650pt;mso-position-horizontal-relative:page;mso-position-vertical-relative:page;z-index:-1645465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  <w:u w:val="none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506" w:hanging="26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-1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4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1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8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1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5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563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4" w:hanging="498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2026-02-16T19:55:11Z</dcterms:created>
  <dcterms:modified xsi:type="dcterms:W3CDTF">2026-02-16T19:55:11Z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4-Heights™ PDF Library 3.4.0.6904 (http://www.pdf-tools.com)</vt:lpwstr>
  </property>
</Properties>
</file>