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&lt;project xmlns="http://maven.apache.org/POM/4.0.0" xmlns:xsi="http://www.w3.org/2001/XMLSchema-instance"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xsi:schemaLocation="http://maven.apache.org/POM/4.0.0 http://maven.apache.org/maven-v4_0_0.xsd"&gt;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&lt;modelVersion&gt;4.0.0&lt;/modelVersion&gt;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&lt;groupId&gt;SpringHibernateWeb&lt;/groupId&gt;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&lt;artifactId&gt;SpringHibernateWeb&lt;/artifactId&gt;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&lt;packaging&gt;war&lt;/packaging&gt;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&lt;version&gt;0.0.1-SNAPSHOT&lt;/version&gt;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&lt;name&gt;SpringHibernateWeb Maven Webapp&lt;/name&gt;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&lt;url&gt;http://maven.apache.org&lt;/url&gt;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JBoss repository for Hibernate --&gt;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&lt;repositories&gt;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&lt;repository&gt;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&lt;id&gt;JBoss repository&lt;/id&gt;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&lt;url&gt;http://repository.jboss.org/nexus/content/groups/public/&lt;/url&gt;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&lt;/repository&gt;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&lt;/repositories&gt;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&lt;properties&gt;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&lt;org.springframework.version&gt;3.0.5.RELEASE&lt;/org.springframework.version&gt;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&lt;/properties&gt;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&lt;dependencies&gt;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&lt;groupId&gt;junit&lt;/groupId&gt;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&lt;artifactId&gt;junit&lt;/artifactId&gt;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&lt;version&gt;3.8.1&lt;/version&gt;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&lt;scope&gt;test&lt;/scope&gt;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&lt;groupId&gt;org.hibernate.javax.persistence&lt;/groupId&gt;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&lt;artifactId&gt;hibernate-jpa-2.1-api&lt;/artifactId&gt;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&lt;version&gt;1.0.0.Final&lt;/version&gt;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&lt;/dependency&gt;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&lt;artifactId&gt;spring-core&lt;/artifactId&gt;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&lt;artifactId&gt;spring-expression&lt;/artifactId&gt;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&lt;artifactId&gt;spring-beans&lt;/artifactId&gt;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&lt;artifactId&gt;spring-context&lt;/artifactId&gt;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&lt;artifactId&gt;spring-context-support&lt;/artifactId&gt;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&lt;artifactId&gt;spring-jdbc&lt;/artifactId&gt;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&lt;artifactId&gt;spring-orm&lt;/artifactId&gt;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&lt;artifactId&gt;spring-web&lt;/artifactId&gt;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&lt;artifactId&gt;spring-webmvc&lt;/artifactId&gt;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&lt;groupId&gt;log4j&lt;/groupId&gt;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&lt;artifactId&gt;log4j&lt;/artifactId&gt;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&lt;version&gt;1.2.16&lt;/version&gt;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&lt;scope&gt;runtime&lt;/scope&gt;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&lt;groupId&gt;org.hibernate&lt;/groupId&gt;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&lt;artifactId&gt;hibernate-core&lt;/artifactId&gt;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&lt;version&gt;3.6.3.Final&lt;/version&gt;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&lt;groupId&gt;javassist&lt;/groupId&gt;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&lt;artifactId&gt;javassist&lt;/artifactId&gt;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&lt;version&gt;3.12.1.GA&lt;/version&gt;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&lt;groupId&gt;taglibs&lt;/groupId&gt;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&lt;artifactId&gt;standard&lt;/artifactId&gt;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&lt;version&gt;1.1.2&lt;/version&gt;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&lt;scope&gt;runtime&lt;/scope&gt;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&lt;groupId&gt;commons-dbcp&lt;/groupId&gt;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&lt;artifactId&gt;commons-dbcp&lt;/artifactId&gt;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&lt;version&gt;1.4&lt;/version&gt;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&lt;groupId&gt;mysql&lt;/groupId&gt;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&lt;artifactId&gt;mysql-connector-java&lt;/artifactId&gt;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&lt;version&gt;5.1.9&lt;/version&gt;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&lt;/dependencies&gt;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&lt;build&gt;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&lt;finalName&gt;SpringHibernateWeb&lt;/finalName&gt;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&lt;/build&gt;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&lt;/project&gt;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com.ecommerce.entity;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java.math.BigDecimal;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java.util.Date;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javax.persistence.Column;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javax.persistence.Entity;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javax.persistence.GeneratedValue;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javax.persistence.Id;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import javax.persistence.Table;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@Entity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@Table(name= "eproduct")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EProductEntity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@Id @GeneratedValue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@Column(name = "ID")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long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@Column(name = "name")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@Column(name = "price")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BigDecimal price;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@Column(name = "date_added")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Date dateAdded;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long getID() {return this.ID;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getName() { return this.name;}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BigDecimal getPrice() { return this.price;}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Date getDateAdded() { return this.dateAdded;}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setID(long id) { this.ID = id;}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setName(String name) { this.name = 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setPrice(BigDecimal price) { this.price = price;}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setDateAdded(Date date) { this.dateAdded = date;}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com.ecommerce.dao;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org.springframework.beans.factory.annotation.Autowired;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org.springframework.stereotype.Repository;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org.springframework.stereotype.Service;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org.springframework.transaction.annotation.Transactional;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com.ecommerce.entity.EProductEntity;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@Repository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EProductDAO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@Autowired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SessionFactory sessionFactory;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@SuppressWarnings("unchecked")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List&lt;EProductEntity&gt; getAllProducts()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this.sessionFactory.getCurrentSession().createQuery("from EProducts").list();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com.ecommerce.controller;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org.springframework.beans.factory.annotation.Autowired;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org.springframework.stereotype.Controller;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org.springframework.ui.ModelMap;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org.springframework.validation.BindingResult;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org.springframework.web.bind.annotation.ModelAttribute;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org.springframework.web.bind.annotation.PathVariable;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org.springframework.web.bind.annotation.RequestMapping;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org.springframework.web.bind.annotation.RequestMethod;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org.springframework.web.bind.annotation.RequestParam;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com.ecommerce.entity.EProductEntity;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com.ecommerce.service.EProductService;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@Controller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EProductController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@Autowired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private EProductService eproductService;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@RequestMapping(value = "/productList", method = RequestMethod.GET)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public String listProducts(ModelMap map)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map.addAttribute("eproduct", new EProductEntity());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map.addAttribute("productList", eproductService.getAllProducts());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"productList";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&lt;beans xmlns="http://www.springframework.org/schema/beans"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xmlns:xsi="http://www.w3.org/2001/XMLSchema-instance"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xmlns:aop="http://www.springframework.org/schema/aop"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xmlns:context="http://www.springframework.org/schema/context"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xmlns:jee="http://www.springframework.org/schema/jee"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xmlns:lang="http://www.springframework.org/schema/lang"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xmlns:p="http://www.springframework.org/schema/p"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xmlns:tx="http://www.springframework.org/schema/tx"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xmlns:util="http://www.springframework.org/schema/util"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xsi:schemaLocation="http://www.springframework.org/schema/beans http://www.springframework.org/schema/beans/spring-beans.xsd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http://www.springframework.org/schema/aop/ http://www.springframework.org/schema/aop/spring-aop.xsd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http://www.springframework.org/schema/context/ http://www.springframework.org/schema/context/spring-context.xsd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http://www.springframework.org/schema/jee/ http://www.springframework.org/schema/jee/spring-jee.xsd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http://www.springframework.org/schema/lang/ http://www.springframework.org/schema/lang/spring-lang.xsd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http://www.springframework.org/schema/tx/ http://www.springframework.org/schema/tx/spring-tx.xsd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http://www.springframework.org/schema/util/ http://www.springframework.org/schema/util/spring-util.xsd"&gt;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&lt;context:annotation-config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&lt;context:component-scan base-package="com.ecommerce.controller"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&lt;bean id="jspViewResolver"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class="org.springframework.web.servlet.view.InternalResourceViewResolver"&gt;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name="viewClass"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value="org.springframework.web.servlet.view.JstlView"&gt;&lt;/property&gt;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name="prefix" value="/WEB-INF/view/"&gt;&lt;/property&gt;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name="suffix" value=".jsp"&gt;&lt;/property&gt;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&lt;bean id="messageSource"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class="org.springframework.context.support.ReloadableResourceBundleMessageSource"&gt;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name="basename" value="classpath:messages"&gt;&lt;/property&gt;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name="defaultEncoding" value="UTF-8"&gt;&lt;/property&gt;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&lt;bean id="propertyConfigurer"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class="org.springframework.beans.factory.config.PropertyPlaceholderConfigurer"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p:location="/WEB-INF/jdbc.properties"&gt;&lt;/bean&gt;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&lt;bean id="dataSource"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class="org.apache.commons.dbcp.BasicDataSource" destroy-method="close"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p:driverClassName="${jdbc.driverClassName}"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p:url="${jdbc.databaseurl}" p:username="${jdbc.username}"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p:password="${jdbc.password}"&gt;&lt;/bean&gt;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&lt;bean id="sessionFactory"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class="org.springframework.orm.hibernate3.LocalSessionFactoryBean"&gt;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name="dataSource" ref="dataSource"&gt;&lt;/property&gt;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name="configLocation"&gt;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&lt;value&gt;classpath:hibernate.cfg.xml&lt;/value&gt;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name="configurationClass"&gt;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&lt;value&gt;org.hibernate.cfg.AnnotationConfiguration&lt;/value&gt;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name="hibernateProperties"&gt;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&lt;props&gt;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&lt;prop key="hibernate.dialect"&gt;${jdbc.dialect}&lt;/prop&gt;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&lt;prop key="hibernate.show_sql"&gt;true&lt;/prop&gt;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&lt;/props&gt;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&lt;bean id="eproductDAO" class="com.ecommerce.dao.EProductDAO"&gt;&lt;/bean&gt;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&lt;bean id="eproductService" class="com.ecommerce.service.EProductService"&gt;&lt;/bean&gt;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&lt;tx:annotation-driven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&lt;bean id="transactionManager"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class="org.springframework.orm.hibernate3.HibernateTransactionManager"&gt;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name="sessionFactory" ref="sessionFactory"&gt;&lt;/property&gt;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&lt;/beans&gt;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&lt;%@taglib uri="http://www.springframework.org/tags" prefix="spring"%&gt;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&lt;%@taglib uri="http://www.springframework.org/tags/form" prefix="form"%&gt;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&lt;%@taglib uri="http://java.sun.com/jsp/jstl/core" prefix="c"%&gt;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&lt;title&gt;Spring With Hibernate&lt;/title&gt;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&lt;h3&gt;Product List &lt;/h3&gt;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&lt;c:if  test="${!empty productList}"&gt;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&lt;table class="data"&gt;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&lt;th&gt;Name&lt;/th&gt;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&lt;th&gt;Price&lt;/th&gt;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&lt;th&gt;Date Added&lt;/th&gt;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&lt;c:forEach items="${productList}" var="product"&gt;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&lt;td&gt;${product.name} 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&lt;td&gt;${product.price}&lt;/td&gt;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&lt;td&gt;${product.date_added}&lt;/td&gt;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&lt;/c:forEach&gt;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&lt;/table&gt;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&lt;/c:if&gt;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&lt;h2&gt;Spring With Hibernate&lt;/h2&gt;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href="/productList"&gt;Product List&lt;/a&gt;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version='1.0' encoding='utf-8'?&gt;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hibernate-configuration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Configuration DTD//EN"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"http://hibernate.sourceforge.net/hibernate-configuration-3.0.dtd"&gt;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&lt;hibernate-configuration&gt;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&lt;mapping class="com.ecommerce.entity.EProductEntity"&gt;&lt;/mapping&gt;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&lt;/hibernate-configuration&gt;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&lt;!DOCTYPE web-app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"-//Sun Microsystems, Inc.//DTD Web Application 2.3//EN"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"http://java.sun.com/dtd/web-app_2_3.dtd" 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&lt;display-name&gt;Archetype Created Web Application&lt;/display-name&gt;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&lt;welcome-file&gt;/WEB-INF/view/index.jsp&lt;/welcome-file&gt;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&lt;servlet-name&gt;eproduct&lt;/servlet-name&gt;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org.springframework.web.servlet.DispatcherServlet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&lt;load-on-startup&gt;1&lt;/load-on-startup&gt;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&lt;servlet-name&gt;eproduct&lt;/servlet-name&gt;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&lt;url-pattern&gt;/&lt;/url-pattern&gt;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&lt;context-param&gt;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&lt;param-name&gt;contextConfigLocation&lt;/param-name&gt;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&lt;param-value&gt;/WEB-INF/eproduct-servlet.xml&lt;/param-value&gt;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&lt;/context-param&gt;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&lt;listener&gt;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&lt;listener-class&gt;org.springframework.web.context.ContextLoaderListener&lt;/listener-class&gt;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&lt;/listener&gt;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19871D7"/>
    <w:rsid w:val="034D4738"/>
    <w:rsid w:val="09D94130"/>
    <w:rsid w:val="0CA42E8E"/>
    <w:rsid w:val="10FC3D14"/>
    <w:rsid w:val="1122701E"/>
    <w:rsid w:val="130A38E2"/>
    <w:rsid w:val="13493C3A"/>
    <w:rsid w:val="254530C0"/>
    <w:rsid w:val="29BE003E"/>
    <w:rsid w:val="2B2B0949"/>
    <w:rsid w:val="364537A2"/>
    <w:rsid w:val="36DC58E0"/>
    <w:rsid w:val="3B8B1E99"/>
    <w:rsid w:val="3C1B325A"/>
    <w:rsid w:val="3C4E75A0"/>
    <w:rsid w:val="40E25E91"/>
    <w:rsid w:val="4F6B1E42"/>
    <w:rsid w:val="513413E5"/>
    <w:rsid w:val="533A22F8"/>
    <w:rsid w:val="56053111"/>
    <w:rsid w:val="5E961134"/>
    <w:rsid w:val="6CB82C3C"/>
    <w:rsid w:val="70485211"/>
    <w:rsid w:val="733B19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2022-09-03T10:14:23Z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A2E40F45261C40E78172ED1615805BF0</vt:lpwstr>
  </property>
</Properties>
</file>