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Setting Up Jenkins Pipeline</w:t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40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749425"/>
            <wp:effectExtent l="0" t="0" r="13970" b="3175"/>
            <wp:docPr id="9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370330"/>
            <wp:effectExtent l="0" t="0" r="13970" b="1270"/>
            <wp:docPr id="9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735580"/>
            <wp:effectExtent l="0" t="0" r="13970" b="7620"/>
            <wp:docPr id="9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Configure build triggers to enable Poll SCM feature so that once any push is detected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242820"/>
            <wp:effectExtent l="0" t="0" r="13970" b="12700"/>
            <wp:docPr id="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769235"/>
            <wp:effectExtent l="0" t="0" r="13970" b="4445"/>
            <wp:docPr id="9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401570"/>
            <wp:effectExtent l="0" t="0" r="13970" b="6350"/>
            <wp:docPr id="8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618490"/>
            <wp:effectExtent l="0" t="0" r="13970" b="6350"/>
            <wp:docPr id="8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ind w:hanging="720"/>
        <w:rPr>
          <w:rFonts w:ascii="Open Sans" w:hAnsi="Open Sans" w:eastAsia="Open Sans" w:cs="Open Sans"/>
          <w:sz w:val="24"/>
          <w:szCs w:val="24"/>
        </w:rPr>
      </w:pPr>
    </w:p>
    <w:bookmarkEnd w:id="0"/>
    <w:p>
      <w:pPr>
        <w:rPr>
          <w:rFonts w:hint="default"/>
        </w:rPr>
      </w:pPr>
    </w:p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9385D2"/>
    <w:multiLevelType w:val="multilevel"/>
    <w:tmpl w:val="DE9385D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C743621"/>
    <w:rsid w:val="1DF549FE"/>
    <w:rsid w:val="23D768D0"/>
    <w:rsid w:val="259F3855"/>
    <w:rsid w:val="26591B32"/>
    <w:rsid w:val="270B1CCB"/>
    <w:rsid w:val="29A11294"/>
    <w:rsid w:val="2AF71401"/>
    <w:rsid w:val="2F8F4ECF"/>
    <w:rsid w:val="3228763A"/>
    <w:rsid w:val="35423676"/>
    <w:rsid w:val="360720D4"/>
    <w:rsid w:val="38577901"/>
    <w:rsid w:val="3C1254A2"/>
    <w:rsid w:val="3DB919FC"/>
    <w:rsid w:val="3F4E78C2"/>
    <w:rsid w:val="41E706E2"/>
    <w:rsid w:val="44026767"/>
    <w:rsid w:val="46027293"/>
    <w:rsid w:val="48280661"/>
    <w:rsid w:val="54AA1D0E"/>
    <w:rsid w:val="657C1415"/>
    <w:rsid w:val="68E9763C"/>
    <w:rsid w:val="6C692339"/>
    <w:rsid w:val="6F6B3BD5"/>
    <w:rsid w:val="6F9D21C7"/>
    <w:rsid w:val="722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2022-10-13T12:22:18Z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A89992CC42B248A1A5034AE46397C799</vt:lpwstr>
  </property>
</Properties>
</file>