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D139C" w14:textId="77777777" w:rsidR="00E83A7E" w:rsidRDefault="00E83A7E" w:rsidP="001744B0">
      <w:pPr>
        <w:jc w:val="center"/>
        <w:rPr>
          <w:b/>
          <w:bCs/>
          <w:sz w:val="44"/>
          <w:szCs w:val="44"/>
          <w:u w:val="single"/>
          <w:lang w:val="en-US"/>
        </w:rPr>
      </w:pPr>
    </w:p>
    <w:p w14:paraId="15B6AF42" w14:textId="77777777" w:rsidR="00E83A7E" w:rsidRDefault="00E83A7E">
      <w:pPr>
        <w:rPr>
          <w:b/>
          <w:bCs/>
          <w:sz w:val="44"/>
          <w:szCs w:val="44"/>
          <w:u w:val="single"/>
          <w:lang w:val="en-US"/>
        </w:rPr>
      </w:pPr>
      <w:r>
        <w:rPr>
          <w:b/>
          <w:bCs/>
          <w:sz w:val="44"/>
          <w:szCs w:val="44"/>
          <w:u w:val="single"/>
          <w:lang w:val="en-US"/>
        </w:rPr>
        <w:t xml:space="preserve"> </w:t>
      </w:r>
    </w:p>
    <w:p w14:paraId="4CC66EA0" w14:textId="77777777" w:rsidR="00E83A7E" w:rsidRDefault="00E83A7E">
      <w:pPr>
        <w:rPr>
          <w:b/>
          <w:bCs/>
          <w:sz w:val="44"/>
          <w:szCs w:val="44"/>
          <w:u w:val="single"/>
          <w:lang w:val="en-US"/>
        </w:rPr>
      </w:pPr>
    </w:p>
    <w:p w14:paraId="4A6D9D4E" w14:textId="77777777" w:rsidR="00E83A7E" w:rsidRDefault="00E83A7E">
      <w:pPr>
        <w:rPr>
          <w:b/>
          <w:bCs/>
          <w:sz w:val="44"/>
          <w:szCs w:val="44"/>
          <w:u w:val="single"/>
          <w:lang w:val="en-US"/>
        </w:rPr>
      </w:pPr>
    </w:p>
    <w:p w14:paraId="166A82EC" w14:textId="77777777" w:rsidR="00E83A7E" w:rsidRDefault="00E83A7E">
      <w:pPr>
        <w:rPr>
          <w:b/>
          <w:bCs/>
          <w:sz w:val="44"/>
          <w:szCs w:val="44"/>
          <w:u w:val="single"/>
          <w:lang w:val="en-US"/>
        </w:rPr>
      </w:pPr>
    </w:p>
    <w:p w14:paraId="56ED70D3" w14:textId="77777777" w:rsidR="00E83A7E" w:rsidRDefault="00E83A7E">
      <w:pPr>
        <w:rPr>
          <w:b/>
          <w:bCs/>
          <w:sz w:val="44"/>
          <w:szCs w:val="44"/>
          <w:u w:val="single"/>
          <w:lang w:val="en-US"/>
        </w:rPr>
      </w:pPr>
    </w:p>
    <w:p w14:paraId="1E2BA7B3" w14:textId="77777777" w:rsidR="00E83A7E" w:rsidRDefault="00E83A7E" w:rsidP="00E83A7E">
      <w:pPr>
        <w:jc w:val="center"/>
        <w:rPr>
          <w:b/>
          <w:bCs/>
          <w:sz w:val="52"/>
          <w:szCs w:val="52"/>
          <w:u w:val="single"/>
          <w:lang w:val="en-US"/>
        </w:rPr>
      </w:pPr>
    </w:p>
    <w:p w14:paraId="5EB3BCB3" w14:textId="77777777" w:rsidR="00E83A7E" w:rsidRDefault="00E83A7E" w:rsidP="00E83A7E">
      <w:pPr>
        <w:jc w:val="center"/>
        <w:rPr>
          <w:b/>
          <w:bCs/>
          <w:sz w:val="52"/>
          <w:szCs w:val="52"/>
          <w:u w:val="single"/>
          <w:lang w:val="en-US"/>
        </w:rPr>
      </w:pPr>
    </w:p>
    <w:p w14:paraId="2F93D118" w14:textId="12BF6B1A" w:rsidR="00E83A7E" w:rsidRPr="000D5F9E" w:rsidRDefault="00E83A7E" w:rsidP="00E83A7E">
      <w:pPr>
        <w:jc w:val="center"/>
        <w:rPr>
          <w:b/>
          <w:bCs/>
          <w:color w:val="5B9BD5" w:themeColor="accent5"/>
          <w:sz w:val="96"/>
          <w:szCs w:val="96"/>
          <w:u w:val="single"/>
          <w:lang w:val="en-US"/>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0D5F9E">
        <w:rPr>
          <w:b/>
          <w:bCs/>
          <w:color w:val="5B9BD5" w:themeColor="accent5"/>
          <w:sz w:val="96"/>
          <w:szCs w:val="96"/>
          <w:u w:val="single"/>
          <w:lang w:val="en-US"/>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INOC ANALYSIS REPORT</w:t>
      </w:r>
    </w:p>
    <w:p w14:paraId="4ABA55C3" w14:textId="77777777" w:rsidR="00E83A7E" w:rsidRDefault="00E83A7E">
      <w:pPr>
        <w:rPr>
          <w:b/>
          <w:bCs/>
          <w:sz w:val="52"/>
          <w:szCs w:val="52"/>
          <w:u w:val="single"/>
          <w:lang w:val="en-US"/>
        </w:rPr>
      </w:pPr>
      <w:r>
        <w:rPr>
          <w:b/>
          <w:bCs/>
          <w:sz w:val="52"/>
          <w:szCs w:val="52"/>
          <w:u w:val="single"/>
          <w:lang w:val="en-US"/>
        </w:rPr>
        <w:br w:type="page"/>
      </w:r>
    </w:p>
    <w:p w14:paraId="13CBBB1C" w14:textId="77777777" w:rsidR="00E83A7E" w:rsidRPr="00AC6294" w:rsidRDefault="00E83A7E" w:rsidP="00AC6294">
      <w:pPr>
        <w:pBdr>
          <w:bottom w:val="single" w:sz="4" w:space="1" w:color="auto"/>
        </w:pBdr>
        <w:jc w:val="center"/>
        <w:rPr>
          <w:rFonts w:ascii="Times New Roman" w:hAnsi="Times New Roman" w:cs="Times New Roman"/>
          <w:b/>
          <w:bCs/>
          <w:i/>
          <w:iCs/>
          <w:sz w:val="52"/>
          <w:szCs w:val="52"/>
          <w:lang w:val="en-US"/>
        </w:rPr>
      </w:pPr>
      <w:r w:rsidRPr="00AC6294">
        <w:rPr>
          <w:rFonts w:ascii="Times New Roman" w:hAnsi="Times New Roman" w:cs="Times New Roman"/>
          <w:b/>
          <w:bCs/>
          <w:sz w:val="52"/>
          <w:szCs w:val="52"/>
          <w:lang w:val="en-US"/>
        </w:rPr>
        <w:lastRenderedPageBreak/>
        <w:t>INOC REPORT</w:t>
      </w:r>
    </w:p>
    <w:p w14:paraId="09D5CDD5" w14:textId="77777777" w:rsidR="00E83A7E" w:rsidRDefault="00E83A7E" w:rsidP="00AC6294"/>
    <w:p w14:paraId="6A4621BE" w14:textId="77777777" w:rsidR="00E83A7E" w:rsidRDefault="00E83A7E" w:rsidP="00AC6294">
      <w:r w:rsidRPr="00AC6294">
        <w:t>The incident report data file contains 30 columns and 1479 rows.</w:t>
      </w:r>
    </w:p>
    <w:p w14:paraId="1F896D29" w14:textId="77777777" w:rsidR="00E83A7E" w:rsidRDefault="00E83A7E" w:rsidP="00AC6294">
      <w:r w:rsidRPr="00AC6294">
        <w:t>The columns represent different attributes of each incident, such as report date, customer, ticket, severity, reason and repair details, availability percentage, and more, total 30 distinct data fields.</w:t>
      </w:r>
    </w:p>
    <w:p w14:paraId="762D9063" w14:textId="77777777" w:rsidR="00E83A7E" w:rsidRDefault="00E83A7E" w:rsidP="00AC6294">
      <w:r w:rsidRPr="00AC6294">
        <w:t>The number of rows, 1479, represents individual incident records logged for the report period.</w:t>
      </w:r>
    </w:p>
    <w:p w14:paraId="4D0925A4" w14:textId="77777777" w:rsidR="00E83A7E" w:rsidRDefault="00E83A7E" w:rsidP="00AC6294">
      <w:r w:rsidRPr="00AC6294">
        <w:t xml:space="preserve">This structure provides a detailed tabular view for tracking and </w:t>
      </w:r>
      <w:proofErr w:type="spellStart"/>
      <w:r w:rsidRPr="00AC6294">
        <w:t>anal</w:t>
      </w:r>
      <w:r>
        <w:t>yzing</w:t>
      </w:r>
      <w:proofErr w:type="spellEnd"/>
      <w:r w:rsidRPr="00AC6294">
        <w:t xml:space="preserve"> network incidents comprehensively with 30 different data aspects per 1479 incident events.</w:t>
      </w:r>
    </w:p>
    <w:p w14:paraId="72F5F232" w14:textId="77777777" w:rsidR="00E83A7E" w:rsidRPr="00AE2EE9" w:rsidRDefault="00E83A7E" w:rsidP="00AE2EE9">
      <w:pPr>
        <w:rPr>
          <w:b/>
          <w:bCs/>
        </w:rPr>
      </w:pPr>
      <w:r w:rsidRPr="00AE2EE9">
        <w:rPr>
          <w:b/>
          <w:bCs/>
        </w:rPr>
        <w:t>Report Period and Customer Impact:</w:t>
      </w:r>
    </w:p>
    <w:p w14:paraId="60595E66" w14:textId="77777777" w:rsidR="00E83A7E" w:rsidRPr="00AE2EE9" w:rsidRDefault="00E83A7E" w:rsidP="00E83A7E">
      <w:pPr>
        <w:numPr>
          <w:ilvl w:val="0"/>
          <w:numId w:val="18"/>
        </w:numPr>
      </w:pPr>
      <w:r w:rsidRPr="00AE2EE9">
        <w:t>The data spans the entire month of June 2024.</w:t>
      </w:r>
    </w:p>
    <w:p w14:paraId="5F87612B" w14:textId="77777777" w:rsidR="00E83A7E" w:rsidRPr="00AE2EE9" w:rsidRDefault="00E83A7E" w:rsidP="00E83A7E">
      <w:pPr>
        <w:numPr>
          <w:ilvl w:val="0"/>
          <w:numId w:val="18"/>
        </w:numPr>
      </w:pPr>
      <w:r w:rsidRPr="00AE2EE9">
        <w:t>There were 37 unique customers affected across the incidents.</w:t>
      </w:r>
    </w:p>
    <w:p w14:paraId="67A7A0F6" w14:textId="77777777" w:rsidR="00E83A7E" w:rsidRDefault="00E83A7E" w:rsidP="00E83A7E">
      <w:pPr>
        <w:numPr>
          <w:ilvl w:val="0"/>
          <w:numId w:val="18"/>
        </w:numPr>
      </w:pPr>
      <w:r w:rsidRPr="00AE2EE9">
        <w:t>A total of 367 support tickets were generated, indicating multiple issues per customer in some cases.</w:t>
      </w:r>
    </w:p>
    <w:p w14:paraId="24D6DE40" w14:textId="77777777" w:rsidR="00E83A7E" w:rsidRPr="00AE2EE9" w:rsidRDefault="00E83A7E" w:rsidP="00AE2EE9">
      <w:pPr>
        <w:rPr>
          <w:b/>
          <w:bCs/>
        </w:rPr>
      </w:pPr>
      <w:r w:rsidRPr="00AE2EE9">
        <w:rPr>
          <w:b/>
          <w:bCs/>
        </w:rPr>
        <w:t>Complaint Types:</w:t>
      </w:r>
    </w:p>
    <w:p w14:paraId="621911C4" w14:textId="77777777" w:rsidR="00E83A7E" w:rsidRPr="00AE2EE9" w:rsidRDefault="00E83A7E" w:rsidP="00E83A7E">
      <w:pPr>
        <w:numPr>
          <w:ilvl w:val="0"/>
          <w:numId w:val="19"/>
        </w:numPr>
      </w:pPr>
      <w:r w:rsidRPr="00AE2EE9">
        <w:t>The majority of incidents were classified as "Flapped" (1359 instances), indicating intermittent disruptions or link instability.</w:t>
      </w:r>
    </w:p>
    <w:p w14:paraId="76CB8835" w14:textId="77777777" w:rsidR="00E83A7E" w:rsidRPr="00AE2EE9" w:rsidRDefault="00E83A7E" w:rsidP="00E83A7E">
      <w:pPr>
        <w:numPr>
          <w:ilvl w:val="0"/>
          <w:numId w:val="19"/>
        </w:numPr>
      </w:pPr>
      <w:r w:rsidRPr="00AE2EE9">
        <w:t>"Down" incidents, which imply complete outages, were recorded 251 times.</w:t>
      </w:r>
    </w:p>
    <w:p w14:paraId="79354AB1" w14:textId="77777777" w:rsidR="00E83A7E" w:rsidRDefault="00E83A7E" w:rsidP="00E83A7E">
      <w:pPr>
        <w:numPr>
          <w:ilvl w:val="0"/>
          <w:numId w:val="19"/>
        </w:numPr>
      </w:pPr>
      <w:r w:rsidRPr="00AE2EE9">
        <w:t>A small number of "Flapping" incidents (2) were noted, which often refer to repeated link status changes over a short period.</w:t>
      </w:r>
    </w:p>
    <w:p w14:paraId="0C7F68CE" w14:textId="77777777" w:rsidR="00E83A7E" w:rsidRPr="00AE2EE9" w:rsidRDefault="00E83A7E" w:rsidP="00AE2EE9">
      <w:pPr>
        <w:rPr>
          <w:b/>
          <w:bCs/>
        </w:rPr>
      </w:pPr>
      <w:r w:rsidRPr="00AE2EE9">
        <w:rPr>
          <w:b/>
          <w:bCs/>
        </w:rPr>
        <w:t>Severity Levels:</w:t>
      </w:r>
    </w:p>
    <w:p w14:paraId="0EE46E19" w14:textId="77777777" w:rsidR="00E83A7E" w:rsidRPr="00AE2EE9" w:rsidRDefault="00E83A7E" w:rsidP="00E83A7E">
      <w:pPr>
        <w:numPr>
          <w:ilvl w:val="0"/>
          <w:numId w:val="20"/>
        </w:numPr>
      </w:pPr>
      <w:r w:rsidRPr="00AE2EE9">
        <w:t>Incidents were primarily of "High" severity (1119 cases), which likely demanded immediate attention due to impact on service quality.</w:t>
      </w:r>
    </w:p>
    <w:p w14:paraId="6C605E97" w14:textId="77777777" w:rsidR="00E83A7E" w:rsidRPr="00AE2EE9" w:rsidRDefault="00E83A7E" w:rsidP="00E83A7E">
      <w:pPr>
        <w:numPr>
          <w:ilvl w:val="0"/>
          <w:numId w:val="20"/>
        </w:numPr>
      </w:pPr>
      <w:r w:rsidRPr="00AE2EE9">
        <w:t>"Critical" severity was significant at 330 cases, representing the most severe interruptions.</w:t>
      </w:r>
    </w:p>
    <w:p w14:paraId="4819B8D2" w14:textId="77777777" w:rsidR="00E83A7E" w:rsidRDefault="00E83A7E" w:rsidP="00E83A7E">
      <w:pPr>
        <w:numPr>
          <w:ilvl w:val="0"/>
          <w:numId w:val="20"/>
        </w:numPr>
      </w:pPr>
      <w:r w:rsidRPr="00AE2EE9">
        <w:t>Lower severity incidents numbered 160, indicating less urgent but still notable issues.</w:t>
      </w:r>
    </w:p>
    <w:p w14:paraId="1DD434C5" w14:textId="77777777" w:rsidR="00E83A7E" w:rsidRPr="00AE2EE9" w:rsidRDefault="00E83A7E" w:rsidP="00AE2EE9">
      <w:pPr>
        <w:rPr>
          <w:b/>
          <w:bCs/>
        </w:rPr>
      </w:pPr>
      <w:r w:rsidRPr="00AE2EE9">
        <w:rPr>
          <w:b/>
          <w:bCs/>
        </w:rPr>
        <w:t>Top Incident Reasons:</w:t>
      </w:r>
    </w:p>
    <w:p w14:paraId="70F9334B" w14:textId="77777777" w:rsidR="00E83A7E" w:rsidRPr="00AE2EE9" w:rsidRDefault="00E83A7E" w:rsidP="00E83A7E">
      <w:pPr>
        <w:numPr>
          <w:ilvl w:val="0"/>
          <w:numId w:val="21"/>
        </w:numPr>
      </w:pPr>
      <w:r w:rsidRPr="00AE2EE9">
        <w:t>The leading cause was traffic impact related to problems in SEG-2 affecting all FP (Forwarding Plane) segments (243 incidents).</w:t>
      </w:r>
    </w:p>
    <w:p w14:paraId="2331BA43" w14:textId="77777777" w:rsidR="00E83A7E" w:rsidRPr="00AE2EE9" w:rsidRDefault="00E83A7E" w:rsidP="00E83A7E">
      <w:pPr>
        <w:numPr>
          <w:ilvl w:val="0"/>
          <w:numId w:val="21"/>
        </w:numPr>
      </w:pPr>
      <w:r w:rsidRPr="00AE2EE9">
        <w:lastRenderedPageBreak/>
        <w:t>Switching hits in segments SEG-3 and SEG-2 caused connectivity problems and link flapping in multiple cases (total over 300 incidents when combining related reasons).</w:t>
      </w:r>
    </w:p>
    <w:p w14:paraId="45C3531D" w14:textId="77777777" w:rsidR="00E83A7E" w:rsidRDefault="00E83A7E" w:rsidP="00E83A7E">
      <w:pPr>
        <w:numPr>
          <w:ilvl w:val="0"/>
          <w:numId w:val="21"/>
        </w:numPr>
      </w:pPr>
      <w:r w:rsidRPr="00AE2EE9">
        <w:t>Planned maintenance and relocation work on EIG cables caused downtime for 41 incidents, showing that scheduled activities also contributed to service impact.</w:t>
      </w:r>
    </w:p>
    <w:p w14:paraId="715850E8" w14:textId="77777777" w:rsidR="00E83A7E" w:rsidRDefault="00E83A7E" w:rsidP="00AE2EE9"/>
    <w:p w14:paraId="6424B829" w14:textId="77777777" w:rsidR="00E83A7E" w:rsidRDefault="00E83A7E" w:rsidP="00AE2EE9"/>
    <w:p w14:paraId="6FB9DBAD" w14:textId="77777777" w:rsidR="00E83A7E" w:rsidRDefault="00E83A7E" w:rsidP="00AE2EE9">
      <w:pPr>
        <w:rPr>
          <w:b/>
          <w:bCs/>
        </w:rPr>
      </w:pPr>
      <w:r w:rsidRPr="00AE2EE9">
        <w:rPr>
          <w:b/>
          <w:bCs/>
        </w:rPr>
        <w:t>key column in the incident report data:</w:t>
      </w:r>
    </w:p>
    <w:p w14:paraId="482D736F" w14:textId="77777777" w:rsidR="00E83A7E" w:rsidRPr="00AE2EE9" w:rsidRDefault="00E83A7E" w:rsidP="00E83A7E">
      <w:pPr>
        <w:numPr>
          <w:ilvl w:val="0"/>
          <w:numId w:val="22"/>
        </w:numPr>
        <w:rPr>
          <w:b/>
          <w:bCs/>
        </w:rPr>
      </w:pPr>
      <w:r w:rsidRPr="00AE2EE9">
        <w:rPr>
          <w:b/>
          <w:bCs/>
        </w:rPr>
        <w:t xml:space="preserve">Report Date: </w:t>
      </w:r>
      <w:r w:rsidRPr="00AE2EE9">
        <w:t>The date on which the incident report was logged.</w:t>
      </w:r>
    </w:p>
    <w:p w14:paraId="12B23F45" w14:textId="77777777" w:rsidR="00E83A7E" w:rsidRPr="00AE2EE9" w:rsidRDefault="00E83A7E" w:rsidP="00E83A7E">
      <w:pPr>
        <w:numPr>
          <w:ilvl w:val="0"/>
          <w:numId w:val="22"/>
        </w:numPr>
        <w:rPr>
          <w:b/>
          <w:bCs/>
        </w:rPr>
      </w:pPr>
      <w:r w:rsidRPr="00AE2EE9">
        <w:rPr>
          <w:b/>
          <w:bCs/>
        </w:rPr>
        <w:t xml:space="preserve">Customer: </w:t>
      </w:r>
      <w:r w:rsidRPr="00AE2EE9">
        <w:t>The name of the customer affected by the incident</w:t>
      </w:r>
      <w:r w:rsidRPr="00AE2EE9">
        <w:rPr>
          <w:b/>
          <w:bCs/>
        </w:rPr>
        <w:t>.</w:t>
      </w:r>
    </w:p>
    <w:p w14:paraId="5B31FAA7" w14:textId="77777777" w:rsidR="00E83A7E" w:rsidRPr="00AE2EE9" w:rsidRDefault="00E83A7E" w:rsidP="00E83A7E">
      <w:pPr>
        <w:numPr>
          <w:ilvl w:val="0"/>
          <w:numId w:val="22"/>
        </w:numPr>
        <w:rPr>
          <w:b/>
          <w:bCs/>
        </w:rPr>
      </w:pPr>
      <w:r w:rsidRPr="00AE2EE9">
        <w:rPr>
          <w:b/>
          <w:bCs/>
        </w:rPr>
        <w:t xml:space="preserve">Ticket: </w:t>
      </w:r>
      <w:r w:rsidRPr="00AE2EE9">
        <w:t>Unique identifier for the incident or support ticket.</w:t>
      </w:r>
    </w:p>
    <w:p w14:paraId="2769C88A" w14:textId="77777777" w:rsidR="00E83A7E" w:rsidRPr="00AE2EE9" w:rsidRDefault="00E83A7E" w:rsidP="00E83A7E">
      <w:pPr>
        <w:numPr>
          <w:ilvl w:val="0"/>
          <w:numId w:val="22"/>
        </w:numPr>
        <w:rPr>
          <w:b/>
          <w:bCs/>
        </w:rPr>
      </w:pPr>
      <w:r w:rsidRPr="00AE2EE9">
        <w:rPr>
          <w:b/>
          <w:bCs/>
        </w:rPr>
        <w:t xml:space="preserve">Org. Group: </w:t>
      </w:r>
      <w:r w:rsidRPr="00AE2EE9">
        <w:t>The organizational group responsible for handling the incident.</w:t>
      </w:r>
    </w:p>
    <w:p w14:paraId="203F10E1" w14:textId="77777777" w:rsidR="00E83A7E" w:rsidRPr="00AE2EE9" w:rsidRDefault="00E83A7E" w:rsidP="00E83A7E">
      <w:pPr>
        <w:numPr>
          <w:ilvl w:val="0"/>
          <w:numId w:val="22"/>
        </w:numPr>
      </w:pPr>
      <w:r w:rsidRPr="00AE2EE9">
        <w:rPr>
          <w:b/>
          <w:bCs/>
        </w:rPr>
        <w:t xml:space="preserve">Create Date: </w:t>
      </w:r>
      <w:r w:rsidRPr="00AE2EE9">
        <w:t>Date and time when the incident ticket was created.</w:t>
      </w:r>
    </w:p>
    <w:p w14:paraId="2E774ACD" w14:textId="77777777" w:rsidR="00E83A7E" w:rsidRPr="00AE2EE9" w:rsidRDefault="00E83A7E" w:rsidP="00E83A7E">
      <w:pPr>
        <w:numPr>
          <w:ilvl w:val="0"/>
          <w:numId w:val="22"/>
        </w:numPr>
      </w:pPr>
      <w:r w:rsidRPr="00AE2EE9">
        <w:rPr>
          <w:b/>
          <w:bCs/>
        </w:rPr>
        <w:t xml:space="preserve">Closed Date: </w:t>
      </w:r>
      <w:r w:rsidRPr="00AE2EE9">
        <w:t>Date and time when the incident ticket was resolved and closed.</w:t>
      </w:r>
    </w:p>
    <w:p w14:paraId="317D63C1" w14:textId="77777777" w:rsidR="00E83A7E" w:rsidRPr="00AE2EE9" w:rsidRDefault="00E83A7E" w:rsidP="00E83A7E">
      <w:pPr>
        <w:numPr>
          <w:ilvl w:val="0"/>
          <w:numId w:val="22"/>
        </w:numPr>
        <w:rPr>
          <w:b/>
          <w:bCs/>
        </w:rPr>
      </w:pPr>
      <w:r w:rsidRPr="00AE2EE9">
        <w:rPr>
          <w:b/>
          <w:bCs/>
        </w:rPr>
        <w:t xml:space="preserve">Service Impact Start: </w:t>
      </w:r>
      <w:r w:rsidRPr="00AE2EE9">
        <w:t>Timestamp indicating when the service impact began.</w:t>
      </w:r>
    </w:p>
    <w:p w14:paraId="3268AF51" w14:textId="77777777" w:rsidR="00E83A7E" w:rsidRPr="00AE2EE9" w:rsidRDefault="00E83A7E" w:rsidP="00E83A7E">
      <w:pPr>
        <w:numPr>
          <w:ilvl w:val="0"/>
          <w:numId w:val="22"/>
        </w:numPr>
      </w:pPr>
      <w:r w:rsidRPr="00AE2EE9">
        <w:rPr>
          <w:b/>
          <w:bCs/>
        </w:rPr>
        <w:t xml:space="preserve">Service Impact Finish: </w:t>
      </w:r>
      <w:r w:rsidRPr="00AE2EE9">
        <w:t>Timestamp indicating when the service impact ended.</w:t>
      </w:r>
    </w:p>
    <w:p w14:paraId="751A85D9" w14:textId="77777777" w:rsidR="00E83A7E" w:rsidRPr="00AE2EE9" w:rsidRDefault="00E83A7E" w:rsidP="00E83A7E">
      <w:pPr>
        <w:numPr>
          <w:ilvl w:val="0"/>
          <w:numId w:val="22"/>
        </w:numPr>
        <w:rPr>
          <w:b/>
          <w:bCs/>
        </w:rPr>
      </w:pPr>
      <w:r w:rsidRPr="00AE2EE9">
        <w:rPr>
          <w:b/>
          <w:bCs/>
        </w:rPr>
        <w:t xml:space="preserve">Impact Duration: </w:t>
      </w:r>
      <w:r w:rsidRPr="00AE2EE9">
        <w:t>The total time duration of the service impact.</w:t>
      </w:r>
    </w:p>
    <w:p w14:paraId="158DC45B" w14:textId="77777777" w:rsidR="00E83A7E" w:rsidRPr="00AE2EE9" w:rsidRDefault="00E83A7E" w:rsidP="00E83A7E">
      <w:pPr>
        <w:numPr>
          <w:ilvl w:val="0"/>
          <w:numId w:val="22"/>
        </w:numPr>
        <w:rPr>
          <w:b/>
          <w:bCs/>
        </w:rPr>
      </w:pPr>
      <w:r w:rsidRPr="00AE2EE9">
        <w:rPr>
          <w:b/>
          <w:bCs/>
        </w:rPr>
        <w:t xml:space="preserve">HH:MM: </w:t>
      </w:r>
      <w:r w:rsidRPr="00AE2EE9">
        <w:t>Impact duration expressed in hours and minutes.</w:t>
      </w:r>
    </w:p>
    <w:p w14:paraId="7AB28789" w14:textId="77777777" w:rsidR="00E83A7E" w:rsidRPr="00AE2EE9" w:rsidRDefault="00E83A7E" w:rsidP="00E83A7E">
      <w:pPr>
        <w:numPr>
          <w:ilvl w:val="0"/>
          <w:numId w:val="22"/>
        </w:numPr>
        <w:rPr>
          <w:b/>
          <w:bCs/>
        </w:rPr>
      </w:pPr>
      <w:r w:rsidRPr="00AE2EE9">
        <w:rPr>
          <w:b/>
          <w:bCs/>
        </w:rPr>
        <w:t xml:space="preserve">Duration Decimal: </w:t>
      </w:r>
      <w:r w:rsidRPr="00AE2EE9">
        <w:t>Impact duration expressed as a decimal value for easier calculations.</w:t>
      </w:r>
    </w:p>
    <w:p w14:paraId="2E06809E" w14:textId="77777777" w:rsidR="00E83A7E" w:rsidRPr="00AE2EE9" w:rsidRDefault="00E83A7E" w:rsidP="00E83A7E">
      <w:pPr>
        <w:numPr>
          <w:ilvl w:val="0"/>
          <w:numId w:val="22"/>
        </w:numPr>
        <w:rPr>
          <w:b/>
          <w:bCs/>
        </w:rPr>
      </w:pPr>
      <w:r w:rsidRPr="00AE2EE9">
        <w:rPr>
          <w:b/>
          <w:bCs/>
        </w:rPr>
        <w:t xml:space="preserve">Avail: </w:t>
      </w:r>
      <w:r w:rsidRPr="00AE2EE9">
        <w:t>Availability indicator for the service during the incident period.</w:t>
      </w:r>
    </w:p>
    <w:p w14:paraId="4A80EBF7" w14:textId="77777777" w:rsidR="00E83A7E" w:rsidRPr="00AE2EE9" w:rsidRDefault="00E83A7E" w:rsidP="00E83A7E">
      <w:pPr>
        <w:numPr>
          <w:ilvl w:val="0"/>
          <w:numId w:val="22"/>
        </w:numPr>
        <w:rPr>
          <w:b/>
          <w:bCs/>
        </w:rPr>
      </w:pPr>
      <w:proofErr w:type="gramStart"/>
      <w:r w:rsidRPr="00AE2EE9">
        <w:rPr>
          <w:b/>
          <w:bCs/>
        </w:rPr>
        <w:t>Non</w:t>
      </w:r>
      <w:r>
        <w:rPr>
          <w:b/>
          <w:bCs/>
        </w:rPr>
        <w:t xml:space="preserve"> </w:t>
      </w:r>
      <w:r w:rsidRPr="00AE2EE9">
        <w:rPr>
          <w:b/>
          <w:bCs/>
        </w:rPr>
        <w:t>Visible</w:t>
      </w:r>
      <w:proofErr w:type="gramEnd"/>
      <w:r w:rsidRPr="00AE2EE9">
        <w:rPr>
          <w:b/>
          <w:bCs/>
        </w:rPr>
        <w:t xml:space="preserve"> Minutes</w:t>
      </w:r>
      <w:r w:rsidRPr="00AE2EE9">
        <w:t>: Minutes of service downtime not visible/measured by monitoring systems.</w:t>
      </w:r>
    </w:p>
    <w:p w14:paraId="4EE92FE8" w14:textId="77777777" w:rsidR="00E83A7E" w:rsidRPr="00AE2EE9" w:rsidRDefault="00E83A7E" w:rsidP="00E83A7E">
      <w:pPr>
        <w:numPr>
          <w:ilvl w:val="0"/>
          <w:numId w:val="22"/>
        </w:numPr>
        <w:rPr>
          <w:b/>
          <w:bCs/>
        </w:rPr>
      </w:pPr>
      <w:r w:rsidRPr="00AE2EE9">
        <w:rPr>
          <w:b/>
          <w:bCs/>
        </w:rPr>
        <w:t xml:space="preserve">Total Minutes of June 24: </w:t>
      </w:r>
      <w:r w:rsidRPr="00AE2EE9">
        <w:t>Total available minutes in the month of June 2024.</w:t>
      </w:r>
    </w:p>
    <w:p w14:paraId="62DFB491" w14:textId="77777777" w:rsidR="00E83A7E" w:rsidRPr="00AE2EE9" w:rsidRDefault="00E83A7E" w:rsidP="00E83A7E">
      <w:pPr>
        <w:numPr>
          <w:ilvl w:val="0"/>
          <w:numId w:val="22"/>
        </w:numPr>
      </w:pPr>
      <w:r w:rsidRPr="00AE2EE9">
        <w:rPr>
          <w:b/>
          <w:bCs/>
        </w:rPr>
        <w:t>Available Minutes</w:t>
      </w:r>
      <w:r w:rsidRPr="00AE2EE9">
        <w:t>: Minutes during which the service was available and operational.</w:t>
      </w:r>
    </w:p>
    <w:p w14:paraId="3B1EFDFC" w14:textId="77777777" w:rsidR="00E83A7E" w:rsidRPr="00AE2EE9" w:rsidRDefault="00E83A7E" w:rsidP="00E83A7E">
      <w:pPr>
        <w:numPr>
          <w:ilvl w:val="0"/>
          <w:numId w:val="22"/>
        </w:numPr>
      </w:pPr>
      <w:r w:rsidRPr="00AE2EE9">
        <w:rPr>
          <w:b/>
          <w:bCs/>
        </w:rPr>
        <w:t xml:space="preserve">Availability %: </w:t>
      </w:r>
      <w:r w:rsidRPr="00AE2EE9">
        <w:t>Percentage of time service was available relative to total time.</w:t>
      </w:r>
    </w:p>
    <w:p w14:paraId="2F02882F" w14:textId="77777777" w:rsidR="00E83A7E" w:rsidRPr="00AE2EE9" w:rsidRDefault="00E83A7E" w:rsidP="00E83A7E">
      <w:pPr>
        <w:numPr>
          <w:ilvl w:val="0"/>
          <w:numId w:val="22"/>
        </w:numPr>
        <w:rPr>
          <w:b/>
          <w:bCs/>
        </w:rPr>
      </w:pPr>
      <w:r w:rsidRPr="00AE2EE9">
        <w:rPr>
          <w:b/>
          <w:bCs/>
        </w:rPr>
        <w:t xml:space="preserve">Service Impacted: </w:t>
      </w:r>
      <w:r w:rsidRPr="00AE2EE9">
        <w:t>The specific service or network segment affected.</w:t>
      </w:r>
    </w:p>
    <w:p w14:paraId="0F2F5289" w14:textId="77777777" w:rsidR="00E83A7E" w:rsidRPr="00AE2EE9" w:rsidRDefault="00E83A7E" w:rsidP="00E83A7E">
      <w:pPr>
        <w:numPr>
          <w:ilvl w:val="0"/>
          <w:numId w:val="22"/>
        </w:numPr>
        <w:rPr>
          <w:b/>
          <w:bCs/>
        </w:rPr>
      </w:pPr>
      <w:r w:rsidRPr="00AE2EE9">
        <w:rPr>
          <w:b/>
          <w:bCs/>
        </w:rPr>
        <w:t xml:space="preserve">Severity: </w:t>
      </w:r>
      <w:r w:rsidRPr="00AE2EE9">
        <w:t>The severity level assigned to the incident (e.g., Critical, High, Low).</w:t>
      </w:r>
    </w:p>
    <w:p w14:paraId="257E14FB" w14:textId="77777777" w:rsidR="00E83A7E" w:rsidRPr="00AE2EE9" w:rsidRDefault="00E83A7E" w:rsidP="00E83A7E">
      <w:pPr>
        <w:numPr>
          <w:ilvl w:val="0"/>
          <w:numId w:val="22"/>
        </w:numPr>
        <w:rPr>
          <w:b/>
          <w:bCs/>
        </w:rPr>
      </w:pPr>
      <w:r w:rsidRPr="00AE2EE9">
        <w:rPr>
          <w:b/>
          <w:bCs/>
        </w:rPr>
        <w:t xml:space="preserve">Capacity (G): </w:t>
      </w:r>
      <w:r w:rsidRPr="00AE2EE9">
        <w:t>The capacity of the affected network in Gigabits per second</w:t>
      </w:r>
      <w:r w:rsidRPr="00AE2EE9">
        <w:rPr>
          <w:b/>
          <w:bCs/>
        </w:rPr>
        <w:t>.</w:t>
      </w:r>
    </w:p>
    <w:p w14:paraId="70F7B866" w14:textId="77777777" w:rsidR="00E83A7E" w:rsidRPr="00AE2EE9" w:rsidRDefault="00E83A7E" w:rsidP="00E83A7E">
      <w:pPr>
        <w:numPr>
          <w:ilvl w:val="0"/>
          <w:numId w:val="22"/>
        </w:numPr>
        <w:rPr>
          <w:b/>
          <w:bCs/>
        </w:rPr>
      </w:pPr>
      <w:r w:rsidRPr="00AE2EE9">
        <w:rPr>
          <w:b/>
          <w:bCs/>
        </w:rPr>
        <w:t xml:space="preserve">Circuit Designation: </w:t>
      </w:r>
      <w:r w:rsidRPr="00AE2EE9">
        <w:t>Identifier for the specific network circuit impacted.</w:t>
      </w:r>
    </w:p>
    <w:p w14:paraId="6A6A0B60" w14:textId="77777777" w:rsidR="00E83A7E" w:rsidRPr="00AE2EE9" w:rsidRDefault="00E83A7E" w:rsidP="00E83A7E">
      <w:pPr>
        <w:numPr>
          <w:ilvl w:val="0"/>
          <w:numId w:val="22"/>
        </w:numPr>
        <w:rPr>
          <w:b/>
          <w:bCs/>
        </w:rPr>
      </w:pPr>
      <w:r w:rsidRPr="00AE2EE9">
        <w:rPr>
          <w:b/>
          <w:bCs/>
        </w:rPr>
        <w:lastRenderedPageBreak/>
        <w:t>Provider</w:t>
      </w:r>
      <w:r w:rsidRPr="00AE2EE9">
        <w:t>: The network or service provider responsible.</w:t>
      </w:r>
    </w:p>
    <w:p w14:paraId="0143587E" w14:textId="77777777" w:rsidR="00E83A7E" w:rsidRPr="00AE2EE9" w:rsidRDefault="00E83A7E" w:rsidP="00E83A7E">
      <w:pPr>
        <w:numPr>
          <w:ilvl w:val="0"/>
          <w:numId w:val="22"/>
        </w:numPr>
        <w:rPr>
          <w:b/>
          <w:bCs/>
        </w:rPr>
      </w:pPr>
      <w:r w:rsidRPr="00AE2EE9">
        <w:rPr>
          <w:b/>
          <w:bCs/>
        </w:rPr>
        <w:t xml:space="preserve">Complaint Type: </w:t>
      </w:r>
      <w:r w:rsidRPr="00AE2EE9">
        <w:t>The nature or type of issue reported (e.g., Down, Flapped).</w:t>
      </w:r>
    </w:p>
    <w:p w14:paraId="0FA67B7F" w14:textId="77777777" w:rsidR="00E83A7E" w:rsidRPr="00AE2EE9" w:rsidRDefault="00E83A7E" w:rsidP="00E83A7E">
      <w:pPr>
        <w:numPr>
          <w:ilvl w:val="0"/>
          <w:numId w:val="22"/>
        </w:numPr>
        <w:rPr>
          <w:b/>
          <w:bCs/>
        </w:rPr>
      </w:pPr>
      <w:r w:rsidRPr="00AE2EE9">
        <w:rPr>
          <w:b/>
          <w:bCs/>
        </w:rPr>
        <w:t>Fault Location</w:t>
      </w:r>
      <w:r w:rsidRPr="00AE2EE9">
        <w:t>: Geographic or network location where the fault occurred</w:t>
      </w:r>
      <w:r w:rsidRPr="00AE2EE9">
        <w:rPr>
          <w:b/>
          <w:bCs/>
        </w:rPr>
        <w:t>.</w:t>
      </w:r>
    </w:p>
    <w:p w14:paraId="00DC6094" w14:textId="77777777" w:rsidR="00E83A7E" w:rsidRPr="00AE2EE9" w:rsidRDefault="00E83A7E" w:rsidP="00E83A7E">
      <w:pPr>
        <w:numPr>
          <w:ilvl w:val="0"/>
          <w:numId w:val="22"/>
        </w:numPr>
        <w:rPr>
          <w:b/>
          <w:bCs/>
        </w:rPr>
      </w:pPr>
      <w:r w:rsidRPr="00AE2EE9">
        <w:rPr>
          <w:b/>
          <w:bCs/>
        </w:rPr>
        <w:t xml:space="preserve">Domain: </w:t>
      </w:r>
      <w:r w:rsidRPr="00AE2EE9">
        <w:t>The network domain involved (e.g., International, MENA).</w:t>
      </w:r>
    </w:p>
    <w:p w14:paraId="2171B78A" w14:textId="77777777" w:rsidR="00E83A7E" w:rsidRPr="00AE2EE9" w:rsidRDefault="00E83A7E" w:rsidP="00E83A7E">
      <w:pPr>
        <w:numPr>
          <w:ilvl w:val="0"/>
          <w:numId w:val="22"/>
        </w:numPr>
        <w:rPr>
          <w:b/>
          <w:bCs/>
        </w:rPr>
      </w:pPr>
      <w:r w:rsidRPr="00AE2EE9">
        <w:rPr>
          <w:b/>
          <w:bCs/>
        </w:rPr>
        <w:t xml:space="preserve">Segment: </w:t>
      </w:r>
      <w:r w:rsidRPr="00AE2EE9">
        <w:t>The network segment affected</w:t>
      </w:r>
      <w:r w:rsidRPr="00AE2EE9">
        <w:rPr>
          <w:b/>
          <w:bCs/>
        </w:rPr>
        <w:t>.</w:t>
      </w:r>
    </w:p>
    <w:p w14:paraId="229AF9F2" w14:textId="77777777" w:rsidR="00E83A7E" w:rsidRPr="00AE2EE9" w:rsidRDefault="00E83A7E" w:rsidP="00E83A7E">
      <w:pPr>
        <w:numPr>
          <w:ilvl w:val="0"/>
          <w:numId w:val="22"/>
        </w:numPr>
      </w:pPr>
      <w:r w:rsidRPr="00AE2EE9">
        <w:rPr>
          <w:b/>
          <w:bCs/>
        </w:rPr>
        <w:t>Media Affected</w:t>
      </w:r>
      <w:r w:rsidRPr="00AE2EE9">
        <w:t>: The type of network media impacted (e.g., Sub-sea cable).</w:t>
      </w:r>
    </w:p>
    <w:p w14:paraId="2E738737" w14:textId="77777777" w:rsidR="00E83A7E" w:rsidRPr="00AE2EE9" w:rsidRDefault="00E83A7E" w:rsidP="00E83A7E">
      <w:pPr>
        <w:numPr>
          <w:ilvl w:val="0"/>
          <w:numId w:val="22"/>
        </w:numPr>
      </w:pPr>
      <w:r w:rsidRPr="00AE2EE9">
        <w:rPr>
          <w:b/>
          <w:bCs/>
        </w:rPr>
        <w:t xml:space="preserve">Reason and Repair Details: </w:t>
      </w:r>
      <w:r w:rsidRPr="00AE2EE9">
        <w:t>Description of the root cause and repair actions taken.</w:t>
      </w:r>
    </w:p>
    <w:p w14:paraId="21171BB4" w14:textId="77777777" w:rsidR="00E83A7E" w:rsidRPr="00AE2EE9" w:rsidRDefault="00E83A7E" w:rsidP="00E83A7E">
      <w:pPr>
        <w:numPr>
          <w:ilvl w:val="0"/>
          <w:numId w:val="22"/>
        </w:numPr>
      </w:pPr>
      <w:r w:rsidRPr="00AE2EE9">
        <w:rPr>
          <w:b/>
          <w:bCs/>
        </w:rPr>
        <w:t xml:space="preserve">RFO Details: </w:t>
      </w:r>
      <w:r w:rsidRPr="00AE2EE9">
        <w:t xml:space="preserve">Reason </w:t>
      </w:r>
      <w:proofErr w:type="gramStart"/>
      <w:r w:rsidRPr="00AE2EE9">
        <w:t>For</w:t>
      </w:r>
      <w:proofErr w:type="gramEnd"/>
      <w:r w:rsidRPr="00AE2EE9">
        <w:t xml:space="preserve"> Outage details providing a summary of the outage reasons.</w:t>
      </w:r>
    </w:p>
    <w:p w14:paraId="0E8E9040" w14:textId="77777777" w:rsidR="00E83A7E" w:rsidRPr="00AE2EE9" w:rsidRDefault="00E83A7E" w:rsidP="00E83A7E">
      <w:pPr>
        <w:numPr>
          <w:ilvl w:val="0"/>
          <w:numId w:val="22"/>
        </w:numPr>
      </w:pPr>
      <w:r w:rsidRPr="00AE2EE9">
        <w:rPr>
          <w:b/>
          <w:bCs/>
        </w:rPr>
        <w:t>Alarm Status</w:t>
      </w:r>
      <w:r w:rsidRPr="00AE2EE9">
        <w:t>: Status of alarms associated with the incident at a specific timestamp.</w:t>
      </w:r>
    </w:p>
    <w:p w14:paraId="5F827362" w14:textId="77777777" w:rsidR="00E83A7E" w:rsidRDefault="00E83A7E" w:rsidP="00E83A7E">
      <w:pPr>
        <w:jc w:val="center"/>
        <w:rPr>
          <w:b/>
          <w:bCs/>
          <w:sz w:val="52"/>
          <w:szCs w:val="52"/>
          <w:u w:val="single"/>
          <w:lang w:val="en-US"/>
        </w:rPr>
      </w:pPr>
    </w:p>
    <w:p w14:paraId="5E8C2FD7" w14:textId="77777777" w:rsidR="000D5F9E" w:rsidRDefault="000D5F9E">
      <w:pPr>
        <w:rPr>
          <w:b/>
          <w:bCs/>
          <w:sz w:val="52"/>
          <w:szCs w:val="52"/>
          <w:u w:val="single"/>
          <w:lang w:val="en-US"/>
        </w:rPr>
      </w:pPr>
    </w:p>
    <w:p w14:paraId="768F83F3" w14:textId="77777777" w:rsidR="000D5F9E" w:rsidRDefault="000D5F9E">
      <w:pPr>
        <w:rPr>
          <w:b/>
          <w:bCs/>
          <w:sz w:val="52"/>
          <w:szCs w:val="52"/>
          <w:u w:val="single"/>
          <w:lang w:val="en-US"/>
        </w:rPr>
      </w:pPr>
      <w:r>
        <w:rPr>
          <w:b/>
          <w:bCs/>
          <w:sz w:val="52"/>
          <w:szCs w:val="52"/>
          <w:u w:val="single"/>
          <w:lang w:val="en-US"/>
        </w:rPr>
        <w:br w:type="page"/>
      </w:r>
    </w:p>
    <w:p w14:paraId="1695DBA4" w14:textId="77777777" w:rsidR="000D5F9E" w:rsidRDefault="000D5F9E">
      <w:pPr>
        <w:rPr>
          <w:b/>
          <w:bCs/>
          <w:sz w:val="52"/>
          <w:szCs w:val="52"/>
          <w:u w:val="single"/>
          <w:lang w:val="en-US"/>
        </w:rPr>
      </w:pPr>
    </w:p>
    <w:p w14:paraId="45AF0F69" w14:textId="77777777" w:rsidR="000D5F9E" w:rsidRDefault="000D5F9E">
      <w:pPr>
        <w:rPr>
          <w:b/>
          <w:bCs/>
          <w:sz w:val="52"/>
          <w:szCs w:val="52"/>
          <w:u w:val="single"/>
          <w:lang w:val="en-US"/>
        </w:rPr>
      </w:pPr>
    </w:p>
    <w:p w14:paraId="57D6C19D" w14:textId="77777777" w:rsidR="000D5F9E" w:rsidRDefault="000D5F9E">
      <w:pPr>
        <w:rPr>
          <w:b/>
          <w:bCs/>
          <w:sz w:val="52"/>
          <w:szCs w:val="52"/>
          <w:u w:val="single"/>
          <w:lang w:val="en-US"/>
        </w:rPr>
      </w:pPr>
    </w:p>
    <w:p w14:paraId="7A8E3B60" w14:textId="77777777" w:rsidR="000D5F9E" w:rsidRDefault="000D5F9E" w:rsidP="000D5F9E">
      <w:pPr>
        <w:jc w:val="center"/>
        <w:rPr>
          <w:b/>
          <w:bCs/>
          <w:sz w:val="144"/>
          <w:szCs w:val="144"/>
          <w:u w:val="single"/>
          <w:lang w:val="en-US"/>
        </w:rPr>
      </w:pPr>
    </w:p>
    <w:p w14:paraId="2509C23D" w14:textId="64D5D661" w:rsidR="00E83A7E" w:rsidRDefault="000D5F9E" w:rsidP="000D5F9E">
      <w:pPr>
        <w:jc w:val="center"/>
        <w:rPr>
          <w:b/>
          <w:bCs/>
          <w:sz w:val="52"/>
          <w:szCs w:val="52"/>
          <w:u w:val="single"/>
          <w:lang w:val="en-US"/>
        </w:rPr>
      </w:pPr>
      <w:r w:rsidRPr="000D5F9E">
        <w:rPr>
          <w:b/>
          <w:bCs/>
          <w:color w:val="262626" w:themeColor="text1" w:themeTint="D9"/>
          <w:sz w:val="144"/>
          <w:szCs w:val="144"/>
          <w:u w:val="single"/>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POWER BI DASHBOARDS</w:t>
      </w:r>
      <w:r w:rsidR="00E83A7E">
        <w:rPr>
          <w:b/>
          <w:bCs/>
          <w:sz w:val="52"/>
          <w:szCs w:val="52"/>
          <w:u w:val="single"/>
          <w:lang w:val="en-US"/>
        </w:rPr>
        <w:br w:type="page"/>
      </w:r>
    </w:p>
    <w:p w14:paraId="6A3A1D08" w14:textId="77777777" w:rsidR="000D5F9E" w:rsidRDefault="00E83A7E" w:rsidP="00E83A7E">
      <w:pPr>
        <w:rPr>
          <w:b/>
          <w:bCs/>
          <w:sz w:val="44"/>
          <w:szCs w:val="44"/>
          <w:u w:val="single"/>
          <w:lang w:val="en-US"/>
        </w:rPr>
      </w:pPr>
      <w:r>
        <w:rPr>
          <w:b/>
          <w:bCs/>
          <w:noProof/>
          <w:sz w:val="44"/>
          <w:szCs w:val="44"/>
          <w:u w:val="single"/>
          <w:lang w:val="en-US"/>
        </w:rPr>
        <w:lastRenderedPageBreak/>
        <w:drawing>
          <wp:inline distT="0" distB="0" distL="0" distR="0" wp14:anchorId="08F2EAB3" wp14:editId="1848E73E">
            <wp:extent cx="5731510" cy="2308225"/>
            <wp:effectExtent l="0" t="0" r="2540" b="0"/>
            <wp:docPr id="13114608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460827" name="Picture 1311460827"/>
                    <pic:cNvPicPr/>
                  </pic:nvPicPr>
                  <pic:blipFill>
                    <a:blip r:embed="rId7">
                      <a:extLst>
                        <a:ext uri="{28A0092B-C50C-407E-A947-70E740481C1C}">
                          <a14:useLocalDpi xmlns:a14="http://schemas.microsoft.com/office/drawing/2010/main" val="0"/>
                        </a:ext>
                      </a:extLst>
                    </a:blip>
                    <a:stretch>
                      <a:fillRect/>
                    </a:stretch>
                  </pic:blipFill>
                  <pic:spPr>
                    <a:xfrm>
                      <a:off x="0" y="0"/>
                      <a:ext cx="5731510" cy="2308225"/>
                    </a:xfrm>
                    <a:prstGeom prst="rect">
                      <a:avLst/>
                    </a:prstGeom>
                  </pic:spPr>
                </pic:pic>
              </a:graphicData>
            </a:graphic>
          </wp:inline>
        </w:drawing>
      </w:r>
    </w:p>
    <w:p w14:paraId="2AEEB7B3" w14:textId="0736181F" w:rsidR="000D5F9E" w:rsidRDefault="000D5F9E" w:rsidP="00E83A7E">
      <w:pPr>
        <w:rPr>
          <w:b/>
          <w:bCs/>
          <w:sz w:val="44"/>
          <w:szCs w:val="44"/>
          <w:u w:val="single"/>
          <w:lang w:val="en-US"/>
        </w:rPr>
      </w:pPr>
      <w:r>
        <w:rPr>
          <w:b/>
          <w:bCs/>
          <w:noProof/>
          <w:sz w:val="44"/>
          <w:szCs w:val="44"/>
          <w:u w:val="single"/>
          <w:lang w:val="en-US"/>
        </w:rPr>
        <w:drawing>
          <wp:inline distT="0" distB="0" distL="0" distR="0" wp14:anchorId="0D27C92E" wp14:editId="50D48A16">
            <wp:extent cx="5731510" cy="2697480"/>
            <wp:effectExtent l="0" t="0" r="2540" b="7620"/>
            <wp:docPr id="2700492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049205" name="Picture 270049205"/>
                    <pic:cNvPicPr/>
                  </pic:nvPicPr>
                  <pic:blipFill>
                    <a:blip r:embed="rId8">
                      <a:extLst>
                        <a:ext uri="{28A0092B-C50C-407E-A947-70E740481C1C}">
                          <a14:useLocalDpi xmlns:a14="http://schemas.microsoft.com/office/drawing/2010/main" val="0"/>
                        </a:ext>
                      </a:extLst>
                    </a:blip>
                    <a:stretch>
                      <a:fillRect/>
                    </a:stretch>
                  </pic:blipFill>
                  <pic:spPr>
                    <a:xfrm>
                      <a:off x="0" y="0"/>
                      <a:ext cx="5731510" cy="2697480"/>
                    </a:xfrm>
                    <a:prstGeom prst="rect">
                      <a:avLst/>
                    </a:prstGeom>
                  </pic:spPr>
                </pic:pic>
              </a:graphicData>
            </a:graphic>
          </wp:inline>
        </w:drawing>
      </w:r>
    </w:p>
    <w:p w14:paraId="67D0CDA9" w14:textId="77777777" w:rsidR="000D5F9E" w:rsidRDefault="000D5F9E" w:rsidP="00E83A7E">
      <w:pPr>
        <w:rPr>
          <w:b/>
          <w:bCs/>
          <w:sz w:val="44"/>
          <w:szCs w:val="44"/>
          <w:u w:val="single"/>
          <w:lang w:val="en-US"/>
        </w:rPr>
      </w:pPr>
    </w:p>
    <w:p w14:paraId="6F90ECA3" w14:textId="506EB538" w:rsidR="00E83A7E" w:rsidRDefault="000D5F9E" w:rsidP="00E83A7E">
      <w:pPr>
        <w:rPr>
          <w:b/>
          <w:bCs/>
          <w:sz w:val="44"/>
          <w:szCs w:val="44"/>
          <w:u w:val="single"/>
          <w:lang w:val="en-US"/>
        </w:rPr>
      </w:pPr>
      <w:r>
        <w:rPr>
          <w:b/>
          <w:bCs/>
          <w:noProof/>
          <w:sz w:val="44"/>
          <w:szCs w:val="44"/>
          <w:u w:val="single"/>
          <w:lang w:val="en-US"/>
        </w:rPr>
        <w:drawing>
          <wp:inline distT="0" distB="0" distL="0" distR="0" wp14:anchorId="68F1DAF1" wp14:editId="1788AAA4">
            <wp:extent cx="5731510" cy="2567940"/>
            <wp:effectExtent l="0" t="0" r="2540" b="3810"/>
            <wp:docPr id="3708114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811412" name="Picture 370811412"/>
                    <pic:cNvPicPr/>
                  </pic:nvPicPr>
                  <pic:blipFill>
                    <a:blip r:embed="rId9">
                      <a:extLst>
                        <a:ext uri="{28A0092B-C50C-407E-A947-70E740481C1C}">
                          <a14:useLocalDpi xmlns:a14="http://schemas.microsoft.com/office/drawing/2010/main" val="0"/>
                        </a:ext>
                      </a:extLst>
                    </a:blip>
                    <a:stretch>
                      <a:fillRect/>
                    </a:stretch>
                  </pic:blipFill>
                  <pic:spPr>
                    <a:xfrm>
                      <a:off x="0" y="0"/>
                      <a:ext cx="5731510" cy="2567940"/>
                    </a:xfrm>
                    <a:prstGeom prst="rect">
                      <a:avLst/>
                    </a:prstGeom>
                  </pic:spPr>
                </pic:pic>
              </a:graphicData>
            </a:graphic>
          </wp:inline>
        </w:drawing>
      </w:r>
      <w:r w:rsidR="00E83A7E">
        <w:rPr>
          <w:b/>
          <w:bCs/>
          <w:sz w:val="44"/>
          <w:szCs w:val="44"/>
          <w:u w:val="single"/>
          <w:lang w:val="en-US"/>
        </w:rPr>
        <w:br w:type="page"/>
      </w:r>
    </w:p>
    <w:p w14:paraId="2FCFE04E" w14:textId="7D06239B" w:rsidR="001744B0" w:rsidRDefault="00ED79B3" w:rsidP="001744B0">
      <w:pPr>
        <w:jc w:val="center"/>
        <w:rPr>
          <w:b/>
          <w:bCs/>
          <w:sz w:val="44"/>
          <w:szCs w:val="44"/>
          <w:u w:val="single"/>
          <w:lang w:val="en-US"/>
        </w:rPr>
      </w:pPr>
      <w:r w:rsidRPr="001744B0">
        <w:rPr>
          <w:b/>
          <w:bCs/>
          <w:sz w:val="44"/>
          <w:szCs w:val="44"/>
          <w:u w:val="single"/>
          <w:lang w:val="en-US"/>
        </w:rPr>
        <w:lastRenderedPageBreak/>
        <w:t>INOC ANALYSIS REPOR</w:t>
      </w:r>
      <w:r w:rsidR="001A7D9D">
        <w:rPr>
          <w:b/>
          <w:bCs/>
          <w:sz w:val="44"/>
          <w:szCs w:val="44"/>
          <w:u w:val="single"/>
          <w:lang w:val="en-US"/>
        </w:rPr>
        <w:t>T</w:t>
      </w:r>
    </w:p>
    <w:p w14:paraId="09C8A1FE" w14:textId="371DB674" w:rsidR="001744B0" w:rsidRPr="001744B0" w:rsidRDefault="001744B0" w:rsidP="001744B0">
      <w:pPr>
        <w:pStyle w:val="ListParagraph"/>
        <w:numPr>
          <w:ilvl w:val="0"/>
          <w:numId w:val="5"/>
        </w:numPr>
        <w:rPr>
          <w:b/>
          <w:bCs/>
          <w:sz w:val="44"/>
          <w:szCs w:val="44"/>
          <w:u w:val="single"/>
          <w:lang w:val="en-US"/>
        </w:rPr>
      </w:pPr>
      <w:r w:rsidRPr="001744B0">
        <w:rPr>
          <w:sz w:val="44"/>
          <w:szCs w:val="44"/>
          <w:lang w:val="en-US"/>
        </w:rPr>
        <w:t xml:space="preserve">Ticket Raised </w:t>
      </w:r>
      <w:r>
        <w:rPr>
          <w:sz w:val="44"/>
          <w:szCs w:val="44"/>
          <w:lang w:val="en-US"/>
        </w:rPr>
        <w:t>b</w:t>
      </w:r>
      <w:r w:rsidRPr="001744B0">
        <w:rPr>
          <w:sz w:val="44"/>
          <w:szCs w:val="44"/>
          <w:lang w:val="en-US"/>
        </w:rPr>
        <w:t xml:space="preserve">y </w:t>
      </w:r>
      <w:r>
        <w:rPr>
          <w:sz w:val="44"/>
          <w:szCs w:val="44"/>
          <w:lang w:val="en-US"/>
        </w:rPr>
        <w:t>S</w:t>
      </w:r>
      <w:r w:rsidRPr="001744B0">
        <w:rPr>
          <w:sz w:val="44"/>
          <w:szCs w:val="44"/>
          <w:lang w:val="en-US"/>
        </w:rPr>
        <w:t>egment</w:t>
      </w:r>
      <w:r>
        <w:rPr>
          <w:sz w:val="44"/>
          <w:szCs w:val="44"/>
          <w:lang w:val="en-US"/>
        </w:rPr>
        <w:t>:</w:t>
      </w:r>
    </w:p>
    <w:p w14:paraId="1C36743B" w14:textId="77777777" w:rsidR="00ED79B3" w:rsidRPr="00ED79B3" w:rsidRDefault="00ED79B3" w:rsidP="00ED79B3">
      <w:pPr>
        <w:rPr>
          <w:sz w:val="32"/>
          <w:szCs w:val="32"/>
        </w:rPr>
      </w:pPr>
      <w:r w:rsidRPr="00ED79B3">
        <w:rPr>
          <w:sz w:val="32"/>
          <w:szCs w:val="32"/>
        </w:rPr>
        <w:t>This chart shows how many support tickets came from each segment.</w:t>
      </w:r>
    </w:p>
    <w:p w14:paraId="7015AB3C" w14:textId="77777777" w:rsidR="00ED79B3" w:rsidRPr="00ED79B3" w:rsidRDefault="00ED79B3" w:rsidP="00ED79B3">
      <w:pPr>
        <w:rPr>
          <w:b/>
          <w:bCs/>
          <w:sz w:val="32"/>
          <w:szCs w:val="32"/>
        </w:rPr>
      </w:pPr>
      <w:r w:rsidRPr="00ED79B3">
        <w:rPr>
          <w:b/>
          <w:bCs/>
          <w:sz w:val="32"/>
          <w:szCs w:val="32"/>
        </w:rPr>
        <w:t>Overall picture</w:t>
      </w:r>
    </w:p>
    <w:p w14:paraId="0A5718A8" w14:textId="1A6F091B" w:rsidR="00ED79B3" w:rsidRPr="00ED79B3" w:rsidRDefault="00ED79B3" w:rsidP="00ED79B3">
      <w:pPr>
        <w:rPr>
          <w:sz w:val="32"/>
          <w:szCs w:val="32"/>
        </w:rPr>
      </w:pPr>
      <w:r w:rsidRPr="00ED79B3">
        <w:rPr>
          <w:sz w:val="32"/>
          <w:szCs w:val="32"/>
        </w:rPr>
        <w:t>Most tickets were raised by the Sub-sea segment, which clearly dominates the chart with 1,035 tickets, about two</w:t>
      </w:r>
      <w:r w:rsidRPr="00ED79B3">
        <w:rPr>
          <w:sz w:val="32"/>
          <w:szCs w:val="32"/>
        </w:rPr>
        <w:noBreakHyphen/>
        <w:t>thirds of all tickets (64.21%).​</w:t>
      </w:r>
      <w:r w:rsidRPr="00ED79B3">
        <w:rPr>
          <w:sz w:val="32"/>
          <w:szCs w:val="32"/>
        </w:rPr>
        <w:br/>
        <w:t>The International (IBH) segment is next with 417 tickets, around one</w:t>
      </w:r>
      <w:r w:rsidRPr="00ED79B3">
        <w:rPr>
          <w:sz w:val="32"/>
          <w:szCs w:val="32"/>
        </w:rPr>
        <w:noBreakHyphen/>
        <w:t>quarter of the total (25.87%).​</w:t>
      </w:r>
    </w:p>
    <w:p w14:paraId="4A59A23F" w14:textId="2C829A64" w:rsidR="00ED79B3" w:rsidRPr="00ED79B3" w:rsidRDefault="00ED79B3" w:rsidP="00ED79B3">
      <w:pPr>
        <w:rPr>
          <w:b/>
          <w:bCs/>
          <w:sz w:val="32"/>
          <w:szCs w:val="32"/>
        </w:rPr>
      </w:pPr>
      <w:r w:rsidRPr="00ED79B3">
        <w:rPr>
          <w:b/>
          <w:bCs/>
          <w:sz w:val="32"/>
          <w:szCs w:val="32"/>
        </w:rPr>
        <w:t>Smaller segments</w:t>
      </w:r>
    </w:p>
    <w:p w14:paraId="6BB23415" w14:textId="77777777" w:rsidR="00ED79B3" w:rsidRPr="00ED79B3" w:rsidRDefault="00ED79B3" w:rsidP="00ED79B3">
      <w:pPr>
        <w:rPr>
          <w:sz w:val="32"/>
          <w:szCs w:val="32"/>
        </w:rPr>
      </w:pPr>
      <w:r w:rsidRPr="00ED79B3">
        <w:rPr>
          <w:sz w:val="32"/>
          <w:szCs w:val="32"/>
        </w:rPr>
        <w:t>The National (NBH) segment raised 107 tickets, which is a small share at about 6.64%.​</w:t>
      </w:r>
      <w:r w:rsidRPr="00ED79B3">
        <w:rPr>
          <w:sz w:val="32"/>
          <w:szCs w:val="32"/>
        </w:rPr>
        <w:br/>
        <w:t>Customer Side generated the fewest tickets, only 53, making up about 3.29% of the total.​</w:t>
      </w:r>
    </w:p>
    <w:p w14:paraId="32B5BDEC" w14:textId="51B580F2" w:rsidR="00ED79B3" w:rsidRDefault="00ED79B3" w:rsidP="00ED79B3">
      <w:pPr>
        <w:rPr>
          <w:sz w:val="44"/>
          <w:szCs w:val="44"/>
          <w:lang w:val="en-US"/>
        </w:rPr>
      </w:pPr>
      <w:r>
        <w:rPr>
          <w:noProof/>
          <w:sz w:val="44"/>
          <w:szCs w:val="44"/>
          <w:lang w:val="en-US"/>
        </w:rPr>
        <w:drawing>
          <wp:inline distT="0" distB="0" distL="0" distR="0" wp14:anchorId="3B20AE8A" wp14:editId="3C87F402">
            <wp:extent cx="5731510" cy="3345815"/>
            <wp:effectExtent l="0" t="0" r="0" b="0"/>
            <wp:docPr id="2588916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891619" name="Picture 258891619"/>
                    <pic:cNvPicPr/>
                  </pic:nvPicPr>
                  <pic:blipFill>
                    <a:blip r:embed="rId10">
                      <a:extLst>
                        <a:ext uri="{28A0092B-C50C-407E-A947-70E740481C1C}">
                          <a14:useLocalDpi xmlns:a14="http://schemas.microsoft.com/office/drawing/2010/main" val="0"/>
                        </a:ext>
                      </a:extLst>
                    </a:blip>
                    <a:stretch>
                      <a:fillRect/>
                    </a:stretch>
                  </pic:blipFill>
                  <pic:spPr>
                    <a:xfrm>
                      <a:off x="0" y="0"/>
                      <a:ext cx="5731510" cy="3345815"/>
                    </a:xfrm>
                    <a:prstGeom prst="rect">
                      <a:avLst/>
                    </a:prstGeom>
                  </pic:spPr>
                </pic:pic>
              </a:graphicData>
            </a:graphic>
          </wp:inline>
        </w:drawing>
      </w:r>
    </w:p>
    <w:p w14:paraId="1BCD47CA" w14:textId="77777777" w:rsidR="001744B0" w:rsidRDefault="001744B0" w:rsidP="001744B0">
      <w:pPr>
        <w:pStyle w:val="ListParagraph"/>
        <w:rPr>
          <w:sz w:val="44"/>
          <w:szCs w:val="44"/>
        </w:rPr>
      </w:pPr>
    </w:p>
    <w:p w14:paraId="4B0CCC32" w14:textId="5C53F43A" w:rsidR="001744B0" w:rsidRPr="001744B0" w:rsidRDefault="001744B0" w:rsidP="001744B0">
      <w:pPr>
        <w:pStyle w:val="ListParagraph"/>
        <w:numPr>
          <w:ilvl w:val="0"/>
          <w:numId w:val="5"/>
        </w:numPr>
        <w:rPr>
          <w:sz w:val="44"/>
          <w:szCs w:val="44"/>
        </w:rPr>
      </w:pPr>
      <w:r w:rsidRPr="001744B0">
        <w:rPr>
          <w:sz w:val="44"/>
          <w:szCs w:val="44"/>
        </w:rPr>
        <w:lastRenderedPageBreak/>
        <w:t>Number of Tickets Changed Each Day in June</w:t>
      </w:r>
      <w:r>
        <w:rPr>
          <w:sz w:val="44"/>
          <w:szCs w:val="44"/>
        </w:rPr>
        <w:t>:</w:t>
      </w:r>
    </w:p>
    <w:p w14:paraId="693C5DEE" w14:textId="7D867308" w:rsidR="001744B0" w:rsidRPr="001744B0" w:rsidRDefault="001744B0" w:rsidP="001744B0">
      <w:pPr>
        <w:rPr>
          <w:sz w:val="32"/>
          <w:szCs w:val="32"/>
        </w:rPr>
      </w:pPr>
      <w:r w:rsidRPr="001744B0">
        <w:rPr>
          <w:sz w:val="32"/>
          <w:szCs w:val="32"/>
        </w:rPr>
        <w:t>This chart shows how the number of tickets changed each day in June.</w:t>
      </w:r>
    </w:p>
    <w:p w14:paraId="4BEC5E29" w14:textId="77777777" w:rsidR="001744B0" w:rsidRPr="001744B0" w:rsidRDefault="001744B0" w:rsidP="001744B0">
      <w:pPr>
        <w:rPr>
          <w:b/>
          <w:bCs/>
          <w:sz w:val="32"/>
          <w:szCs w:val="32"/>
        </w:rPr>
      </w:pPr>
      <w:r w:rsidRPr="001744B0">
        <w:rPr>
          <w:b/>
          <w:bCs/>
          <w:sz w:val="32"/>
          <w:szCs w:val="32"/>
        </w:rPr>
        <w:t>Overall pattern</w:t>
      </w:r>
    </w:p>
    <w:p w14:paraId="45E5178C" w14:textId="77777777" w:rsidR="001744B0" w:rsidRPr="001744B0" w:rsidRDefault="001744B0" w:rsidP="001744B0">
      <w:pPr>
        <w:rPr>
          <w:sz w:val="32"/>
          <w:szCs w:val="32"/>
        </w:rPr>
      </w:pPr>
      <w:r w:rsidRPr="001744B0">
        <w:rPr>
          <w:sz w:val="32"/>
          <w:szCs w:val="32"/>
        </w:rPr>
        <w:t>The count of tickets goes up and down a lot across the month, showing no steady trend.​</w:t>
      </w:r>
      <w:r w:rsidRPr="001744B0">
        <w:rPr>
          <w:sz w:val="32"/>
          <w:szCs w:val="32"/>
        </w:rPr>
        <w:br/>
        <w:t>There are several sharp peaks where tickets suddenly rise, followed by drops back to low levels.​</w:t>
      </w:r>
    </w:p>
    <w:p w14:paraId="00C528BC" w14:textId="77777777" w:rsidR="001744B0" w:rsidRPr="001744B0" w:rsidRDefault="001744B0" w:rsidP="001744B0">
      <w:pPr>
        <w:rPr>
          <w:b/>
          <w:bCs/>
          <w:sz w:val="32"/>
          <w:szCs w:val="32"/>
        </w:rPr>
      </w:pPr>
      <w:r w:rsidRPr="001744B0">
        <w:rPr>
          <w:b/>
          <w:bCs/>
          <w:sz w:val="32"/>
          <w:szCs w:val="32"/>
        </w:rPr>
        <w:t>High and low days</w:t>
      </w:r>
    </w:p>
    <w:p w14:paraId="23CEA014" w14:textId="2F1A6822" w:rsidR="001744B0" w:rsidRPr="001744B0" w:rsidRDefault="001744B0" w:rsidP="001744B0">
      <w:pPr>
        <w:rPr>
          <w:sz w:val="32"/>
          <w:szCs w:val="32"/>
        </w:rPr>
      </w:pPr>
      <w:r w:rsidRPr="001744B0">
        <w:rPr>
          <w:sz w:val="32"/>
          <w:szCs w:val="32"/>
        </w:rPr>
        <w:t>The highest spikes appear at the very start of the month, around the middle, and again near the end, where ticket counts are close to or above 150.​</w:t>
      </w:r>
      <w:r w:rsidRPr="001744B0">
        <w:rPr>
          <w:sz w:val="32"/>
          <w:szCs w:val="32"/>
        </w:rPr>
        <w:br/>
        <w:t>Between these spikes there are many days with low ticket numbers, often below about 50, meaning those days had relatively few issues reported.​</w:t>
      </w:r>
      <w:r>
        <w:rPr>
          <w:sz w:val="32"/>
          <w:szCs w:val="32"/>
        </w:rPr>
        <w:t xml:space="preserve">   </w:t>
      </w:r>
    </w:p>
    <w:p w14:paraId="7EF16FA6" w14:textId="77777777" w:rsidR="00ED79B3" w:rsidRDefault="00ED79B3" w:rsidP="00ED79B3">
      <w:pPr>
        <w:rPr>
          <w:sz w:val="44"/>
          <w:szCs w:val="44"/>
          <w:lang w:val="en-US"/>
        </w:rPr>
      </w:pPr>
    </w:p>
    <w:p w14:paraId="35B8BA84" w14:textId="3B9E8595" w:rsidR="001744B0" w:rsidRDefault="001744B0" w:rsidP="00ED79B3">
      <w:pPr>
        <w:rPr>
          <w:noProof/>
          <w:sz w:val="44"/>
          <w:szCs w:val="44"/>
          <w:lang w:val="en-US"/>
        </w:rPr>
      </w:pPr>
      <w:r>
        <w:rPr>
          <w:sz w:val="44"/>
          <w:szCs w:val="44"/>
          <w:lang w:val="en-US"/>
        </w:rPr>
        <w:t xml:space="preserve">  </w:t>
      </w:r>
      <w:r>
        <w:rPr>
          <w:noProof/>
          <w:sz w:val="44"/>
          <w:szCs w:val="44"/>
          <w:lang w:val="en-US"/>
        </w:rPr>
        <w:t xml:space="preserve">              </w:t>
      </w:r>
      <w:r>
        <w:rPr>
          <w:noProof/>
          <w:sz w:val="44"/>
          <w:szCs w:val="44"/>
          <w:lang w:val="en-US"/>
        </w:rPr>
        <w:drawing>
          <wp:inline distT="0" distB="0" distL="0" distR="0" wp14:anchorId="11132FFE" wp14:editId="47422171">
            <wp:extent cx="3820058" cy="2486372"/>
            <wp:effectExtent l="0" t="0" r="9525" b="9525"/>
            <wp:docPr id="11765097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509714" name="Picture 1176509714"/>
                    <pic:cNvPicPr/>
                  </pic:nvPicPr>
                  <pic:blipFill>
                    <a:blip r:embed="rId11">
                      <a:extLst>
                        <a:ext uri="{28A0092B-C50C-407E-A947-70E740481C1C}">
                          <a14:useLocalDpi xmlns:a14="http://schemas.microsoft.com/office/drawing/2010/main" val="0"/>
                        </a:ext>
                      </a:extLst>
                    </a:blip>
                    <a:stretch>
                      <a:fillRect/>
                    </a:stretch>
                  </pic:blipFill>
                  <pic:spPr>
                    <a:xfrm>
                      <a:off x="0" y="0"/>
                      <a:ext cx="3820058" cy="2486372"/>
                    </a:xfrm>
                    <a:prstGeom prst="rect">
                      <a:avLst/>
                    </a:prstGeom>
                  </pic:spPr>
                </pic:pic>
              </a:graphicData>
            </a:graphic>
          </wp:inline>
        </w:drawing>
      </w:r>
    </w:p>
    <w:p w14:paraId="278A3AC7" w14:textId="77777777" w:rsidR="001744B0" w:rsidRDefault="001744B0" w:rsidP="00ED79B3">
      <w:pPr>
        <w:rPr>
          <w:noProof/>
          <w:sz w:val="44"/>
          <w:szCs w:val="44"/>
          <w:lang w:val="en-US"/>
        </w:rPr>
      </w:pPr>
    </w:p>
    <w:p w14:paraId="5AAA052E" w14:textId="01306F98" w:rsidR="00100D1A" w:rsidRPr="00100D1A" w:rsidRDefault="00100D1A" w:rsidP="00100D1A">
      <w:pPr>
        <w:pStyle w:val="ListParagraph"/>
        <w:numPr>
          <w:ilvl w:val="0"/>
          <w:numId w:val="5"/>
        </w:numPr>
        <w:rPr>
          <w:sz w:val="44"/>
          <w:szCs w:val="44"/>
          <w:lang w:val="en-US"/>
        </w:rPr>
      </w:pPr>
      <w:r w:rsidRPr="00100D1A">
        <w:rPr>
          <w:sz w:val="44"/>
          <w:szCs w:val="44"/>
        </w:rPr>
        <w:lastRenderedPageBreak/>
        <w:t>T</w:t>
      </w:r>
      <w:r w:rsidR="001744B0" w:rsidRPr="00100D1A">
        <w:rPr>
          <w:sz w:val="44"/>
          <w:szCs w:val="44"/>
        </w:rPr>
        <w:t>ickets were raised for each type of media</w:t>
      </w:r>
      <w:r>
        <w:rPr>
          <w:sz w:val="44"/>
          <w:szCs w:val="44"/>
        </w:rPr>
        <w:t>:</w:t>
      </w:r>
    </w:p>
    <w:p w14:paraId="134AB9DD" w14:textId="77777777" w:rsidR="00100D1A" w:rsidRPr="00100D1A" w:rsidRDefault="00100D1A" w:rsidP="00100D1A">
      <w:pPr>
        <w:rPr>
          <w:sz w:val="32"/>
          <w:szCs w:val="32"/>
        </w:rPr>
      </w:pPr>
      <w:r w:rsidRPr="00100D1A">
        <w:rPr>
          <w:sz w:val="32"/>
          <w:szCs w:val="32"/>
        </w:rPr>
        <w:t>This pie chart shows how many tickets were raised for each type of media.</w:t>
      </w:r>
    </w:p>
    <w:p w14:paraId="34C90124" w14:textId="77777777" w:rsidR="00100D1A" w:rsidRPr="00100D1A" w:rsidRDefault="00100D1A" w:rsidP="00100D1A">
      <w:pPr>
        <w:rPr>
          <w:b/>
          <w:bCs/>
          <w:sz w:val="32"/>
          <w:szCs w:val="32"/>
        </w:rPr>
      </w:pPr>
      <w:r w:rsidRPr="00100D1A">
        <w:rPr>
          <w:b/>
          <w:bCs/>
          <w:sz w:val="32"/>
          <w:szCs w:val="32"/>
        </w:rPr>
        <w:t>Main observations</w:t>
      </w:r>
    </w:p>
    <w:p w14:paraId="1E3DA237" w14:textId="77777777" w:rsidR="00100D1A" w:rsidRPr="00100D1A" w:rsidRDefault="00100D1A" w:rsidP="00100D1A">
      <w:pPr>
        <w:numPr>
          <w:ilvl w:val="0"/>
          <w:numId w:val="6"/>
        </w:numPr>
        <w:rPr>
          <w:sz w:val="32"/>
          <w:szCs w:val="32"/>
        </w:rPr>
      </w:pPr>
      <w:r w:rsidRPr="00100D1A">
        <w:rPr>
          <w:sz w:val="32"/>
          <w:szCs w:val="32"/>
        </w:rPr>
        <w:t>SMW4 has the highest number of tickets at 535, which is about one</w:t>
      </w:r>
      <w:r w:rsidRPr="00100D1A">
        <w:rPr>
          <w:sz w:val="32"/>
          <w:szCs w:val="32"/>
        </w:rPr>
        <w:noBreakHyphen/>
        <w:t>third of all tickets (33.19%).​</w:t>
      </w:r>
    </w:p>
    <w:p w14:paraId="3D84CD2E" w14:textId="77777777" w:rsidR="00100D1A" w:rsidRPr="00100D1A" w:rsidRDefault="00100D1A" w:rsidP="00100D1A">
      <w:pPr>
        <w:numPr>
          <w:ilvl w:val="0"/>
          <w:numId w:val="6"/>
        </w:numPr>
        <w:rPr>
          <w:sz w:val="32"/>
          <w:szCs w:val="32"/>
        </w:rPr>
      </w:pPr>
      <w:r w:rsidRPr="00100D1A">
        <w:rPr>
          <w:sz w:val="32"/>
          <w:szCs w:val="32"/>
        </w:rPr>
        <w:t>MENA is next with 318 tickets, around one</w:t>
      </w:r>
      <w:r w:rsidRPr="00100D1A">
        <w:rPr>
          <w:sz w:val="32"/>
          <w:szCs w:val="32"/>
        </w:rPr>
        <w:noBreakHyphen/>
        <w:t>fifth of the total (19.73%).​</w:t>
      </w:r>
    </w:p>
    <w:p w14:paraId="2AC03634" w14:textId="77777777" w:rsidR="00100D1A" w:rsidRPr="00100D1A" w:rsidRDefault="00100D1A" w:rsidP="00100D1A">
      <w:pPr>
        <w:rPr>
          <w:b/>
          <w:bCs/>
          <w:sz w:val="32"/>
          <w:szCs w:val="32"/>
        </w:rPr>
      </w:pPr>
      <w:r w:rsidRPr="00100D1A">
        <w:rPr>
          <w:b/>
          <w:bCs/>
          <w:sz w:val="32"/>
          <w:szCs w:val="32"/>
        </w:rPr>
        <w:t>Other media</w:t>
      </w:r>
    </w:p>
    <w:p w14:paraId="2AEC3039" w14:textId="77777777" w:rsidR="00100D1A" w:rsidRPr="00100D1A" w:rsidRDefault="00100D1A" w:rsidP="00100D1A">
      <w:pPr>
        <w:numPr>
          <w:ilvl w:val="0"/>
          <w:numId w:val="7"/>
        </w:numPr>
        <w:rPr>
          <w:sz w:val="32"/>
          <w:szCs w:val="32"/>
        </w:rPr>
      </w:pPr>
      <w:r w:rsidRPr="00100D1A">
        <w:rPr>
          <w:sz w:val="32"/>
          <w:szCs w:val="32"/>
        </w:rPr>
        <w:t>IMEWE accounts for 281 tickets (17.43%), while SMW5 has 261 tickets (about 16%).​</w:t>
      </w:r>
    </w:p>
    <w:p w14:paraId="4202D18D" w14:textId="77777777" w:rsidR="00100D1A" w:rsidRPr="00100D1A" w:rsidRDefault="00100D1A" w:rsidP="00100D1A">
      <w:pPr>
        <w:numPr>
          <w:ilvl w:val="0"/>
          <w:numId w:val="7"/>
        </w:numPr>
        <w:rPr>
          <w:sz w:val="32"/>
          <w:szCs w:val="32"/>
        </w:rPr>
      </w:pPr>
      <w:r w:rsidRPr="00100D1A">
        <w:rPr>
          <w:sz w:val="32"/>
          <w:szCs w:val="32"/>
        </w:rPr>
        <w:t>SAS</w:t>
      </w:r>
      <w:r w:rsidRPr="00100D1A">
        <w:rPr>
          <w:sz w:val="32"/>
          <w:szCs w:val="32"/>
        </w:rPr>
        <w:noBreakHyphen/>
        <w:t>2 has 204 tickets (12.66%), and SAS</w:t>
      </w:r>
      <w:r w:rsidRPr="00100D1A">
        <w:rPr>
          <w:sz w:val="32"/>
          <w:szCs w:val="32"/>
        </w:rPr>
        <w:noBreakHyphen/>
        <w:t>1 is almost unaffected with only 7 tickets (about 0.4%).</w:t>
      </w:r>
    </w:p>
    <w:p w14:paraId="3AAB73A9" w14:textId="77777777" w:rsidR="00100D1A" w:rsidRDefault="00100D1A" w:rsidP="00100D1A">
      <w:pPr>
        <w:rPr>
          <w:sz w:val="32"/>
          <w:szCs w:val="32"/>
          <w:lang w:val="en-US"/>
        </w:rPr>
      </w:pPr>
    </w:p>
    <w:p w14:paraId="269A954C" w14:textId="7F9691C2" w:rsidR="00100D1A" w:rsidRDefault="00100D1A" w:rsidP="00100D1A">
      <w:pPr>
        <w:rPr>
          <w:noProof/>
          <w:sz w:val="32"/>
          <w:szCs w:val="32"/>
          <w:lang w:val="en-US"/>
        </w:rPr>
      </w:pPr>
      <w:r>
        <w:rPr>
          <w:sz w:val="32"/>
          <w:szCs w:val="32"/>
          <w:lang w:val="en-US"/>
        </w:rPr>
        <w:t xml:space="preserve">                    </w:t>
      </w:r>
      <w:r>
        <w:rPr>
          <w:noProof/>
          <w:sz w:val="32"/>
          <w:szCs w:val="32"/>
          <w:lang w:val="en-US"/>
        </w:rPr>
        <w:drawing>
          <wp:inline distT="0" distB="0" distL="0" distR="0" wp14:anchorId="3C071729" wp14:editId="1D4CC11C">
            <wp:extent cx="3924848" cy="2543530"/>
            <wp:effectExtent l="0" t="0" r="0" b="9525"/>
            <wp:docPr id="14901864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186446" name="Picture 1490186446"/>
                    <pic:cNvPicPr/>
                  </pic:nvPicPr>
                  <pic:blipFill>
                    <a:blip r:embed="rId12">
                      <a:extLst>
                        <a:ext uri="{28A0092B-C50C-407E-A947-70E740481C1C}">
                          <a14:useLocalDpi xmlns:a14="http://schemas.microsoft.com/office/drawing/2010/main" val="0"/>
                        </a:ext>
                      </a:extLst>
                    </a:blip>
                    <a:stretch>
                      <a:fillRect/>
                    </a:stretch>
                  </pic:blipFill>
                  <pic:spPr>
                    <a:xfrm>
                      <a:off x="0" y="0"/>
                      <a:ext cx="3924848" cy="2543530"/>
                    </a:xfrm>
                    <a:prstGeom prst="rect">
                      <a:avLst/>
                    </a:prstGeom>
                  </pic:spPr>
                </pic:pic>
              </a:graphicData>
            </a:graphic>
          </wp:inline>
        </w:drawing>
      </w:r>
    </w:p>
    <w:p w14:paraId="3E2F3EA6" w14:textId="77777777" w:rsidR="00100D1A" w:rsidRDefault="00100D1A" w:rsidP="00100D1A">
      <w:pPr>
        <w:rPr>
          <w:noProof/>
          <w:sz w:val="32"/>
          <w:szCs w:val="32"/>
          <w:lang w:val="en-US"/>
        </w:rPr>
      </w:pPr>
    </w:p>
    <w:p w14:paraId="014DA4AB" w14:textId="77777777" w:rsidR="00100D1A" w:rsidRDefault="00100D1A" w:rsidP="00100D1A">
      <w:pPr>
        <w:rPr>
          <w:noProof/>
          <w:sz w:val="32"/>
          <w:szCs w:val="32"/>
          <w:lang w:val="en-US"/>
        </w:rPr>
      </w:pPr>
    </w:p>
    <w:p w14:paraId="4C943F22" w14:textId="09F6697D" w:rsidR="00A7122C" w:rsidRDefault="00A7122C" w:rsidP="00A7122C">
      <w:pPr>
        <w:rPr>
          <w:noProof/>
          <w:sz w:val="32"/>
          <w:szCs w:val="32"/>
          <w:lang w:val="en-US"/>
        </w:rPr>
      </w:pPr>
    </w:p>
    <w:p w14:paraId="4B69916E" w14:textId="46BE7C42" w:rsidR="00A7122C" w:rsidRDefault="00A7122C" w:rsidP="00A7122C">
      <w:pPr>
        <w:pStyle w:val="ListParagraph"/>
        <w:numPr>
          <w:ilvl w:val="0"/>
          <w:numId w:val="5"/>
        </w:numPr>
        <w:rPr>
          <w:sz w:val="44"/>
          <w:szCs w:val="44"/>
          <w:lang w:val="en-US"/>
        </w:rPr>
      </w:pPr>
      <w:r>
        <w:rPr>
          <w:sz w:val="44"/>
          <w:szCs w:val="44"/>
          <w:lang w:val="en-US"/>
        </w:rPr>
        <w:lastRenderedPageBreak/>
        <w:t>KPI CARDS:</w:t>
      </w:r>
    </w:p>
    <w:p w14:paraId="5E6C8F59" w14:textId="77777777" w:rsidR="00A7122C" w:rsidRPr="00A7122C" w:rsidRDefault="00A7122C" w:rsidP="00A7122C">
      <w:pPr>
        <w:rPr>
          <w:b/>
          <w:bCs/>
          <w:sz w:val="32"/>
          <w:szCs w:val="32"/>
        </w:rPr>
      </w:pPr>
      <w:r w:rsidRPr="00A7122C">
        <w:rPr>
          <w:b/>
          <w:bCs/>
          <w:sz w:val="32"/>
          <w:szCs w:val="32"/>
        </w:rPr>
        <w:t>Capacity</w:t>
      </w:r>
    </w:p>
    <w:p w14:paraId="05C42DAA" w14:textId="77777777" w:rsidR="00A7122C" w:rsidRPr="00A7122C" w:rsidRDefault="00A7122C" w:rsidP="00A7122C">
      <w:pPr>
        <w:numPr>
          <w:ilvl w:val="0"/>
          <w:numId w:val="8"/>
        </w:numPr>
        <w:rPr>
          <w:sz w:val="32"/>
          <w:szCs w:val="32"/>
        </w:rPr>
      </w:pPr>
      <w:r w:rsidRPr="00A7122C">
        <w:rPr>
          <w:sz w:val="32"/>
          <w:szCs w:val="32"/>
        </w:rPr>
        <w:t>“Sum of Capacity (G) = 100.70K” means the total capacity across all items is about 100,700 units (for example, gigabytes or some other “G” unit, depending on your system).​</w:t>
      </w:r>
    </w:p>
    <w:p w14:paraId="52188E8D" w14:textId="77777777" w:rsidR="00A7122C" w:rsidRPr="00A7122C" w:rsidRDefault="00A7122C" w:rsidP="00A7122C">
      <w:pPr>
        <w:numPr>
          <w:ilvl w:val="0"/>
          <w:numId w:val="8"/>
        </w:numPr>
        <w:rPr>
          <w:sz w:val="32"/>
          <w:szCs w:val="32"/>
        </w:rPr>
      </w:pPr>
      <w:r w:rsidRPr="00A7122C">
        <w:rPr>
          <w:sz w:val="32"/>
          <w:szCs w:val="32"/>
        </w:rPr>
        <w:t>This tells you the overall size or limit of what your system can handle.</w:t>
      </w:r>
    </w:p>
    <w:p w14:paraId="13218F1E" w14:textId="77777777" w:rsidR="00A7122C" w:rsidRPr="00A7122C" w:rsidRDefault="00A7122C" w:rsidP="00A7122C">
      <w:pPr>
        <w:rPr>
          <w:b/>
          <w:bCs/>
          <w:sz w:val="32"/>
          <w:szCs w:val="32"/>
        </w:rPr>
      </w:pPr>
      <w:r w:rsidRPr="00A7122C">
        <w:rPr>
          <w:b/>
          <w:bCs/>
          <w:sz w:val="32"/>
          <w:szCs w:val="32"/>
        </w:rPr>
        <w:t>Availability</w:t>
      </w:r>
    </w:p>
    <w:p w14:paraId="097C27DA" w14:textId="77777777" w:rsidR="00A7122C" w:rsidRPr="00A7122C" w:rsidRDefault="00A7122C" w:rsidP="00A7122C">
      <w:pPr>
        <w:numPr>
          <w:ilvl w:val="0"/>
          <w:numId w:val="9"/>
        </w:numPr>
        <w:rPr>
          <w:sz w:val="32"/>
          <w:szCs w:val="32"/>
        </w:rPr>
      </w:pPr>
      <w:r w:rsidRPr="00A7122C">
        <w:rPr>
          <w:sz w:val="32"/>
          <w:szCs w:val="32"/>
        </w:rPr>
        <w:t>“Sum of Availability % = 1.56K” means you have added up availability percentages for many items, and the total is 1,560 percentage points.​</w:t>
      </w:r>
    </w:p>
    <w:p w14:paraId="7B118147" w14:textId="77777777" w:rsidR="00A7122C" w:rsidRPr="00A7122C" w:rsidRDefault="00A7122C" w:rsidP="00A7122C">
      <w:pPr>
        <w:numPr>
          <w:ilvl w:val="0"/>
          <w:numId w:val="9"/>
        </w:numPr>
        <w:rPr>
          <w:sz w:val="32"/>
          <w:szCs w:val="32"/>
        </w:rPr>
      </w:pPr>
      <w:r w:rsidRPr="00A7122C">
        <w:rPr>
          <w:sz w:val="32"/>
          <w:szCs w:val="32"/>
        </w:rPr>
        <w:t>To get an average availability, you would divide 1,560 by the number of items; for example, if there are 20 items, average availability is about 78%.</w:t>
      </w:r>
    </w:p>
    <w:p w14:paraId="69996BA3" w14:textId="77777777" w:rsidR="00A7122C" w:rsidRPr="00A7122C" w:rsidRDefault="00A7122C" w:rsidP="00A7122C">
      <w:pPr>
        <w:rPr>
          <w:b/>
          <w:bCs/>
          <w:sz w:val="32"/>
          <w:szCs w:val="32"/>
        </w:rPr>
      </w:pPr>
      <w:r w:rsidRPr="00A7122C">
        <w:rPr>
          <w:b/>
          <w:bCs/>
          <w:sz w:val="32"/>
          <w:szCs w:val="32"/>
        </w:rPr>
        <w:t>Non-visible minutes</w:t>
      </w:r>
    </w:p>
    <w:p w14:paraId="3DC34D51" w14:textId="77777777" w:rsidR="00A7122C" w:rsidRPr="00A7122C" w:rsidRDefault="00A7122C" w:rsidP="00A7122C">
      <w:pPr>
        <w:numPr>
          <w:ilvl w:val="0"/>
          <w:numId w:val="10"/>
        </w:numPr>
        <w:rPr>
          <w:sz w:val="32"/>
          <w:szCs w:val="32"/>
        </w:rPr>
      </w:pPr>
      <w:r w:rsidRPr="00A7122C">
        <w:rPr>
          <w:sz w:val="32"/>
          <w:szCs w:val="32"/>
        </w:rPr>
        <w:t xml:space="preserve">“Sum of </w:t>
      </w:r>
      <w:proofErr w:type="gramStart"/>
      <w:r w:rsidRPr="00A7122C">
        <w:rPr>
          <w:sz w:val="32"/>
          <w:szCs w:val="32"/>
        </w:rPr>
        <w:t>Non Visible</w:t>
      </w:r>
      <w:proofErr w:type="gramEnd"/>
      <w:r w:rsidRPr="00A7122C">
        <w:rPr>
          <w:sz w:val="32"/>
          <w:szCs w:val="32"/>
        </w:rPr>
        <w:t xml:space="preserve"> Minutes = 2.37M” means that, in total, items were not visible or not usable for about 2,370,000 minutes.​</w:t>
      </w:r>
    </w:p>
    <w:p w14:paraId="069433FB" w14:textId="77777777" w:rsidR="00A7122C" w:rsidRPr="00A7122C" w:rsidRDefault="00A7122C" w:rsidP="00A7122C">
      <w:pPr>
        <w:numPr>
          <w:ilvl w:val="0"/>
          <w:numId w:val="10"/>
        </w:numPr>
        <w:rPr>
          <w:sz w:val="32"/>
          <w:szCs w:val="32"/>
        </w:rPr>
      </w:pPr>
      <w:r w:rsidRPr="00A7122C">
        <w:rPr>
          <w:sz w:val="32"/>
          <w:szCs w:val="32"/>
        </w:rPr>
        <w:t>This is the downtime or impact time; a higher number means users could not see or use the service for more minutes overall.</w:t>
      </w:r>
      <w:r w:rsidRPr="00A7122C">
        <w:rPr>
          <w:noProof/>
          <w:sz w:val="44"/>
          <w:szCs w:val="44"/>
          <w:lang w:val="en-US"/>
        </w:rPr>
        <w:t xml:space="preserve"> </w:t>
      </w:r>
    </w:p>
    <w:p w14:paraId="0879F4FF" w14:textId="65A78242" w:rsidR="00A7122C" w:rsidRDefault="00A7122C" w:rsidP="00A7122C">
      <w:pPr>
        <w:ind w:left="360"/>
        <w:rPr>
          <w:sz w:val="32"/>
          <w:szCs w:val="32"/>
        </w:rPr>
      </w:pPr>
      <w:r>
        <w:rPr>
          <w:noProof/>
          <w:sz w:val="44"/>
          <w:szCs w:val="44"/>
          <w:lang w:val="en-US"/>
        </w:rPr>
        <w:drawing>
          <wp:inline distT="0" distB="0" distL="0" distR="0" wp14:anchorId="1951670A" wp14:editId="7030A199">
            <wp:extent cx="1615440" cy="1280160"/>
            <wp:effectExtent l="0" t="0" r="3810" b="0"/>
            <wp:docPr id="5886246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624659" name="Picture 588624659"/>
                    <pic:cNvPicPr/>
                  </pic:nvPicPr>
                  <pic:blipFill>
                    <a:blip r:embed="rId13">
                      <a:extLst>
                        <a:ext uri="{28A0092B-C50C-407E-A947-70E740481C1C}">
                          <a14:useLocalDpi xmlns:a14="http://schemas.microsoft.com/office/drawing/2010/main" val="0"/>
                        </a:ext>
                      </a:extLst>
                    </a:blip>
                    <a:stretch>
                      <a:fillRect/>
                    </a:stretch>
                  </pic:blipFill>
                  <pic:spPr>
                    <a:xfrm>
                      <a:off x="0" y="0"/>
                      <a:ext cx="1615679" cy="1280349"/>
                    </a:xfrm>
                    <a:prstGeom prst="rect">
                      <a:avLst/>
                    </a:prstGeom>
                  </pic:spPr>
                </pic:pic>
              </a:graphicData>
            </a:graphic>
          </wp:inline>
        </w:drawing>
      </w:r>
      <w:r>
        <w:rPr>
          <w:sz w:val="32"/>
          <w:szCs w:val="32"/>
        </w:rPr>
        <w:t xml:space="preserve">    </w:t>
      </w:r>
      <w:r>
        <w:rPr>
          <w:noProof/>
          <w:sz w:val="44"/>
          <w:szCs w:val="44"/>
          <w:lang w:val="en-US"/>
        </w:rPr>
        <w:drawing>
          <wp:inline distT="0" distB="0" distL="0" distR="0" wp14:anchorId="778D5C9A" wp14:editId="05FF7825">
            <wp:extent cx="1508760" cy="1287780"/>
            <wp:effectExtent l="0" t="0" r="0" b="7620"/>
            <wp:docPr id="4710811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81199" name="Picture 471081199"/>
                    <pic:cNvPicPr/>
                  </pic:nvPicPr>
                  <pic:blipFill>
                    <a:blip r:embed="rId14">
                      <a:extLst>
                        <a:ext uri="{28A0092B-C50C-407E-A947-70E740481C1C}">
                          <a14:useLocalDpi xmlns:a14="http://schemas.microsoft.com/office/drawing/2010/main" val="0"/>
                        </a:ext>
                      </a:extLst>
                    </a:blip>
                    <a:stretch>
                      <a:fillRect/>
                    </a:stretch>
                  </pic:blipFill>
                  <pic:spPr>
                    <a:xfrm>
                      <a:off x="0" y="0"/>
                      <a:ext cx="1508978" cy="1287966"/>
                    </a:xfrm>
                    <a:prstGeom prst="rect">
                      <a:avLst/>
                    </a:prstGeom>
                  </pic:spPr>
                </pic:pic>
              </a:graphicData>
            </a:graphic>
          </wp:inline>
        </w:drawing>
      </w:r>
      <w:r>
        <w:rPr>
          <w:sz w:val="32"/>
          <w:szCs w:val="32"/>
        </w:rPr>
        <w:t xml:space="preserve">     </w:t>
      </w:r>
      <w:r>
        <w:rPr>
          <w:noProof/>
          <w:sz w:val="44"/>
          <w:szCs w:val="44"/>
          <w:lang w:val="en-US"/>
        </w:rPr>
        <w:drawing>
          <wp:inline distT="0" distB="0" distL="0" distR="0" wp14:anchorId="5318D24B" wp14:editId="6CF516CC">
            <wp:extent cx="1424940" cy="1280160"/>
            <wp:effectExtent l="0" t="0" r="3810" b="0"/>
            <wp:docPr id="54424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2457" name="Picture 5442457"/>
                    <pic:cNvPicPr/>
                  </pic:nvPicPr>
                  <pic:blipFill>
                    <a:blip r:embed="rId15">
                      <a:extLst>
                        <a:ext uri="{28A0092B-C50C-407E-A947-70E740481C1C}">
                          <a14:useLocalDpi xmlns:a14="http://schemas.microsoft.com/office/drawing/2010/main" val="0"/>
                        </a:ext>
                      </a:extLst>
                    </a:blip>
                    <a:stretch>
                      <a:fillRect/>
                    </a:stretch>
                  </pic:blipFill>
                  <pic:spPr>
                    <a:xfrm>
                      <a:off x="0" y="0"/>
                      <a:ext cx="1425154" cy="1280352"/>
                    </a:xfrm>
                    <a:prstGeom prst="rect">
                      <a:avLst/>
                    </a:prstGeom>
                  </pic:spPr>
                </pic:pic>
              </a:graphicData>
            </a:graphic>
          </wp:inline>
        </w:drawing>
      </w:r>
      <w:r>
        <w:rPr>
          <w:sz w:val="32"/>
          <w:szCs w:val="32"/>
        </w:rPr>
        <w:t xml:space="preserve">                  </w:t>
      </w:r>
    </w:p>
    <w:p w14:paraId="22135B3C" w14:textId="55F5A2F3" w:rsidR="00A7122C" w:rsidRDefault="00A7122C" w:rsidP="00A7122C">
      <w:pPr>
        <w:ind w:left="720"/>
        <w:rPr>
          <w:sz w:val="32"/>
          <w:szCs w:val="32"/>
        </w:rPr>
      </w:pPr>
    </w:p>
    <w:p w14:paraId="4D8B6C9F" w14:textId="2985607D" w:rsidR="00A7122C" w:rsidRDefault="000B13A9" w:rsidP="000B13A9">
      <w:pPr>
        <w:pStyle w:val="ListParagraph"/>
        <w:numPr>
          <w:ilvl w:val="0"/>
          <w:numId w:val="5"/>
        </w:numPr>
        <w:rPr>
          <w:sz w:val="44"/>
          <w:szCs w:val="44"/>
        </w:rPr>
      </w:pPr>
      <w:r>
        <w:rPr>
          <w:sz w:val="44"/>
          <w:szCs w:val="44"/>
        </w:rPr>
        <w:lastRenderedPageBreak/>
        <w:t>T</w:t>
      </w:r>
      <w:r w:rsidRPr="000B13A9">
        <w:rPr>
          <w:sz w:val="44"/>
          <w:szCs w:val="44"/>
        </w:rPr>
        <w:t xml:space="preserve">ickets </w:t>
      </w:r>
      <w:r>
        <w:rPr>
          <w:sz w:val="44"/>
          <w:szCs w:val="44"/>
        </w:rPr>
        <w:t>T</w:t>
      </w:r>
      <w:r w:rsidRPr="000B13A9">
        <w:rPr>
          <w:sz w:val="44"/>
          <w:szCs w:val="44"/>
        </w:rPr>
        <w:t xml:space="preserve">here are for each </w:t>
      </w:r>
      <w:r>
        <w:rPr>
          <w:sz w:val="44"/>
          <w:szCs w:val="44"/>
        </w:rPr>
        <w:t>S</w:t>
      </w:r>
      <w:r w:rsidRPr="000B13A9">
        <w:rPr>
          <w:sz w:val="44"/>
          <w:szCs w:val="44"/>
        </w:rPr>
        <w:t>everity level</w:t>
      </w:r>
      <w:r>
        <w:rPr>
          <w:sz w:val="44"/>
          <w:szCs w:val="44"/>
        </w:rPr>
        <w:t>:</w:t>
      </w:r>
    </w:p>
    <w:p w14:paraId="5AD2ED72" w14:textId="77777777" w:rsidR="000B13A9" w:rsidRPr="000B13A9" w:rsidRDefault="000B13A9" w:rsidP="000B13A9">
      <w:pPr>
        <w:rPr>
          <w:sz w:val="32"/>
          <w:szCs w:val="32"/>
        </w:rPr>
      </w:pPr>
      <w:r w:rsidRPr="000B13A9">
        <w:rPr>
          <w:sz w:val="32"/>
          <w:szCs w:val="32"/>
        </w:rPr>
        <w:t>This chart shows how many tickets there are for each severity level.​</w:t>
      </w:r>
    </w:p>
    <w:p w14:paraId="68EC0E65" w14:textId="77777777" w:rsidR="000B13A9" w:rsidRPr="000B13A9" w:rsidRDefault="000B13A9" w:rsidP="000B13A9">
      <w:pPr>
        <w:rPr>
          <w:b/>
          <w:bCs/>
          <w:sz w:val="32"/>
          <w:szCs w:val="32"/>
        </w:rPr>
      </w:pPr>
      <w:r w:rsidRPr="000B13A9">
        <w:rPr>
          <w:b/>
          <w:bCs/>
          <w:sz w:val="32"/>
          <w:szCs w:val="32"/>
        </w:rPr>
        <w:t>Main point</w:t>
      </w:r>
    </w:p>
    <w:p w14:paraId="42F12CAE" w14:textId="77777777" w:rsidR="000B13A9" w:rsidRPr="000B13A9" w:rsidRDefault="000B13A9" w:rsidP="000B13A9">
      <w:pPr>
        <w:rPr>
          <w:sz w:val="32"/>
          <w:szCs w:val="32"/>
        </w:rPr>
      </w:pPr>
      <w:r w:rsidRPr="000B13A9">
        <w:rPr>
          <w:sz w:val="32"/>
          <w:szCs w:val="32"/>
        </w:rPr>
        <w:t>Most of the tickets are High severity, with 1,122 tickets.​</w:t>
      </w:r>
    </w:p>
    <w:p w14:paraId="394BEFF2" w14:textId="77777777" w:rsidR="000B13A9" w:rsidRPr="000B13A9" w:rsidRDefault="000B13A9" w:rsidP="000B13A9">
      <w:pPr>
        <w:rPr>
          <w:b/>
          <w:bCs/>
          <w:sz w:val="32"/>
          <w:szCs w:val="32"/>
        </w:rPr>
      </w:pPr>
      <w:r w:rsidRPr="000B13A9">
        <w:rPr>
          <w:b/>
          <w:bCs/>
          <w:sz w:val="32"/>
          <w:szCs w:val="32"/>
        </w:rPr>
        <w:t>Other severities</w:t>
      </w:r>
    </w:p>
    <w:p w14:paraId="3140DD7F" w14:textId="77777777" w:rsidR="000B13A9" w:rsidRPr="000B13A9" w:rsidRDefault="000B13A9" w:rsidP="000B13A9">
      <w:pPr>
        <w:numPr>
          <w:ilvl w:val="0"/>
          <w:numId w:val="11"/>
        </w:numPr>
        <w:rPr>
          <w:sz w:val="32"/>
          <w:szCs w:val="32"/>
        </w:rPr>
      </w:pPr>
      <w:r w:rsidRPr="000B13A9">
        <w:rPr>
          <w:sz w:val="32"/>
          <w:szCs w:val="32"/>
        </w:rPr>
        <w:t>There are 330 Critical tickets.​</w:t>
      </w:r>
    </w:p>
    <w:p w14:paraId="207E2F06" w14:textId="77777777" w:rsidR="000B13A9" w:rsidRPr="000B13A9" w:rsidRDefault="000B13A9" w:rsidP="000B13A9">
      <w:pPr>
        <w:numPr>
          <w:ilvl w:val="0"/>
          <w:numId w:val="11"/>
        </w:numPr>
        <w:rPr>
          <w:sz w:val="32"/>
          <w:szCs w:val="32"/>
        </w:rPr>
      </w:pPr>
      <w:r w:rsidRPr="000B13A9">
        <w:rPr>
          <w:sz w:val="32"/>
          <w:szCs w:val="32"/>
        </w:rPr>
        <w:t>There are 160 Low tickets.​</w:t>
      </w:r>
    </w:p>
    <w:p w14:paraId="23DEC383" w14:textId="77777777" w:rsidR="000B13A9" w:rsidRPr="000B13A9" w:rsidRDefault="000B13A9" w:rsidP="000B13A9">
      <w:pPr>
        <w:rPr>
          <w:b/>
          <w:bCs/>
          <w:sz w:val="32"/>
          <w:szCs w:val="32"/>
        </w:rPr>
      </w:pPr>
      <w:r w:rsidRPr="000B13A9">
        <w:rPr>
          <w:b/>
          <w:bCs/>
          <w:sz w:val="32"/>
          <w:szCs w:val="32"/>
        </w:rPr>
        <w:t>What it means</w:t>
      </w:r>
    </w:p>
    <w:p w14:paraId="33FF3342" w14:textId="77777777" w:rsidR="000B13A9" w:rsidRPr="000B13A9" w:rsidRDefault="000B13A9" w:rsidP="000B13A9">
      <w:pPr>
        <w:rPr>
          <w:sz w:val="32"/>
          <w:szCs w:val="32"/>
        </w:rPr>
      </w:pPr>
      <w:r w:rsidRPr="000B13A9">
        <w:rPr>
          <w:sz w:val="32"/>
          <w:szCs w:val="32"/>
        </w:rPr>
        <w:t>The team has a large number of serious (High) tickets to handle, and fewer Critical and Low ones, so effort should mainly focus on clearing the High severity tickets first.</w:t>
      </w:r>
    </w:p>
    <w:p w14:paraId="551E02C0" w14:textId="6F33A47D" w:rsidR="000B13A9" w:rsidRDefault="000B13A9" w:rsidP="000B13A9">
      <w:pPr>
        <w:rPr>
          <w:sz w:val="32"/>
          <w:szCs w:val="32"/>
        </w:rPr>
      </w:pPr>
    </w:p>
    <w:p w14:paraId="7588FD2A" w14:textId="07A7AC48" w:rsidR="000B13A9" w:rsidRDefault="000B13A9" w:rsidP="000B13A9">
      <w:pPr>
        <w:rPr>
          <w:noProof/>
          <w:sz w:val="32"/>
          <w:szCs w:val="32"/>
        </w:rPr>
      </w:pPr>
      <w:r>
        <w:rPr>
          <w:noProof/>
          <w:sz w:val="32"/>
          <w:szCs w:val="32"/>
        </w:rPr>
        <w:t xml:space="preserve">                   </w:t>
      </w:r>
      <w:r>
        <w:rPr>
          <w:noProof/>
          <w:sz w:val="32"/>
          <w:szCs w:val="32"/>
        </w:rPr>
        <w:drawing>
          <wp:inline distT="0" distB="0" distL="0" distR="0" wp14:anchorId="5C4BA5CD" wp14:editId="2C547A30">
            <wp:extent cx="4153480" cy="2486372"/>
            <wp:effectExtent l="0" t="0" r="0" b="9525"/>
            <wp:docPr id="11935253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525332" name="Picture 1193525332"/>
                    <pic:cNvPicPr/>
                  </pic:nvPicPr>
                  <pic:blipFill>
                    <a:blip r:embed="rId16">
                      <a:extLst>
                        <a:ext uri="{28A0092B-C50C-407E-A947-70E740481C1C}">
                          <a14:useLocalDpi xmlns:a14="http://schemas.microsoft.com/office/drawing/2010/main" val="0"/>
                        </a:ext>
                      </a:extLst>
                    </a:blip>
                    <a:stretch>
                      <a:fillRect/>
                    </a:stretch>
                  </pic:blipFill>
                  <pic:spPr>
                    <a:xfrm>
                      <a:off x="0" y="0"/>
                      <a:ext cx="4153480" cy="2486372"/>
                    </a:xfrm>
                    <a:prstGeom prst="rect">
                      <a:avLst/>
                    </a:prstGeom>
                  </pic:spPr>
                </pic:pic>
              </a:graphicData>
            </a:graphic>
          </wp:inline>
        </w:drawing>
      </w:r>
    </w:p>
    <w:p w14:paraId="0E5F3EBA" w14:textId="77777777" w:rsidR="000B13A9" w:rsidRDefault="000B13A9" w:rsidP="000B13A9">
      <w:pPr>
        <w:rPr>
          <w:noProof/>
          <w:sz w:val="32"/>
          <w:szCs w:val="32"/>
        </w:rPr>
      </w:pPr>
    </w:p>
    <w:p w14:paraId="5BC100CB" w14:textId="77777777" w:rsidR="000B13A9" w:rsidRDefault="000B13A9" w:rsidP="000B13A9">
      <w:pPr>
        <w:rPr>
          <w:noProof/>
          <w:sz w:val="32"/>
          <w:szCs w:val="32"/>
        </w:rPr>
      </w:pPr>
    </w:p>
    <w:p w14:paraId="727C254B" w14:textId="77777777" w:rsidR="000B13A9" w:rsidRDefault="000B13A9" w:rsidP="000B13A9">
      <w:pPr>
        <w:rPr>
          <w:noProof/>
          <w:sz w:val="32"/>
          <w:szCs w:val="32"/>
        </w:rPr>
      </w:pPr>
    </w:p>
    <w:p w14:paraId="0E29DA59" w14:textId="77777777" w:rsidR="000B13A9" w:rsidRDefault="000B13A9" w:rsidP="000B13A9">
      <w:pPr>
        <w:rPr>
          <w:noProof/>
          <w:sz w:val="32"/>
          <w:szCs w:val="32"/>
        </w:rPr>
      </w:pPr>
    </w:p>
    <w:p w14:paraId="7D6BD2DB" w14:textId="25445F52" w:rsidR="000B13A9" w:rsidRDefault="000B13A9" w:rsidP="000B13A9">
      <w:pPr>
        <w:pStyle w:val="ListParagraph"/>
        <w:numPr>
          <w:ilvl w:val="0"/>
          <w:numId w:val="5"/>
        </w:numPr>
        <w:rPr>
          <w:sz w:val="44"/>
          <w:szCs w:val="44"/>
        </w:rPr>
      </w:pPr>
      <w:r>
        <w:rPr>
          <w:sz w:val="44"/>
          <w:szCs w:val="44"/>
        </w:rPr>
        <w:lastRenderedPageBreak/>
        <w:t>T</w:t>
      </w:r>
      <w:r w:rsidRPr="000B13A9">
        <w:rPr>
          <w:sz w:val="44"/>
          <w:szCs w:val="44"/>
        </w:rPr>
        <w:t xml:space="preserve">icket counts differ across </w:t>
      </w:r>
      <w:r>
        <w:rPr>
          <w:sz w:val="44"/>
          <w:szCs w:val="44"/>
        </w:rPr>
        <w:t>S</w:t>
      </w:r>
      <w:r w:rsidRPr="000B13A9">
        <w:rPr>
          <w:sz w:val="44"/>
          <w:szCs w:val="44"/>
        </w:rPr>
        <w:t>egments</w:t>
      </w:r>
      <w:r>
        <w:rPr>
          <w:sz w:val="44"/>
          <w:szCs w:val="44"/>
        </w:rPr>
        <w:t>:</w:t>
      </w:r>
    </w:p>
    <w:p w14:paraId="768B3C42" w14:textId="77777777" w:rsidR="000B13A9" w:rsidRPr="000B13A9" w:rsidRDefault="000B13A9" w:rsidP="000B13A9">
      <w:pPr>
        <w:rPr>
          <w:sz w:val="32"/>
          <w:szCs w:val="32"/>
        </w:rPr>
      </w:pPr>
      <w:r w:rsidRPr="000B13A9">
        <w:rPr>
          <w:sz w:val="32"/>
          <w:szCs w:val="32"/>
        </w:rPr>
        <w:t>This chart shows how ticket counts differ across segments.</w:t>
      </w:r>
    </w:p>
    <w:p w14:paraId="56939D12" w14:textId="77777777" w:rsidR="000B13A9" w:rsidRPr="000B13A9" w:rsidRDefault="000B13A9" w:rsidP="000B13A9">
      <w:pPr>
        <w:rPr>
          <w:b/>
          <w:bCs/>
          <w:sz w:val="32"/>
          <w:szCs w:val="32"/>
        </w:rPr>
      </w:pPr>
      <w:r w:rsidRPr="000B13A9">
        <w:rPr>
          <w:b/>
          <w:bCs/>
          <w:sz w:val="32"/>
          <w:szCs w:val="32"/>
        </w:rPr>
        <w:t>Main point</w:t>
      </w:r>
    </w:p>
    <w:p w14:paraId="77FDA75C" w14:textId="77777777" w:rsidR="000B13A9" w:rsidRPr="000B13A9" w:rsidRDefault="000B13A9" w:rsidP="000B13A9">
      <w:pPr>
        <w:rPr>
          <w:sz w:val="32"/>
          <w:szCs w:val="32"/>
        </w:rPr>
      </w:pPr>
      <w:r w:rsidRPr="000B13A9">
        <w:rPr>
          <w:sz w:val="32"/>
          <w:szCs w:val="32"/>
        </w:rPr>
        <w:t>Most tickets come from the Sub-sea segment, with 1,035 tickets.</w:t>
      </w:r>
    </w:p>
    <w:p w14:paraId="590A5CDF" w14:textId="77777777" w:rsidR="000B13A9" w:rsidRPr="000B13A9" w:rsidRDefault="000B13A9" w:rsidP="000B13A9">
      <w:pPr>
        <w:rPr>
          <w:b/>
          <w:bCs/>
          <w:sz w:val="32"/>
          <w:szCs w:val="32"/>
        </w:rPr>
      </w:pPr>
      <w:r w:rsidRPr="000B13A9">
        <w:rPr>
          <w:b/>
          <w:bCs/>
          <w:sz w:val="32"/>
          <w:szCs w:val="32"/>
        </w:rPr>
        <w:t>Other segments</w:t>
      </w:r>
    </w:p>
    <w:p w14:paraId="7D99B8F1" w14:textId="77777777" w:rsidR="000B13A9" w:rsidRPr="000B13A9" w:rsidRDefault="000B13A9" w:rsidP="000B13A9">
      <w:pPr>
        <w:numPr>
          <w:ilvl w:val="0"/>
          <w:numId w:val="12"/>
        </w:numPr>
        <w:rPr>
          <w:sz w:val="32"/>
          <w:szCs w:val="32"/>
        </w:rPr>
      </w:pPr>
      <w:r w:rsidRPr="000B13A9">
        <w:rPr>
          <w:sz w:val="32"/>
          <w:szCs w:val="32"/>
        </w:rPr>
        <w:t>International (IBH) has 417 tickets.</w:t>
      </w:r>
    </w:p>
    <w:p w14:paraId="0D58DEE7" w14:textId="77777777" w:rsidR="000B13A9" w:rsidRPr="000B13A9" w:rsidRDefault="000B13A9" w:rsidP="000B13A9">
      <w:pPr>
        <w:numPr>
          <w:ilvl w:val="0"/>
          <w:numId w:val="12"/>
        </w:numPr>
        <w:rPr>
          <w:sz w:val="32"/>
          <w:szCs w:val="32"/>
        </w:rPr>
      </w:pPr>
      <w:r w:rsidRPr="000B13A9">
        <w:rPr>
          <w:sz w:val="32"/>
          <w:szCs w:val="32"/>
        </w:rPr>
        <w:t>National (NBH) has 107 tickets.</w:t>
      </w:r>
    </w:p>
    <w:p w14:paraId="256C0662" w14:textId="77777777" w:rsidR="000B13A9" w:rsidRPr="000B13A9" w:rsidRDefault="000B13A9" w:rsidP="000B13A9">
      <w:pPr>
        <w:numPr>
          <w:ilvl w:val="0"/>
          <w:numId w:val="12"/>
        </w:numPr>
        <w:rPr>
          <w:sz w:val="32"/>
          <w:szCs w:val="32"/>
        </w:rPr>
      </w:pPr>
      <w:r w:rsidRPr="000B13A9">
        <w:rPr>
          <w:sz w:val="32"/>
          <w:szCs w:val="32"/>
        </w:rPr>
        <w:t>Customer Side has 53 tickets.</w:t>
      </w:r>
    </w:p>
    <w:p w14:paraId="3C3D9580" w14:textId="77777777" w:rsidR="000B13A9" w:rsidRPr="000B13A9" w:rsidRDefault="000B13A9" w:rsidP="000B13A9">
      <w:pPr>
        <w:rPr>
          <w:b/>
          <w:bCs/>
          <w:sz w:val="32"/>
          <w:szCs w:val="32"/>
        </w:rPr>
      </w:pPr>
      <w:r w:rsidRPr="000B13A9">
        <w:rPr>
          <w:b/>
          <w:bCs/>
          <w:sz w:val="32"/>
          <w:szCs w:val="32"/>
        </w:rPr>
        <w:t>What it means</w:t>
      </w:r>
    </w:p>
    <w:p w14:paraId="219D164F" w14:textId="77777777" w:rsidR="000B13A9" w:rsidRPr="000B13A9" w:rsidRDefault="000B13A9" w:rsidP="000B13A9">
      <w:pPr>
        <w:rPr>
          <w:sz w:val="32"/>
          <w:szCs w:val="32"/>
        </w:rPr>
      </w:pPr>
      <w:r w:rsidRPr="000B13A9">
        <w:rPr>
          <w:sz w:val="32"/>
          <w:szCs w:val="32"/>
        </w:rPr>
        <w:t xml:space="preserve">The Sub-sea and </w:t>
      </w:r>
      <w:proofErr w:type="gramStart"/>
      <w:r w:rsidRPr="000B13A9">
        <w:rPr>
          <w:sz w:val="32"/>
          <w:szCs w:val="32"/>
        </w:rPr>
        <w:t>International</w:t>
      </w:r>
      <w:proofErr w:type="gramEnd"/>
      <w:r w:rsidRPr="000B13A9">
        <w:rPr>
          <w:sz w:val="32"/>
          <w:szCs w:val="32"/>
        </w:rPr>
        <w:t xml:space="preserve"> segments generate the highest ticket volumes, so they likely need the most attention and resources, while Customer Side and National have relatively few tickets.</w:t>
      </w:r>
    </w:p>
    <w:p w14:paraId="5168A2F9" w14:textId="77777777" w:rsidR="000B13A9" w:rsidRDefault="000B13A9" w:rsidP="000B13A9">
      <w:pPr>
        <w:rPr>
          <w:sz w:val="32"/>
          <w:szCs w:val="32"/>
        </w:rPr>
      </w:pPr>
    </w:p>
    <w:p w14:paraId="477357E6" w14:textId="52B2A952" w:rsidR="000B13A9" w:rsidRDefault="000B13A9" w:rsidP="000B13A9">
      <w:pPr>
        <w:rPr>
          <w:sz w:val="32"/>
          <w:szCs w:val="32"/>
        </w:rPr>
      </w:pPr>
      <w:r>
        <w:rPr>
          <w:sz w:val="32"/>
          <w:szCs w:val="32"/>
        </w:rPr>
        <w:t xml:space="preserve">                      </w:t>
      </w:r>
      <w:r>
        <w:rPr>
          <w:noProof/>
          <w:sz w:val="32"/>
          <w:szCs w:val="32"/>
        </w:rPr>
        <w:drawing>
          <wp:inline distT="0" distB="0" distL="0" distR="0" wp14:anchorId="20988226" wp14:editId="67663C2E">
            <wp:extent cx="3839111" cy="2534004"/>
            <wp:effectExtent l="0" t="0" r="9525" b="0"/>
            <wp:docPr id="1806730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73037" name="Picture 180673037"/>
                    <pic:cNvPicPr/>
                  </pic:nvPicPr>
                  <pic:blipFill>
                    <a:blip r:embed="rId17">
                      <a:extLst>
                        <a:ext uri="{28A0092B-C50C-407E-A947-70E740481C1C}">
                          <a14:useLocalDpi xmlns:a14="http://schemas.microsoft.com/office/drawing/2010/main" val="0"/>
                        </a:ext>
                      </a:extLst>
                    </a:blip>
                    <a:stretch>
                      <a:fillRect/>
                    </a:stretch>
                  </pic:blipFill>
                  <pic:spPr>
                    <a:xfrm>
                      <a:off x="0" y="0"/>
                      <a:ext cx="3839111" cy="2534004"/>
                    </a:xfrm>
                    <a:prstGeom prst="rect">
                      <a:avLst/>
                    </a:prstGeom>
                  </pic:spPr>
                </pic:pic>
              </a:graphicData>
            </a:graphic>
          </wp:inline>
        </w:drawing>
      </w:r>
    </w:p>
    <w:p w14:paraId="1D0F6CD5" w14:textId="77777777" w:rsidR="000B13A9" w:rsidRDefault="000B13A9" w:rsidP="000B13A9">
      <w:pPr>
        <w:rPr>
          <w:sz w:val="32"/>
          <w:szCs w:val="32"/>
        </w:rPr>
      </w:pPr>
    </w:p>
    <w:p w14:paraId="64F06FB9" w14:textId="77777777" w:rsidR="000B13A9" w:rsidRDefault="000B13A9" w:rsidP="000B13A9">
      <w:pPr>
        <w:rPr>
          <w:sz w:val="32"/>
          <w:szCs w:val="32"/>
        </w:rPr>
      </w:pPr>
    </w:p>
    <w:p w14:paraId="172674AF" w14:textId="77777777" w:rsidR="000B13A9" w:rsidRDefault="000B13A9" w:rsidP="000B13A9">
      <w:pPr>
        <w:rPr>
          <w:sz w:val="32"/>
          <w:szCs w:val="32"/>
        </w:rPr>
      </w:pPr>
    </w:p>
    <w:p w14:paraId="74D43B50" w14:textId="6A53D789" w:rsidR="000B13A9" w:rsidRDefault="000B13A9" w:rsidP="000B13A9">
      <w:pPr>
        <w:pStyle w:val="ListParagraph"/>
        <w:numPr>
          <w:ilvl w:val="0"/>
          <w:numId w:val="5"/>
        </w:numPr>
        <w:rPr>
          <w:sz w:val="44"/>
          <w:szCs w:val="44"/>
        </w:rPr>
      </w:pPr>
      <w:r>
        <w:rPr>
          <w:sz w:val="44"/>
          <w:szCs w:val="44"/>
        </w:rPr>
        <w:lastRenderedPageBreak/>
        <w:t>T</w:t>
      </w:r>
      <w:r w:rsidRPr="000B13A9">
        <w:rPr>
          <w:sz w:val="44"/>
          <w:szCs w:val="44"/>
        </w:rPr>
        <w:t xml:space="preserve">icket counts between two </w:t>
      </w:r>
      <w:r>
        <w:rPr>
          <w:sz w:val="44"/>
          <w:szCs w:val="44"/>
        </w:rPr>
        <w:t>D</w:t>
      </w:r>
      <w:r w:rsidRPr="000B13A9">
        <w:rPr>
          <w:sz w:val="44"/>
          <w:szCs w:val="44"/>
        </w:rPr>
        <w:t>omains</w:t>
      </w:r>
      <w:r>
        <w:rPr>
          <w:sz w:val="44"/>
          <w:szCs w:val="44"/>
        </w:rPr>
        <w:t>:</w:t>
      </w:r>
    </w:p>
    <w:p w14:paraId="38FAA12A" w14:textId="77777777" w:rsidR="000B13A9" w:rsidRPr="000B13A9" w:rsidRDefault="000B13A9" w:rsidP="000B13A9">
      <w:pPr>
        <w:rPr>
          <w:sz w:val="32"/>
          <w:szCs w:val="32"/>
        </w:rPr>
      </w:pPr>
      <w:r w:rsidRPr="000B13A9">
        <w:rPr>
          <w:sz w:val="32"/>
          <w:szCs w:val="32"/>
        </w:rPr>
        <w:t>This chart compares ticket counts between two domains.</w:t>
      </w:r>
    </w:p>
    <w:p w14:paraId="0205AC4B" w14:textId="77777777" w:rsidR="000B13A9" w:rsidRPr="000B13A9" w:rsidRDefault="000B13A9" w:rsidP="000B13A9">
      <w:pPr>
        <w:rPr>
          <w:b/>
          <w:bCs/>
          <w:sz w:val="32"/>
          <w:szCs w:val="32"/>
        </w:rPr>
      </w:pPr>
      <w:r w:rsidRPr="000B13A9">
        <w:rPr>
          <w:b/>
          <w:bCs/>
          <w:sz w:val="32"/>
          <w:szCs w:val="32"/>
        </w:rPr>
        <w:t>Main point</w:t>
      </w:r>
    </w:p>
    <w:p w14:paraId="2EAF592B" w14:textId="77777777" w:rsidR="000B13A9" w:rsidRPr="000B13A9" w:rsidRDefault="000B13A9" w:rsidP="000B13A9">
      <w:pPr>
        <w:rPr>
          <w:sz w:val="32"/>
          <w:szCs w:val="32"/>
        </w:rPr>
      </w:pPr>
      <w:r w:rsidRPr="000B13A9">
        <w:rPr>
          <w:sz w:val="32"/>
          <w:szCs w:val="32"/>
        </w:rPr>
        <w:t>The International domain has a very high number of tickets, about 1.5K.</w:t>
      </w:r>
    </w:p>
    <w:p w14:paraId="17FC88A3" w14:textId="77777777" w:rsidR="000B13A9" w:rsidRPr="000B13A9" w:rsidRDefault="000B13A9" w:rsidP="000B13A9">
      <w:pPr>
        <w:rPr>
          <w:b/>
          <w:bCs/>
          <w:sz w:val="32"/>
          <w:szCs w:val="32"/>
        </w:rPr>
      </w:pPr>
      <w:proofErr w:type="gramStart"/>
      <w:r w:rsidRPr="000B13A9">
        <w:rPr>
          <w:b/>
          <w:bCs/>
          <w:sz w:val="32"/>
          <w:szCs w:val="32"/>
        </w:rPr>
        <w:t>Other</w:t>
      </w:r>
      <w:proofErr w:type="gramEnd"/>
      <w:r w:rsidRPr="000B13A9">
        <w:rPr>
          <w:b/>
          <w:bCs/>
          <w:sz w:val="32"/>
          <w:szCs w:val="32"/>
        </w:rPr>
        <w:t xml:space="preserve"> domain</w:t>
      </w:r>
    </w:p>
    <w:p w14:paraId="4E12A0AB" w14:textId="77777777" w:rsidR="000B13A9" w:rsidRPr="000B13A9" w:rsidRDefault="000B13A9" w:rsidP="000B13A9">
      <w:pPr>
        <w:rPr>
          <w:sz w:val="32"/>
          <w:szCs w:val="32"/>
        </w:rPr>
      </w:pPr>
      <w:r w:rsidRPr="000B13A9">
        <w:rPr>
          <w:sz w:val="32"/>
          <w:szCs w:val="32"/>
        </w:rPr>
        <w:t>The National domain has a very small number of tickets, about 0.1K (around 100).</w:t>
      </w:r>
    </w:p>
    <w:p w14:paraId="3BAA9697" w14:textId="77777777" w:rsidR="000B13A9" w:rsidRPr="000B13A9" w:rsidRDefault="000B13A9" w:rsidP="000B13A9">
      <w:pPr>
        <w:rPr>
          <w:b/>
          <w:bCs/>
          <w:sz w:val="32"/>
          <w:szCs w:val="32"/>
        </w:rPr>
      </w:pPr>
      <w:r w:rsidRPr="000B13A9">
        <w:rPr>
          <w:b/>
          <w:bCs/>
          <w:sz w:val="32"/>
          <w:szCs w:val="32"/>
        </w:rPr>
        <w:t>What it means</w:t>
      </w:r>
    </w:p>
    <w:p w14:paraId="1A5FE9DC" w14:textId="77777777" w:rsidR="000B13A9" w:rsidRDefault="000B13A9" w:rsidP="000B13A9">
      <w:pPr>
        <w:rPr>
          <w:sz w:val="32"/>
          <w:szCs w:val="32"/>
        </w:rPr>
      </w:pPr>
      <w:r w:rsidRPr="000B13A9">
        <w:rPr>
          <w:sz w:val="32"/>
          <w:szCs w:val="32"/>
        </w:rPr>
        <w:t xml:space="preserve">Almost all tickets come from the </w:t>
      </w:r>
      <w:proofErr w:type="gramStart"/>
      <w:r w:rsidRPr="000B13A9">
        <w:rPr>
          <w:sz w:val="32"/>
          <w:szCs w:val="32"/>
        </w:rPr>
        <w:t>International</w:t>
      </w:r>
      <w:proofErr w:type="gramEnd"/>
      <w:r w:rsidRPr="000B13A9">
        <w:rPr>
          <w:sz w:val="32"/>
          <w:szCs w:val="32"/>
        </w:rPr>
        <w:t xml:space="preserve"> domain, so work and resources will mainly be needed there, while the National domain has relatively few issues.</w:t>
      </w:r>
    </w:p>
    <w:p w14:paraId="37C2E11E" w14:textId="2CF52715" w:rsidR="000B13A9" w:rsidRDefault="000B13A9" w:rsidP="000B13A9">
      <w:pPr>
        <w:rPr>
          <w:sz w:val="32"/>
          <w:szCs w:val="32"/>
        </w:rPr>
      </w:pPr>
      <w:r>
        <w:rPr>
          <w:sz w:val="32"/>
          <w:szCs w:val="32"/>
        </w:rPr>
        <w:t xml:space="preserve">                         </w:t>
      </w:r>
      <w:r>
        <w:rPr>
          <w:noProof/>
          <w:sz w:val="44"/>
          <w:szCs w:val="44"/>
        </w:rPr>
        <w:drawing>
          <wp:inline distT="0" distB="0" distL="0" distR="0" wp14:anchorId="2D03C672" wp14:editId="7C79935F">
            <wp:extent cx="3820058" cy="2543530"/>
            <wp:effectExtent l="0" t="0" r="9525" b="9525"/>
            <wp:docPr id="445476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47695" name="Picture 44547695"/>
                    <pic:cNvPicPr/>
                  </pic:nvPicPr>
                  <pic:blipFill>
                    <a:blip r:embed="rId18">
                      <a:extLst>
                        <a:ext uri="{28A0092B-C50C-407E-A947-70E740481C1C}">
                          <a14:useLocalDpi xmlns:a14="http://schemas.microsoft.com/office/drawing/2010/main" val="0"/>
                        </a:ext>
                      </a:extLst>
                    </a:blip>
                    <a:stretch>
                      <a:fillRect/>
                    </a:stretch>
                  </pic:blipFill>
                  <pic:spPr>
                    <a:xfrm>
                      <a:off x="0" y="0"/>
                      <a:ext cx="3820058" cy="2543530"/>
                    </a:xfrm>
                    <a:prstGeom prst="rect">
                      <a:avLst/>
                    </a:prstGeom>
                  </pic:spPr>
                </pic:pic>
              </a:graphicData>
            </a:graphic>
          </wp:inline>
        </w:drawing>
      </w:r>
    </w:p>
    <w:p w14:paraId="321D9A21" w14:textId="77777777" w:rsidR="000B13A9" w:rsidRDefault="000B13A9" w:rsidP="000B13A9">
      <w:pPr>
        <w:rPr>
          <w:sz w:val="32"/>
          <w:szCs w:val="32"/>
        </w:rPr>
      </w:pPr>
    </w:p>
    <w:p w14:paraId="2EC67EEA" w14:textId="77777777" w:rsidR="000B13A9" w:rsidRDefault="000B13A9" w:rsidP="000B13A9">
      <w:pPr>
        <w:rPr>
          <w:sz w:val="32"/>
          <w:szCs w:val="32"/>
        </w:rPr>
      </w:pPr>
    </w:p>
    <w:p w14:paraId="5B6A71F5" w14:textId="77777777" w:rsidR="000B13A9" w:rsidRDefault="000B13A9" w:rsidP="000B13A9">
      <w:pPr>
        <w:rPr>
          <w:sz w:val="32"/>
          <w:szCs w:val="32"/>
        </w:rPr>
      </w:pPr>
    </w:p>
    <w:p w14:paraId="0306F3B7" w14:textId="77777777" w:rsidR="000B13A9" w:rsidRDefault="000B13A9" w:rsidP="000B13A9">
      <w:pPr>
        <w:rPr>
          <w:sz w:val="32"/>
          <w:szCs w:val="32"/>
        </w:rPr>
      </w:pPr>
    </w:p>
    <w:p w14:paraId="7DB8D477" w14:textId="7DEAA727" w:rsidR="000633C1" w:rsidRDefault="000633C1" w:rsidP="000633C1">
      <w:pPr>
        <w:pStyle w:val="ListParagraph"/>
        <w:numPr>
          <w:ilvl w:val="0"/>
          <w:numId w:val="5"/>
        </w:numPr>
        <w:rPr>
          <w:sz w:val="44"/>
          <w:szCs w:val="44"/>
        </w:rPr>
      </w:pPr>
      <w:r>
        <w:rPr>
          <w:sz w:val="44"/>
          <w:szCs w:val="44"/>
        </w:rPr>
        <w:lastRenderedPageBreak/>
        <w:t xml:space="preserve">Available Minutes &amp; </w:t>
      </w:r>
      <w:proofErr w:type="gramStart"/>
      <w:r>
        <w:rPr>
          <w:sz w:val="44"/>
          <w:szCs w:val="44"/>
        </w:rPr>
        <w:t>Non Visible</w:t>
      </w:r>
      <w:proofErr w:type="gramEnd"/>
      <w:r>
        <w:rPr>
          <w:sz w:val="44"/>
          <w:szCs w:val="44"/>
        </w:rPr>
        <w:t xml:space="preserve"> Minutes:</w:t>
      </w:r>
    </w:p>
    <w:p w14:paraId="657501A7" w14:textId="77777777" w:rsidR="000633C1" w:rsidRPr="000633C1" w:rsidRDefault="000633C1" w:rsidP="000633C1">
      <w:pPr>
        <w:rPr>
          <w:sz w:val="32"/>
          <w:szCs w:val="32"/>
        </w:rPr>
      </w:pPr>
      <w:r w:rsidRPr="000633C1">
        <w:rPr>
          <w:sz w:val="32"/>
          <w:szCs w:val="32"/>
        </w:rPr>
        <w:t>This chart shows, for each customer, how many minutes were available and how many were “non</w:t>
      </w:r>
      <w:r w:rsidRPr="000633C1">
        <w:rPr>
          <w:sz w:val="32"/>
          <w:szCs w:val="32"/>
        </w:rPr>
        <w:noBreakHyphen/>
        <w:t>visible” (a smaller part of those minutes).</w:t>
      </w:r>
    </w:p>
    <w:p w14:paraId="54CD558F" w14:textId="77777777" w:rsidR="000633C1" w:rsidRPr="000633C1" w:rsidRDefault="000633C1" w:rsidP="000633C1">
      <w:pPr>
        <w:rPr>
          <w:b/>
          <w:bCs/>
          <w:sz w:val="32"/>
          <w:szCs w:val="32"/>
        </w:rPr>
      </w:pPr>
      <w:r w:rsidRPr="000633C1">
        <w:rPr>
          <w:b/>
          <w:bCs/>
          <w:sz w:val="32"/>
          <w:szCs w:val="32"/>
        </w:rPr>
        <w:t>Main point</w:t>
      </w:r>
    </w:p>
    <w:p w14:paraId="64582C62" w14:textId="77777777" w:rsidR="000633C1" w:rsidRPr="000633C1" w:rsidRDefault="000633C1" w:rsidP="000633C1">
      <w:pPr>
        <w:rPr>
          <w:sz w:val="32"/>
          <w:szCs w:val="32"/>
        </w:rPr>
      </w:pPr>
      <w:r w:rsidRPr="000633C1">
        <w:rPr>
          <w:sz w:val="32"/>
          <w:szCs w:val="32"/>
        </w:rPr>
        <w:t>Almost all customers have a very high percentage of available minutes, shown by the tall light</w:t>
      </w:r>
      <w:r w:rsidRPr="000633C1">
        <w:rPr>
          <w:sz w:val="32"/>
          <w:szCs w:val="32"/>
        </w:rPr>
        <w:noBreakHyphen/>
        <w:t>blue bars close to 100%.</w:t>
      </w:r>
    </w:p>
    <w:p w14:paraId="25AB98D9" w14:textId="77777777" w:rsidR="000633C1" w:rsidRPr="000633C1" w:rsidRDefault="000633C1" w:rsidP="000633C1">
      <w:pPr>
        <w:rPr>
          <w:b/>
          <w:bCs/>
          <w:sz w:val="32"/>
          <w:szCs w:val="32"/>
        </w:rPr>
      </w:pPr>
      <w:r w:rsidRPr="000633C1">
        <w:rPr>
          <w:b/>
          <w:bCs/>
          <w:sz w:val="32"/>
          <w:szCs w:val="32"/>
        </w:rPr>
        <w:t>Non visible minutes</w:t>
      </w:r>
    </w:p>
    <w:p w14:paraId="4313903A" w14:textId="77777777" w:rsidR="000633C1" w:rsidRDefault="000633C1" w:rsidP="000633C1">
      <w:pPr>
        <w:rPr>
          <w:sz w:val="32"/>
          <w:szCs w:val="32"/>
        </w:rPr>
      </w:pPr>
      <w:r w:rsidRPr="000633C1">
        <w:rPr>
          <w:sz w:val="32"/>
          <w:szCs w:val="32"/>
        </w:rPr>
        <w:t>The dark</w:t>
      </w:r>
      <w:r w:rsidRPr="000633C1">
        <w:rPr>
          <w:sz w:val="32"/>
          <w:szCs w:val="32"/>
        </w:rPr>
        <w:noBreakHyphen/>
        <w:t>blue sections are small for most customers, meaning only a small portion of time is non</w:t>
      </w:r>
      <w:r w:rsidRPr="000633C1">
        <w:rPr>
          <w:sz w:val="32"/>
          <w:szCs w:val="32"/>
        </w:rPr>
        <w:noBreakHyphen/>
        <w:t>visible or affected.</w:t>
      </w:r>
      <w:r w:rsidRPr="000633C1">
        <w:rPr>
          <w:sz w:val="32"/>
          <w:szCs w:val="32"/>
        </w:rPr>
        <w:br/>
        <w:t>A few customers have slightly larger dark</w:t>
      </w:r>
      <w:r w:rsidRPr="000633C1">
        <w:rPr>
          <w:sz w:val="32"/>
          <w:szCs w:val="32"/>
        </w:rPr>
        <w:noBreakHyphen/>
        <w:t>blue parts, which indicates more non</w:t>
      </w:r>
      <w:r w:rsidRPr="000633C1">
        <w:rPr>
          <w:sz w:val="32"/>
          <w:szCs w:val="32"/>
        </w:rPr>
        <w:noBreakHyphen/>
        <w:t>visible minutes and may need closer review.</w:t>
      </w:r>
    </w:p>
    <w:p w14:paraId="09D43C7C" w14:textId="11386C4F" w:rsidR="000633C1" w:rsidRDefault="000633C1" w:rsidP="000633C1">
      <w:pPr>
        <w:rPr>
          <w:sz w:val="32"/>
          <w:szCs w:val="32"/>
        </w:rPr>
      </w:pPr>
      <w:r>
        <w:rPr>
          <w:sz w:val="32"/>
          <w:szCs w:val="32"/>
        </w:rPr>
        <w:t xml:space="preserve">  </w:t>
      </w:r>
      <w:r>
        <w:rPr>
          <w:noProof/>
          <w:sz w:val="32"/>
          <w:szCs w:val="32"/>
        </w:rPr>
        <w:drawing>
          <wp:inline distT="0" distB="0" distL="0" distR="0" wp14:anchorId="3C9FC4AD" wp14:editId="7710610E">
            <wp:extent cx="5731510" cy="2729230"/>
            <wp:effectExtent l="0" t="0" r="2540" b="0"/>
            <wp:docPr id="20160871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87145" name="Picture 2016087145"/>
                    <pic:cNvPicPr/>
                  </pic:nvPicPr>
                  <pic:blipFill>
                    <a:blip r:embed="rId19">
                      <a:extLst>
                        <a:ext uri="{28A0092B-C50C-407E-A947-70E740481C1C}">
                          <a14:useLocalDpi xmlns:a14="http://schemas.microsoft.com/office/drawing/2010/main" val="0"/>
                        </a:ext>
                      </a:extLst>
                    </a:blip>
                    <a:stretch>
                      <a:fillRect/>
                    </a:stretch>
                  </pic:blipFill>
                  <pic:spPr>
                    <a:xfrm>
                      <a:off x="0" y="0"/>
                      <a:ext cx="5731510" cy="2729230"/>
                    </a:xfrm>
                    <a:prstGeom prst="rect">
                      <a:avLst/>
                    </a:prstGeom>
                  </pic:spPr>
                </pic:pic>
              </a:graphicData>
            </a:graphic>
          </wp:inline>
        </w:drawing>
      </w:r>
    </w:p>
    <w:p w14:paraId="1C33EFB4" w14:textId="77777777" w:rsidR="000633C1" w:rsidRDefault="000633C1" w:rsidP="000633C1">
      <w:pPr>
        <w:rPr>
          <w:sz w:val="32"/>
          <w:szCs w:val="32"/>
        </w:rPr>
      </w:pPr>
    </w:p>
    <w:p w14:paraId="2BAC3E8D" w14:textId="77777777" w:rsidR="000633C1" w:rsidRDefault="000633C1" w:rsidP="000633C1">
      <w:pPr>
        <w:rPr>
          <w:sz w:val="32"/>
          <w:szCs w:val="32"/>
        </w:rPr>
      </w:pPr>
    </w:p>
    <w:p w14:paraId="363F04E9" w14:textId="77777777" w:rsidR="000633C1" w:rsidRDefault="000633C1" w:rsidP="000633C1">
      <w:pPr>
        <w:rPr>
          <w:sz w:val="32"/>
          <w:szCs w:val="32"/>
        </w:rPr>
      </w:pPr>
    </w:p>
    <w:p w14:paraId="29E0772A" w14:textId="77777777" w:rsidR="000633C1" w:rsidRDefault="000633C1" w:rsidP="000633C1">
      <w:pPr>
        <w:rPr>
          <w:sz w:val="32"/>
          <w:szCs w:val="32"/>
        </w:rPr>
      </w:pPr>
    </w:p>
    <w:p w14:paraId="2687FFB3" w14:textId="576FE4FF" w:rsidR="000633C1" w:rsidRDefault="000633C1" w:rsidP="000633C1">
      <w:pPr>
        <w:pStyle w:val="ListParagraph"/>
        <w:numPr>
          <w:ilvl w:val="0"/>
          <w:numId w:val="5"/>
        </w:numPr>
        <w:rPr>
          <w:sz w:val="44"/>
          <w:szCs w:val="44"/>
        </w:rPr>
      </w:pPr>
      <w:r>
        <w:rPr>
          <w:sz w:val="44"/>
          <w:szCs w:val="44"/>
        </w:rPr>
        <w:lastRenderedPageBreak/>
        <w:t>Slicer:</w:t>
      </w:r>
    </w:p>
    <w:p w14:paraId="21486CF2" w14:textId="77777777" w:rsidR="000633C1" w:rsidRPr="000633C1" w:rsidRDefault="000633C1" w:rsidP="000633C1">
      <w:pPr>
        <w:rPr>
          <w:sz w:val="32"/>
          <w:szCs w:val="32"/>
        </w:rPr>
      </w:pPr>
      <w:r w:rsidRPr="000633C1">
        <w:rPr>
          <w:sz w:val="32"/>
          <w:szCs w:val="32"/>
        </w:rPr>
        <w:t xml:space="preserve">This is a </w:t>
      </w:r>
      <w:proofErr w:type="gramStart"/>
      <w:r w:rsidRPr="000633C1">
        <w:rPr>
          <w:sz w:val="32"/>
          <w:szCs w:val="32"/>
        </w:rPr>
        <w:t>Customer</w:t>
      </w:r>
      <w:proofErr w:type="gramEnd"/>
      <w:r w:rsidRPr="000633C1">
        <w:rPr>
          <w:sz w:val="32"/>
          <w:szCs w:val="32"/>
        </w:rPr>
        <w:t xml:space="preserve"> slicer that lets you filter the visuals by selected customers.</w:t>
      </w:r>
    </w:p>
    <w:p w14:paraId="7288504F" w14:textId="77777777" w:rsidR="000633C1" w:rsidRPr="000633C1" w:rsidRDefault="000633C1" w:rsidP="000633C1">
      <w:pPr>
        <w:numPr>
          <w:ilvl w:val="0"/>
          <w:numId w:val="13"/>
        </w:numPr>
        <w:rPr>
          <w:sz w:val="32"/>
          <w:szCs w:val="32"/>
        </w:rPr>
      </w:pPr>
      <w:r w:rsidRPr="000633C1">
        <w:rPr>
          <w:sz w:val="32"/>
          <w:szCs w:val="32"/>
        </w:rPr>
        <w:t>When you tick Alibaba, all charts will show data only for Alibaba.</w:t>
      </w:r>
    </w:p>
    <w:p w14:paraId="727DE314" w14:textId="77777777" w:rsidR="000633C1" w:rsidRPr="000633C1" w:rsidRDefault="000633C1" w:rsidP="000633C1">
      <w:pPr>
        <w:numPr>
          <w:ilvl w:val="0"/>
          <w:numId w:val="13"/>
        </w:numPr>
        <w:rPr>
          <w:sz w:val="32"/>
          <w:szCs w:val="32"/>
        </w:rPr>
      </w:pPr>
      <w:r w:rsidRPr="000633C1">
        <w:rPr>
          <w:sz w:val="32"/>
          <w:szCs w:val="32"/>
        </w:rPr>
        <w:t xml:space="preserve">When you tick </w:t>
      </w:r>
      <w:proofErr w:type="spellStart"/>
      <w:r w:rsidRPr="000633C1">
        <w:rPr>
          <w:sz w:val="32"/>
          <w:szCs w:val="32"/>
        </w:rPr>
        <w:t>Betalco</w:t>
      </w:r>
      <w:proofErr w:type="spellEnd"/>
      <w:r w:rsidRPr="000633C1">
        <w:rPr>
          <w:sz w:val="32"/>
          <w:szCs w:val="32"/>
        </w:rPr>
        <w:t xml:space="preserve"> Bahrain, visuals will update to show only that customer’s data.</w:t>
      </w:r>
    </w:p>
    <w:p w14:paraId="627D642F" w14:textId="77777777" w:rsidR="000633C1" w:rsidRDefault="000633C1" w:rsidP="000633C1">
      <w:pPr>
        <w:numPr>
          <w:ilvl w:val="0"/>
          <w:numId w:val="13"/>
        </w:numPr>
        <w:rPr>
          <w:sz w:val="32"/>
          <w:szCs w:val="32"/>
        </w:rPr>
      </w:pPr>
      <w:r w:rsidRPr="000633C1">
        <w:rPr>
          <w:sz w:val="32"/>
          <w:szCs w:val="32"/>
        </w:rPr>
        <w:t>You can select one or more customers at the same time, or clear the checkboxes to see all customers again.</w:t>
      </w:r>
    </w:p>
    <w:p w14:paraId="2F667E7D" w14:textId="2C641403" w:rsidR="000633C1" w:rsidRDefault="000633C1" w:rsidP="000633C1">
      <w:pPr>
        <w:ind w:left="360"/>
        <w:rPr>
          <w:sz w:val="32"/>
          <w:szCs w:val="32"/>
        </w:rPr>
      </w:pPr>
      <w:r>
        <w:rPr>
          <w:sz w:val="32"/>
          <w:szCs w:val="32"/>
        </w:rPr>
        <w:t xml:space="preserve">                                        </w:t>
      </w:r>
    </w:p>
    <w:p w14:paraId="0CBCA4A7" w14:textId="2A603F96" w:rsidR="000633C1" w:rsidRDefault="000633C1" w:rsidP="000633C1">
      <w:pPr>
        <w:ind w:left="360"/>
        <w:rPr>
          <w:sz w:val="32"/>
          <w:szCs w:val="32"/>
        </w:rPr>
      </w:pPr>
      <w:r>
        <w:rPr>
          <w:sz w:val="32"/>
          <w:szCs w:val="32"/>
        </w:rPr>
        <w:t xml:space="preserve">                    </w:t>
      </w:r>
      <w:r>
        <w:rPr>
          <w:noProof/>
          <w:sz w:val="32"/>
          <w:szCs w:val="32"/>
        </w:rPr>
        <w:drawing>
          <wp:inline distT="0" distB="0" distL="0" distR="0" wp14:anchorId="2D9F9370" wp14:editId="5E3C3647">
            <wp:extent cx="3665220" cy="2354580"/>
            <wp:effectExtent l="0" t="0" r="0" b="7620"/>
            <wp:docPr id="7030017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001743" name="Picture 703001743"/>
                    <pic:cNvPicPr/>
                  </pic:nvPicPr>
                  <pic:blipFill>
                    <a:blip r:embed="rId20">
                      <a:extLst>
                        <a:ext uri="{28A0092B-C50C-407E-A947-70E740481C1C}">
                          <a14:useLocalDpi xmlns:a14="http://schemas.microsoft.com/office/drawing/2010/main" val="0"/>
                        </a:ext>
                      </a:extLst>
                    </a:blip>
                    <a:stretch>
                      <a:fillRect/>
                    </a:stretch>
                  </pic:blipFill>
                  <pic:spPr>
                    <a:xfrm>
                      <a:off x="0" y="0"/>
                      <a:ext cx="3665739" cy="2354913"/>
                    </a:xfrm>
                    <a:prstGeom prst="rect">
                      <a:avLst/>
                    </a:prstGeom>
                  </pic:spPr>
                </pic:pic>
              </a:graphicData>
            </a:graphic>
          </wp:inline>
        </w:drawing>
      </w:r>
    </w:p>
    <w:p w14:paraId="2DB2C13F" w14:textId="77777777" w:rsidR="000633C1" w:rsidRDefault="000633C1" w:rsidP="000633C1">
      <w:pPr>
        <w:ind w:left="360"/>
        <w:rPr>
          <w:sz w:val="32"/>
          <w:szCs w:val="32"/>
        </w:rPr>
      </w:pPr>
    </w:p>
    <w:p w14:paraId="156E11C9" w14:textId="77777777" w:rsidR="000633C1" w:rsidRDefault="000633C1" w:rsidP="000633C1">
      <w:pPr>
        <w:ind w:left="360"/>
        <w:rPr>
          <w:sz w:val="32"/>
          <w:szCs w:val="32"/>
        </w:rPr>
      </w:pPr>
    </w:p>
    <w:p w14:paraId="1C78DE4A" w14:textId="77777777" w:rsidR="000633C1" w:rsidRDefault="000633C1" w:rsidP="000633C1">
      <w:pPr>
        <w:ind w:left="360"/>
        <w:rPr>
          <w:sz w:val="32"/>
          <w:szCs w:val="32"/>
        </w:rPr>
      </w:pPr>
    </w:p>
    <w:p w14:paraId="373060EF" w14:textId="77777777" w:rsidR="000633C1" w:rsidRDefault="000633C1" w:rsidP="000633C1">
      <w:pPr>
        <w:ind w:left="360"/>
        <w:rPr>
          <w:sz w:val="32"/>
          <w:szCs w:val="32"/>
        </w:rPr>
      </w:pPr>
    </w:p>
    <w:p w14:paraId="60BD6F7F" w14:textId="77777777" w:rsidR="000633C1" w:rsidRDefault="000633C1" w:rsidP="000633C1">
      <w:pPr>
        <w:ind w:left="360"/>
        <w:rPr>
          <w:sz w:val="32"/>
          <w:szCs w:val="32"/>
        </w:rPr>
      </w:pPr>
    </w:p>
    <w:p w14:paraId="55ECBDAD" w14:textId="77777777" w:rsidR="000633C1" w:rsidRDefault="000633C1" w:rsidP="000633C1">
      <w:pPr>
        <w:ind w:left="360"/>
        <w:rPr>
          <w:sz w:val="32"/>
          <w:szCs w:val="32"/>
        </w:rPr>
      </w:pPr>
    </w:p>
    <w:p w14:paraId="7B9FFDE2" w14:textId="77777777" w:rsidR="000633C1" w:rsidRDefault="000633C1" w:rsidP="000633C1">
      <w:pPr>
        <w:ind w:left="360"/>
        <w:rPr>
          <w:sz w:val="32"/>
          <w:szCs w:val="32"/>
        </w:rPr>
      </w:pPr>
    </w:p>
    <w:p w14:paraId="5E0FF465" w14:textId="1C24AD24" w:rsidR="000633C1" w:rsidRDefault="001A7D9D" w:rsidP="000633C1">
      <w:pPr>
        <w:pStyle w:val="ListParagraph"/>
        <w:numPr>
          <w:ilvl w:val="0"/>
          <w:numId w:val="5"/>
        </w:numPr>
        <w:rPr>
          <w:sz w:val="44"/>
          <w:szCs w:val="44"/>
        </w:rPr>
      </w:pPr>
      <w:r>
        <w:rPr>
          <w:sz w:val="44"/>
          <w:szCs w:val="44"/>
        </w:rPr>
        <w:lastRenderedPageBreak/>
        <w:t>C</w:t>
      </w:r>
      <w:r w:rsidR="000633C1" w:rsidRPr="000633C1">
        <w:rPr>
          <w:sz w:val="44"/>
          <w:szCs w:val="44"/>
        </w:rPr>
        <w:t>urrent availability compared with target SLA</w:t>
      </w:r>
      <w:r>
        <w:rPr>
          <w:sz w:val="44"/>
          <w:szCs w:val="44"/>
        </w:rPr>
        <w:t>:</w:t>
      </w:r>
    </w:p>
    <w:p w14:paraId="0084F623" w14:textId="77777777" w:rsidR="001A7D9D" w:rsidRPr="001A7D9D" w:rsidRDefault="001A7D9D" w:rsidP="001A7D9D">
      <w:pPr>
        <w:rPr>
          <w:sz w:val="32"/>
          <w:szCs w:val="32"/>
        </w:rPr>
      </w:pPr>
      <w:r w:rsidRPr="001A7D9D">
        <w:rPr>
          <w:sz w:val="32"/>
          <w:szCs w:val="32"/>
        </w:rPr>
        <w:t>This gauge shows the current availability compared with the target SLA.</w:t>
      </w:r>
    </w:p>
    <w:p w14:paraId="07E33DC3" w14:textId="77777777" w:rsidR="001A7D9D" w:rsidRPr="001A7D9D" w:rsidRDefault="001A7D9D" w:rsidP="001A7D9D">
      <w:pPr>
        <w:numPr>
          <w:ilvl w:val="0"/>
          <w:numId w:val="14"/>
        </w:numPr>
        <w:rPr>
          <w:sz w:val="32"/>
          <w:szCs w:val="32"/>
        </w:rPr>
      </w:pPr>
      <w:r w:rsidRPr="001A7D9D">
        <w:rPr>
          <w:sz w:val="32"/>
          <w:szCs w:val="32"/>
        </w:rPr>
        <w:t>The big number 1.56K is the current availability value.</w:t>
      </w:r>
    </w:p>
    <w:p w14:paraId="33C5194A" w14:textId="77777777" w:rsidR="001A7D9D" w:rsidRPr="001A7D9D" w:rsidRDefault="001A7D9D" w:rsidP="001A7D9D">
      <w:pPr>
        <w:numPr>
          <w:ilvl w:val="0"/>
          <w:numId w:val="14"/>
        </w:numPr>
        <w:rPr>
          <w:sz w:val="32"/>
          <w:szCs w:val="32"/>
        </w:rPr>
      </w:pPr>
      <w:r w:rsidRPr="001A7D9D">
        <w:rPr>
          <w:sz w:val="32"/>
          <w:szCs w:val="32"/>
        </w:rPr>
        <w:t>The thin line at 1.61K is the SLA target; anything at or above this is meeting the goal.</w:t>
      </w:r>
    </w:p>
    <w:p w14:paraId="2B67FABF" w14:textId="77777777" w:rsidR="001A7D9D" w:rsidRDefault="001A7D9D" w:rsidP="001A7D9D">
      <w:pPr>
        <w:numPr>
          <w:ilvl w:val="0"/>
          <w:numId w:val="14"/>
        </w:numPr>
        <w:rPr>
          <w:sz w:val="32"/>
          <w:szCs w:val="32"/>
        </w:rPr>
      </w:pPr>
      <w:r w:rsidRPr="001A7D9D">
        <w:rPr>
          <w:sz w:val="32"/>
          <w:szCs w:val="32"/>
        </w:rPr>
        <w:t>Because 1.56K is slightly below 1.61K, availability is just under the SLA level and needs a small improvement to reach the target.</w:t>
      </w:r>
    </w:p>
    <w:p w14:paraId="1001E277" w14:textId="77777777" w:rsidR="001A7D9D" w:rsidRDefault="001A7D9D" w:rsidP="001A7D9D">
      <w:pPr>
        <w:ind w:left="720"/>
        <w:rPr>
          <w:sz w:val="32"/>
          <w:szCs w:val="32"/>
        </w:rPr>
      </w:pPr>
    </w:p>
    <w:p w14:paraId="107ECE88" w14:textId="77777777" w:rsidR="001A7D9D" w:rsidRDefault="001A7D9D" w:rsidP="001A7D9D">
      <w:pPr>
        <w:ind w:left="720"/>
        <w:rPr>
          <w:sz w:val="32"/>
          <w:szCs w:val="32"/>
        </w:rPr>
      </w:pPr>
    </w:p>
    <w:p w14:paraId="26124C45" w14:textId="2115A57D" w:rsidR="001A7D9D" w:rsidRDefault="001A7D9D" w:rsidP="001A7D9D">
      <w:pPr>
        <w:ind w:left="720"/>
        <w:rPr>
          <w:sz w:val="32"/>
          <w:szCs w:val="32"/>
        </w:rPr>
      </w:pPr>
      <w:r>
        <w:rPr>
          <w:sz w:val="32"/>
          <w:szCs w:val="32"/>
        </w:rPr>
        <w:t xml:space="preserve">                 </w:t>
      </w:r>
      <w:r>
        <w:rPr>
          <w:noProof/>
          <w:sz w:val="32"/>
          <w:szCs w:val="32"/>
        </w:rPr>
        <w:drawing>
          <wp:inline distT="0" distB="0" distL="0" distR="0" wp14:anchorId="7C040BE9" wp14:editId="23D98DE9">
            <wp:extent cx="3610479" cy="3096057"/>
            <wp:effectExtent l="0" t="0" r="9525" b="9525"/>
            <wp:docPr id="14018396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839616" name="Picture 1401839616"/>
                    <pic:cNvPicPr/>
                  </pic:nvPicPr>
                  <pic:blipFill>
                    <a:blip r:embed="rId21">
                      <a:extLst>
                        <a:ext uri="{28A0092B-C50C-407E-A947-70E740481C1C}">
                          <a14:useLocalDpi xmlns:a14="http://schemas.microsoft.com/office/drawing/2010/main" val="0"/>
                        </a:ext>
                      </a:extLst>
                    </a:blip>
                    <a:stretch>
                      <a:fillRect/>
                    </a:stretch>
                  </pic:blipFill>
                  <pic:spPr>
                    <a:xfrm>
                      <a:off x="0" y="0"/>
                      <a:ext cx="3610479" cy="3096057"/>
                    </a:xfrm>
                    <a:prstGeom prst="rect">
                      <a:avLst/>
                    </a:prstGeom>
                  </pic:spPr>
                </pic:pic>
              </a:graphicData>
            </a:graphic>
          </wp:inline>
        </w:drawing>
      </w:r>
    </w:p>
    <w:p w14:paraId="4DC761CE" w14:textId="77777777" w:rsidR="001A7D9D" w:rsidRDefault="001A7D9D" w:rsidP="001A7D9D">
      <w:pPr>
        <w:ind w:left="720"/>
        <w:rPr>
          <w:sz w:val="32"/>
          <w:szCs w:val="32"/>
        </w:rPr>
      </w:pPr>
    </w:p>
    <w:p w14:paraId="19476D9E" w14:textId="77777777" w:rsidR="001A7D9D" w:rsidRDefault="001A7D9D" w:rsidP="001A7D9D">
      <w:pPr>
        <w:ind w:left="720"/>
        <w:rPr>
          <w:sz w:val="32"/>
          <w:szCs w:val="32"/>
        </w:rPr>
      </w:pPr>
    </w:p>
    <w:p w14:paraId="4937E9BF" w14:textId="77777777" w:rsidR="001A7D9D" w:rsidRDefault="001A7D9D" w:rsidP="001A7D9D">
      <w:pPr>
        <w:ind w:left="720"/>
        <w:rPr>
          <w:sz w:val="32"/>
          <w:szCs w:val="32"/>
        </w:rPr>
      </w:pPr>
    </w:p>
    <w:p w14:paraId="0CB5E887" w14:textId="77777777" w:rsidR="001A7D9D" w:rsidRDefault="001A7D9D" w:rsidP="001A7D9D">
      <w:pPr>
        <w:ind w:left="720"/>
        <w:rPr>
          <w:sz w:val="32"/>
          <w:szCs w:val="32"/>
        </w:rPr>
      </w:pPr>
    </w:p>
    <w:p w14:paraId="384CE093" w14:textId="365F345F" w:rsidR="001A7D9D" w:rsidRDefault="001A7D9D" w:rsidP="001A7D9D">
      <w:pPr>
        <w:pStyle w:val="ListParagraph"/>
        <w:numPr>
          <w:ilvl w:val="0"/>
          <w:numId w:val="5"/>
        </w:numPr>
        <w:rPr>
          <w:sz w:val="44"/>
          <w:szCs w:val="44"/>
        </w:rPr>
      </w:pPr>
      <w:r>
        <w:rPr>
          <w:sz w:val="44"/>
          <w:szCs w:val="44"/>
        </w:rPr>
        <w:lastRenderedPageBreak/>
        <w:t>T</w:t>
      </w:r>
      <w:r w:rsidRPr="001A7D9D">
        <w:rPr>
          <w:sz w:val="44"/>
          <w:szCs w:val="44"/>
        </w:rPr>
        <w:t xml:space="preserve">ickets each segment </w:t>
      </w:r>
      <w:r>
        <w:rPr>
          <w:sz w:val="44"/>
          <w:szCs w:val="44"/>
        </w:rPr>
        <w:t>with</w:t>
      </w:r>
      <w:r w:rsidRPr="001A7D9D">
        <w:rPr>
          <w:sz w:val="44"/>
          <w:szCs w:val="44"/>
        </w:rPr>
        <w:t xml:space="preserve"> </w:t>
      </w:r>
      <w:r>
        <w:rPr>
          <w:sz w:val="44"/>
          <w:szCs w:val="44"/>
        </w:rPr>
        <w:t>S</w:t>
      </w:r>
      <w:r w:rsidRPr="001A7D9D">
        <w:rPr>
          <w:sz w:val="44"/>
          <w:szCs w:val="44"/>
        </w:rPr>
        <w:t>everity</w:t>
      </w:r>
      <w:r>
        <w:rPr>
          <w:sz w:val="44"/>
          <w:szCs w:val="44"/>
        </w:rPr>
        <w:t>:</w:t>
      </w:r>
    </w:p>
    <w:p w14:paraId="1F5E9025" w14:textId="77777777" w:rsidR="001A7D9D" w:rsidRPr="001A7D9D" w:rsidRDefault="001A7D9D" w:rsidP="001A7D9D">
      <w:pPr>
        <w:rPr>
          <w:sz w:val="32"/>
          <w:szCs w:val="32"/>
        </w:rPr>
      </w:pPr>
      <w:r w:rsidRPr="001A7D9D">
        <w:rPr>
          <w:sz w:val="32"/>
          <w:szCs w:val="32"/>
        </w:rPr>
        <w:t>This chart shows how many tickets each segment has, broken down by severity.</w:t>
      </w:r>
    </w:p>
    <w:p w14:paraId="09CC98E3" w14:textId="77777777" w:rsidR="001A7D9D" w:rsidRPr="001A7D9D" w:rsidRDefault="001A7D9D" w:rsidP="001A7D9D">
      <w:pPr>
        <w:rPr>
          <w:b/>
          <w:bCs/>
          <w:sz w:val="32"/>
          <w:szCs w:val="32"/>
        </w:rPr>
      </w:pPr>
      <w:r w:rsidRPr="001A7D9D">
        <w:rPr>
          <w:b/>
          <w:bCs/>
          <w:sz w:val="32"/>
          <w:szCs w:val="32"/>
        </w:rPr>
        <w:t>Main point</w:t>
      </w:r>
    </w:p>
    <w:p w14:paraId="0911EDD9" w14:textId="77777777" w:rsidR="001A7D9D" w:rsidRPr="001A7D9D" w:rsidRDefault="001A7D9D" w:rsidP="001A7D9D">
      <w:pPr>
        <w:rPr>
          <w:sz w:val="32"/>
          <w:szCs w:val="32"/>
        </w:rPr>
      </w:pPr>
      <w:r w:rsidRPr="001A7D9D">
        <w:rPr>
          <w:sz w:val="32"/>
          <w:szCs w:val="32"/>
        </w:rPr>
        <w:t>The Sub-sea segment has the most tickets (1,035), with a large number of High (681), some Critical (213), and 141 Low tickets.</w:t>
      </w:r>
    </w:p>
    <w:p w14:paraId="0FDE45D9" w14:textId="77777777" w:rsidR="001A7D9D" w:rsidRPr="001A7D9D" w:rsidRDefault="001A7D9D" w:rsidP="001A7D9D">
      <w:pPr>
        <w:rPr>
          <w:b/>
          <w:bCs/>
          <w:sz w:val="32"/>
          <w:szCs w:val="32"/>
        </w:rPr>
      </w:pPr>
      <w:r w:rsidRPr="001A7D9D">
        <w:rPr>
          <w:b/>
          <w:bCs/>
          <w:sz w:val="32"/>
          <w:szCs w:val="32"/>
        </w:rPr>
        <w:t>Other segments</w:t>
      </w:r>
    </w:p>
    <w:p w14:paraId="5D2A4928" w14:textId="77777777" w:rsidR="001A7D9D" w:rsidRPr="001A7D9D" w:rsidRDefault="001A7D9D" w:rsidP="001A7D9D">
      <w:pPr>
        <w:numPr>
          <w:ilvl w:val="0"/>
          <w:numId w:val="15"/>
        </w:numPr>
        <w:rPr>
          <w:sz w:val="32"/>
          <w:szCs w:val="32"/>
        </w:rPr>
      </w:pPr>
      <w:r w:rsidRPr="001A7D9D">
        <w:rPr>
          <w:sz w:val="32"/>
          <w:szCs w:val="32"/>
        </w:rPr>
        <w:t>International (IBH) has 417 tickets: 317 High and 97 Critical, with very few or no Low.</w:t>
      </w:r>
    </w:p>
    <w:p w14:paraId="3A456DA1" w14:textId="77777777" w:rsidR="001A7D9D" w:rsidRPr="001A7D9D" w:rsidRDefault="001A7D9D" w:rsidP="001A7D9D">
      <w:pPr>
        <w:numPr>
          <w:ilvl w:val="0"/>
          <w:numId w:val="15"/>
        </w:numPr>
        <w:rPr>
          <w:sz w:val="32"/>
          <w:szCs w:val="32"/>
        </w:rPr>
      </w:pPr>
      <w:r w:rsidRPr="001A7D9D">
        <w:rPr>
          <w:sz w:val="32"/>
          <w:szCs w:val="32"/>
        </w:rPr>
        <w:t>National (NBH) has 107 tickets, mostly High, and Customer Side has 53 tickets, all High.</w:t>
      </w:r>
    </w:p>
    <w:p w14:paraId="148B9B1F" w14:textId="77777777" w:rsidR="001A7D9D" w:rsidRPr="001A7D9D" w:rsidRDefault="001A7D9D" w:rsidP="001A7D9D">
      <w:pPr>
        <w:rPr>
          <w:b/>
          <w:bCs/>
          <w:sz w:val="32"/>
          <w:szCs w:val="32"/>
        </w:rPr>
      </w:pPr>
      <w:r w:rsidRPr="001A7D9D">
        <w:rPr>
          <w:b/>
          <w:bCs/>
          <w:sz w:val="32"/>
          <w:szCs w:val="32"/>
        </w:rPr>
        <w:t>What it means</w:t>
      </w:r>
    </w:p>
    <w:p w14:paraId="4ACAC1BD" w14:textId="77777777" w:rsidR="001A7D9D" w:rsidRDefault="001A7D9D" w:rsidP="001A7D9D">
      <w:pPr>
        <w:rPr>
          <w:sz w:val="32"/>
          <w:szCs w:val="32"/>
        </w:rPr>
      </w:pPr>
      <w:r w:rsidRPr="001A7D9D">
        <w:rPr>
          <w:sz w:val="32"/>
          <w:szCs w:val="32"/>
        </w:rPr>
        <w:t>Sub-sea and International (IBH) drive most of the ticket volume, especially High and Critical ones, so they need the most operational focus.</w:t>
      </w:r>
    </w:p>
    <w:p w14:paraId="4AEEC31A" w14:textId="77777777" w:rsidR="001A7D9D" w:rsidRDefault="001A7D9D" w:rsidP="001A7D9D">
      <w:pPr>
        <w:rPr>
          <w:sz w:val="32"/>
          <w:szCs w:val="32"/>
        </w:rPr>
      </w:pPr>
    </w:p>
    <w:p w14:paraId="07C3DFDD" w14:textId="57472872" w:rsidR="001A7D9D" w:rsidRDefault="001A7D9D" w:rsidP="001A7D9D">
      <w:pPr>
        <w:rPr>
          <w:sz w:val="32"/>
          <w:szCs w:val="32"/>
        </w:rPr>
      </w:pPr>
      <w:r>
        <w:rPr>
          <w:sz w:val="32"/>
          <w:szCs w:val="32"/>
        </w:rPr>
        <w:t xml:space="preserve">                          </w:t>
      </w:r>
      <w:r>
        <w:rPr>
          <w:noProof/>
          <w:sz w:val="32"/>
          <w:szCs w:val="32"/>
        </w:rPr>
        <w:drawing>
          <wp:inline distT="0" distB="0" distL="0" distR="0" wp14:anchorId="5FE78CFB" wp14:editId="1DE332AD">
            <wp:extent cx="3658111" cy="3115110"/>
            <wp:effectExtent l="0" t="0" r="0" b="9525"/>
            <wp:docPr id="129652698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26984" name="Picture 1296526984"/>
                    <pic:cNvPicPr/>
                  </pic:nvPicPr>
                  <pic:blipFill>
                    <a:blip r:embed="rId22">
                      <a:extLst>
                        <a:ext uri="{28A0092B-C50C-407E-A947-70E740481C1C}">
                          <a14:useLocalDpi xmlns:a14="http://schemas.microsoft.com/office/drawing/2010/main" val="0"/>
                        </a:ext>
                      </a:extLst>
                    </a:blip>
                    <a:stretch>
                      <a:fillRect/>
                    </a:stretch>
                  </pic:blipFill>
                  <pic:spPr>
                    <a:xfrm>
                      <a:off x="0" y="0"/>
                      <a:ext cx="3658111" cy="3115110"/>
                    </a:xfrm>
                    <a:prstGeom prst="rect">
                      <a:avLst/>
                    </a:prstGeom>
                  </pic:spPr>
                </pic:pic>
              </a:graphicData>
            </a:graphic>
          </wp:inline>
        </w:drawing>
      </w:r>
    </w:p>
    <w:p w14:paraId="51D7528E" w14:textId="437E73D7" w:rsidR="001A7D9D" w:rsidRDefault="001A7D9D" w:rsidP="001A7D9D">
      <w:pPr>
        <w:pStyle w:val="ListParagraph"/>
        <w:numPr>
          <w:ilvl w:val="0"/>
          <w:numId w:val="5"/>
        </w:numPr>
        <w:rPr>
          <w:sz w:val="44"/>
          <w:szCs w:val="44"/>
        </w:rPr>
      </w:pPr>
      <w:r w:rsidRPr="001A7D9D">
        <w:rPr>
          <w:sz w:val="44"/>
          <w:szCs w:val="44"/>
        </w:rPr>
        <w:lastRenderedPageBreak/>
        <w:t xml:space="preserve">RFO – Reason </w:t>
      </w:r>
      <w:proofErr w:type="gramStart"/>
      <w:r w:rsidRPr="001A7D9D">
        <w:rPr>
          <w:sz w:val="44"/>
          <w:szCs w:val="44"/>
        </w:rPr>
        <w:t>For</w:t>
      </w:r>
      <w:proofErr w:type="gramEnd"/>
      <w:r w:rsidRPr="001A7D9D">
        <w:rPr>
          <w:sz w:val="44"/>
          <w:szCs w:val="44"/>
        </w:rPr>
        <w:t xml:space="preserve"> Outage</w:t>
      </w:r>
      <w:r>
        <w:rPr>
          <w:sz w:val="44"/>
          <w:szCs w:val="44"/>
        </w:rPr>
        <w:t>:</w:t>
      </w:r>
    </w:p>
    <w:p w14:paraId="173A6DED" w14:textId="77777777" w:rsidR="001A7D9D" w:rsidRPr="001A7D9D" w:rsidRDefault="001A7D9D" w:rsidP="001A7D9D">
      <w:pPr>
        <w:rPr>
          <w:sz w:val="32"/>
          <w:szCs w:val="32"/>
        </w:rPr>
      </w:pPr>
      <w:r w:rsidRPr="001A7D9D">
        <w:rPr>
          <w:sz w:val="32"/>
          <w:szCs w:val="32"/>
        </w:rPr>
        <w:t xml:space="preserve">This visual shows the main reasons for outages (RFO – Reason </w:t>
      </w:r>
      <w:proofErr w:type="gramStart"/>
      <w:r w:rsidRPr="001A7D9D">
        <w:rPr>
          <w:sz w:val="32"/>
          <w:szCs w:val="32"/>
        </w:rPr>
        <w:t>For</w:t>
      </w:r>
      <w:proofErr w:type="gramEnd"/>
      <w:r w:rsidRPr="001A7D9D">
        <w:rPr>
          <w:sz w:val="32"/>
          <w:szCs w:val="32"/>
        </w:rPr>
        <w:t xml:space="preserve"> Outage) and how many tickets each reason has.</w:t>
      </w:r>
    </w:p>
    <w:p w14:paraId="3797DF8F" w14:textId="77777777" w:rsidR="001A7D9D" w:rsidRPr="001A7D9D" w:rsidRDefault="001A7D9D" w:rsidP="001A7D9D">
      <w:pPr>
        <w:numPr>
          <w:ilvl w:val="0"/>
          <w:numId w:val="16"/>
        </w:numPr>
        <w:rPr>
          <w:sz w:val="32"/>
          <w:szCs w:val="32"/>
        </w:rPr>
      </w:pPr>
      <w:r w:rsidRPr="001A7D9D">
        <w:rPr>
          <w:sz w:val="32"/>
          <w:szCs w:val="32"/>
        </w:rPr>
        <w:t>In total there are 1,612 tickets.</w:t>
      </w:r>
    </w:p>
    <w:p w14:paraId="58684F35" w14:textId="77777777" w:rsidR="001A7D9D" w:rsidRPr="001A7D9D" w:rsidRDefault="001A7D9D" w:rsidP="001A7D9D">
      <w:pPr>
        <w:numPr>
          <w:ilvl w:val="0"/>
          <w:numId w:val="16"/>
        </w:numPr>
        <w:rPr>
          <w:sz w:val="32"/>
          <w:szCs w:val="32"/>
        </w:rPr>
      </w:pPr>
      <w:r w:rsidRPr="001A7D9D">
        <w:rPr>
          <w:sz w:val="32"/>
          <w:szCs w:val="32"/>
        </w:rPr>
        <w:t>Cable Cut is the biggest cause with 801 tickets.</w:t>
      </w:r>
    </w:p>
    <w:p w14:paraId="34B3916D" w14:textId="77777777" w:rsidR="001A7D9D" w:rsidRPr="001A7D9D" w:rsidRDefault="001A7D9D" w:rsidP="001A7D9D">
      <w:pPr>
        <w:numPr>
          <w:ilvl w:val="0"/>
          <w:numId w:val="16"/>
        </w:numPr>
        <w:rPr>
          <w:sz w:val="32"/>
          <w:szCs w:val="32"/>
        </w:rPr>
      </w:pPr>
      <w:r w:rsidRPr="001A7D9D">
        <w:rPr>
          <w:sz w:val="32"/>
          <w:szCs w:val="32"/>
        </w:rPr>
        <w:t>Hardware issues are next with 602 tickets.</w:t>
      </w:r>
    </w:p>
    <w:p w14:paraId="67DECF06" w14:textId="77777777" w:rsidR="001A7D9D" w:rsidRPr="001A7D9D" w:rsidRDefault="001A7D9D" w:rsidP="001A7D9D">
      <w:pPr>
        <w:numPr>
          <w:ilvl w:val="0"/>
          <w:numId w:val="16"/>
        </w:numPr>
        <w:rPr>
          <w:sz w:val="32"/>
          <w:szCs w:val="32"/>
        </w:rPr>
      </w:pPr>
      <w:r w:rsidRPr="001A7D9D">
        <w:rPr>
          <w:sz w:val="32"/>
          <w:szCs w:val="32"/>
        </w:rPr>
        <w:t>MDT (likely Maintenance Down Time) accounts for 156 tickets.</w:t>
      </w:r>
    </w:p>
    <w:p w14:paraId="64D1E370" w14:textId="630F3C37" w:rsidR="001A7D9D" w:rsidRDefault="001A7D9D" w:rsidP="001A7D9D">
      <w:pPr>
        <w:rPr>
          <w:sz w:val="32"/>
          <w:szCs w:val="32"/>
        </w:rPr>
      </w:pPr>
      <w:r w:rsidRPr="001A7D9D">
        <w:rPr>
          <w:sz w:val="32"/>
          <w:szCs w:val="32"/>
        </w:rPr>
        <w:t>Overall, most incidents are caused by cable cuts and hardware problems, so reducing these two would have the biggest impact.</w:t>
      </w:r>
    </w:p>
    <w:p w14:paraId="2B39C3B6" w14:textId="77777777" w:rsidR="001A7D9D" w:rsidRDefault="001A7D9D" w:rsidP="001A7D9D">
      <w:pPr>
        <w:rPr>
          <w:sz w:val="32"/>
          <w:szCs w:val="32"/>
        </w:rPr>
      </w:pPr>
    </w:p>
    <w:p w14:paraId="46C282FF" w14:textId="77777777" w:rsidR="001A7D9D" w:rsidRDefault="001A7D9D" w:rsidP="001A7D9D">
      <w:pPr>
        <w:rPr>
          <w:sz w:val="32"/>
          <w:szCs w:val="32"/>
        </w:rPr>
      </w:pPr>
      <w:r>
        <w:rPr>
          <w:sz w:val="32"/>
          <w:szCs w:val="32"/>
        </w:rPr>
        <w:t xml:space="preserve">                        </w:t>
      </w:r>
    </w:p>
    <w:p w14:paraId="594E0DF6" w14:textId="7D805D3A" w:rsidR="001A7D9D" w:rsidRDefault="001A7D9D" w:rsidP="001A7D9D">
      <w:pPr>
        <w:rPr>
          <w:sz w:val="32"/>
          <w:szCs w:val="32"/>
        </w:rPr>
      </w:pPr>
      <w:r>
        <w:rPr>
          <w:sz w:val="32"/>
          <w:szCs w:val="32"/>
        </w:rPr>
        <w:t xml:space="preserve">                      </w:t>
      </w:r>
      <w:r>
        <w:rPr>
          <w:noProof/>
          <w:sz w:val="32"/>
          <w:szCs w:val="32"/>
        </w:rPr>
        <w:drawing>
          <wp:inline distT="0" distB="0" distL="0" distR="0" wp14:anchorId="2868CAA6" wp14:editId="65A4EEE4">
            <wp:extent cx="3724795" cy="3077004"/>
            <wp:effectExtent l="0" t="0" r="9525" b="0"/>
            <wp:docPr id="16697007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700723" name="Picture 1669700723"/>
                    <pic:cNvPicPr/>
                  </pic:nvPicPr>
                  <pic:blipFill>
                    <a:blip r:embed="rId23">
                      <a:extLst>
                        <a:ext uri="{28A0092B-C50C-407E-A947-70E740481C1C}">
                          <a14:useLocalDpi xmlns:a14="http://schemas.microsoft.com/office/drawing/2010/main" val="0"/>
                        </a:ext>
                      </a:extLst>
                    </a:blip>
                    <a:stretch>
                      <a:fillRect/>
                    </a:stretch>
                  </pic:blipFill>
                  <pic:spPr>
                    <a:xfrm>
                      <a:off x="0" y="0"/>
                      <a:ext cx="3724795" cy="3077004"/>
                    </a:xfrm>
                    <a:prstGeom prst="rect">
                      <a:avLst/>
                    </a:prstGeom>
                  </pic:spPr>
                </pic:pic>
              </a:graphicData>
            </a:graphic>
          </wp:inline>
        </w:drawing>
      </w:r>
    </w:p>
    <w:p w14:paraId="25C0057B" w14:textId="77777777" w:rsidR="001A7D9D" w:rsidRDefault="001A7D9D" w:rsidP="001A7D9D">
      <w:pPr>
        <w:rPr>
          <w:sz w:val="32"/>
          <w:szCs w:val="32"/>
        </w:rPr>
      </w:pPr>
    </w:p>
    <w:p w14:paraId="3B63E9B5" w14:textId="77777777" w:rsidR="001A7D9D" w:rsidRDefault="001A7D9D" w:rsidP="001A7D9D">
      <w:pPr>
        <w:rPr>
          <w:sz w:val="32"/>
          <w:szCs w:val="32"/>
        </w:rPr>
      </w:pPr>
    </w:p>
    <w:p w14:paraId="2294A4B6" w14:textId="77777777" w:rsidR="001A7D9D" w:rsidRDefault="001A7D9D" w:rsidP="001A7D9D">
      <w:pPr>
        <w:rPr>
          <w:sz w:val="32"/>
          <w:szCs w:val="32"/>
        </w:rPr>
      </w:pPr>
    </w:p>
    <w:p w14:paraId="2582A15E" w14:textId="77777777" w:rsidR="001A7D9D" w:rsidRDefault="001A7D9D" w:rsidP="001A7D9D">
      <w:pPr>
        <w:rPr>
          <w:sz w:val="32"/>
          <w:szCs w:val="32"/>
        </w:rPr>
      </w:pPr>
    </w:p>
    <w:p w14:paraId="48CCD977" w14:textId="45088EC9" w:rsidR="001A7D9D" w:rsidRDefault="001A7D9D" w:rsidP="001A7D9D">
      <w:pPr>
        <w:pStyle w:val="ListParagraph"/>
        <w:numPr>
          <w:ilvl w:val="0"/>
          <w:numId w:val="5"/>
        </w:numPr>
        <w:rPr>
          <w:sz w:val="44"/>
          <w:szCs w:val="44"/>
        </w:rPr>
      </w:pPr>
      <w:r>
        <w:rPr>
          <w:sz w:val="44"/>
          <w:szCs w:val="44"/>
        </w:rPr>
        <w:lastRenderedPageBreak/>
        <w:t>F</w:t>
      </w:r>
      <w:r w:rsidRPr="001A7D9D">
        <w:rPr>
          <w:sz w:val="44"/>
          <w:szCs w:val="44"/>
        </w:rPr>
        <w:t>aults are happening, by</w:t>
      </w:r>
      <w:r>
        <w:rPr>
          <w:sz w:val="44"/>
          <w:szCs w:val="44"/>
        </w:rPr>
        <w:t xml:space="preserve"> L</w:t>
      </w:r>
      <w:r w:rsidRPr="001A7D9D">
        <w:rPr>
          <w:sz w:val="44"/>
          <w:szCs w:val="44"/>
        </w:rPr>
        <w:t>ocation</w:t>
      </w:r>
      <w:r>
        <w:rPr>
          <w:sz w:val="44"/>
          <w:szCs w:val="44"/>
        </w:rPr>
        <w:t>:</w:t>
      </w:r>
    </w:p>
    <w:p w14:paraId="7C9F8B63" w14:textId="77777777" w:rsidR="001A7D9D" w:rsidRPr="001A7D9D" w:rsidRDefault="001A7D9D" w:rsidP="001A7D9D">
      <w:pPr>
        <w:rPr>
          <w:sz w:val="32"/>
          <w:szCs w:val="32"/>
        </w:rPr>
      </w:pPr>
      <w:r w:rsidRPr="001A7D9D">
        <w:rPr>
          <w:sz w:val="32"/>
          <w:szCs w:val="32"/>
        </w:rPr>
        <w:t>This chart shows where faults are happening, by country or location.</w:t>
      </w:r>
    </w:p>
    <w:p w14:paraId="0FB346A2" w14:textId="77777777" w:rsidR="001A7D9D" w:rsidRPr="001A7D9D" w:rsidRDefault="001A7D9D" w:rsidP="001A7D9D">
      <w:pPr>
        <w:numPr>
          <w:ilvl w:val="0"/>
          <w:numId w:val="17"/>
        </w:numPr>
        <w:rPr>
          <w:sz w:val="32"/>
          <w:szCs w:val="32"/>
        </w:rPr>
      </w:pPr>
      <w:r w:rsidRPr="001A7D9D">
        <w:rPr>
          <w:sz w:val="32"/>
          <w:szCs w:val="32"/>
        </w:rPr>
        <w:t>Egypt has by far the highest number of tickets, much more than any other location.</w:t>
      </w:r>
    </w:p>
    <w:p w14:paraId="6BA97D74" w14:textId="77777777" w:rsidR="001A7D9D" w:rsidRPr="001A7D9D" w:rsidRDefault="001A7D9D" w:rsidP="001A7D9D">
      <w:pPr>
        <w:numPr>
          <w:ilvl w:val="0"/>
          <w:numId w:val="17"/>
        </w:numPr>
        <w:rPr>
          <w:sz w:val="32"/>
          <w:szCs w:val="32"/>
        </w:rPr>
      </w:pPr>
      <w:r w:rsidRPr="001A7D9D">
        <w:rPr>
          <w:sz w:val="32"/>
          <w:szCs w:val="32"/>
        </w:rPr>
        <w:t>Italy follows with 295 tickets, then France and KSA with smaller numbers, and other places like Malacca Strait, Djibouti, Monaco, Singapore, Sudan, Turkey, Spain, and the UK have very few tickets each.</w:t>
      </w:r>
    </w:p>
    <w:p w14:paraId="603ECBB7" w14:textId="77777777" w:rsidR="001A7D9D" w:rsidRDefault="001A7D9D" w:rsidP="001A7D9D">
      <w:pPr>
        <w:rPr>
          <w:sz w:val="32"/>
          <w:szCs w:val="32"/>
        </w:rPr>
      </w:pPr>
      <w:r w:rsidRPr="001A7D9D">
        <w:rPr>
          <w:sz w:val="32"/>
          <w:szCs w:val="32"/>
        </w:rPr>
        <w:t>Overall, most faults are raised from Egypt and, to a lesser extent, Italy, so these locations should be priority areas for investigation and improvement.</w:t>
      </w:r>
    </w:p>
    <w:p w14:paraId="76058462" w14:textId="77777777" w:rsidR="001A7D9D" w:rsidRDefault="001A7D9D" w:rsidP="001A7D9D">
      <w:pPr>
        <w:rPr>
          <w:sz w:val="32"/>
          <w:szCs w:val="32"/>
        </w:rPr>
      </w:pPr>
    </w:p>
    <w:p w14:paraId="487E6D46" w14:textId="77777777" w:rsidR="001A7D9D" w:rsidRDefault="001A7D9D" w:rsidP="001A7D9D">
      <w:pPr>
        <w:rPr>
          <w:sz w:val="32"/>
          <w:szCs w:val="32"/>
        </w:rPr>
      </w:pPr>
    </w:p>
    <w:p w14:paraId="7D9FFF97" w14:textId="28D662E7" w:rsidR="001A7D9D" w:rsidRPr="001A7D9D" w:rsidRDefault="001A7D9D" w:rsidP="001A7D9D">
      <w:pPr>
        <w:rPr>
          <w:sz w:val="32"/>
          <w:szCs w:val="32"/>
        </w:rPr>
      </w:pPr>
      <w:r>
        <w:rPr>
          <w:sz w:val="32"/>
          <w:szCs w:val="32"/>
        </w:rPr>
        <w:t xml:space="preserve">                    </w:t>
      </w:r>
      <w:r>
        <w:rPr>
          <w:noProof/>
          <w:sz w:val="32"/>
          <w:szCs w:val="32"/>
        </w:rPr>
        <w:drawing>
          <wp:inline distT="0" distB="0" distL="0" distR="0" wp14:anchorId="48C0A344" wp14:editId="045152E4">
            <wp:extent cx="4210638" cy="3096057"/>
            <wp:effectExtent l="0" t="0" r="0" b="9525"/>
            <wp:docPr id="74742153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21532" name="Picture 747421532"/>
                    <pic:cNvPicPr/>
                  </pic:nvPicPr>
                  <pic:blipFill>
                    <a:blip r:embed="rId24">
                      <a:extLst>
                        <a:ext uri="{28A0092B-C50C-407E-A947-70E740481C1C}">
                          <a14:useLocalDpi xmlns:a14="http://schemas.microsoft.com/office/drawing/2010/main" val="0"/>
                        </a:ext>
                      </a:extLst>
                    </a:blip>
                    <a:stretch>
                      <a:fillRect/>
                    </a:stretch>
                  </pic:blipFill>
                  <pic:spPr>
                    <a:xfrm>
                      <a:off x="0" y="0"/>
                      <a:ext cx="4210638" cy="3096057"/>
                    </a:xfrm>
                    <a:prstGeom prst="rect">
                      <a:avLst/>
                    </a:prstGeom>
                  </pic:spPr>
                </pic:pic>
              </a:graphicData>
            </a:graphic>
          </wp:inline>
        </w:drawing>
      </w:r>
    </w:p>
    <w:p w14:paraId="24F8FD48" w14:textId="77777777" w:rsidR="001A7D9D" w:rsidRPr="001A7D9D" w:rsidRDefault="001A7D9D" w:rsidP="001A7D9D">
      <w:pPr>
        <w:rPr>
          <w:sz w:val="32"/>
          <w:szCs w:val="32"/>
        </w:rPr>
      </w:pPr>
    </w:p>
    <w:p w14:paraId="76CBF89D" w14:textId="77777777" w:rsidR="001A7D9D" w:rsidRPr="001A7D9D" w:rsidRDefault="001A7D9D" w:rsidP="001A7D9D">
      <w:pPr>
        <w:rPr>
          <w:sz w:val="32"/>
          <w:szCs w:val="32"/>
        </w:rPr>
      </w:pPr>
    </w:p>
    <w:p w14:paraId="4A62BA87" w14:textId="77777777" w:rsidR="001A7D9D" w:rsidRPr="001A7D9D" w:rsidRDefault="001A7D9D" w:rsidP="001A7D9D">
      <w:pPr>
        <w:rPr>
          <w:sz w:val="32"/>
          <w:szCs w:val="32"/>
        </w:rPr>
      </w:pPr>
    </w:p>
    <w:sectPr w:rsidR="001A7D9D" w:rsidRPr="001A7D9D" w:rsidSect="001A7D9D">
      <w:pgSz w:w="11906" w:h="16838"/>
      <w:pgMar w:top="1440" w:right="1440" w:bottom="1440" w:left="1440" w:header="708" w:footer="708" w:gutter="0"/>
      <w:pgBorders w:offsetFrom="page">
        <w:top w:val="threeDEngrave" w:sz="24" w:space="24" w:color="auto"/>
        <w:left w:val="threeDEngrave" w:sz="24" w:space="24" w:color="auto"/>
        <w:bottom w:val="threeDEmboss" w:sz="24" w:space="24" w:color="auto"/>
        <w:right w:val="threeDEmboss"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6201C" w14:textId="77777777" w:rsidR="00385ABB" w:rsidRDefault="00385ABB" w:rsidP="00ED79B3">
      <w:pPr>
        <w:spacing w:after="0" w:line="240" w:lineRule="auto"/>
      </w:pPr>
      <w:r>
        <w:separator/>
      </w:r>
    </w:p>
  </w:endnote>
  <w:endnote w:type="continuationSeparator" w:id="0">
    <w:p w14:paraId="6E850411" w14:textId="77777777" w:rsidR="00385ABB" w:rsidRDefault="00385ABB" w:rsidP="00ED79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9BC25" w14:textId="77777777" w:rsidR="00385ABB" w:rsidRDefault="00385ABB" w:rsidP="00ED79B3">
      <w:pPr>
        <w:spacing w:after="0" w:line="240" w:lineRule="auto"/>
      </w:pPr>
      <w:r>
        <w:separator/>
      </w:r>
    </w:p>
  </w:footnote>
  <w:footnote w:type="continuationSeparator" w:id="0">
    <w:p w14:paraId="047EB2DD" w14:textId="77777777" w:rsidR="00385ABB" w:rsidRDefault="00385ABB" w:rsidP="00ED79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50CEC"/>
    <w:multiLevelType w:val="multilevel"/>
    <w:tmpl w:val="B5C4A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502A7A"/>
    <w:multiLevelType w:val="multilevel"/>
    <w:tmpl w:val="AC4C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7B56C0"/>
    <w:multiLevelType w:val="multilevel"/>
    <w:tmpl w:val="86645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3C505E0"/>
    <w:multiLevelType w:val="multilevel"/>
    <w:tmpl w:val="2DE6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48B183C"/>
    <w:multiLevelType w:val="multilevel"/>
    <w:tmpl w:val="C704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4A46016"/>
    <w:multiLevelType w:val="multilevel"/>
    <w:tmpl w:val="DE2A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B674F0E"/>
    <w:multiLevelType w:val="multilevel"/>
    <w:tmpl w:val="1B14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00B5BC6"/>
    <w:multiLevelType w:val="hybridMultilevel"/>
    <w:tmpl w:val="1212994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1B23D5E"/>
    <w:multiLevelType w:val="hybridMultilevel"/>
    <w:tmpl w:val="EAD8F2F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0DD0DDB"/>
    <w:multiLevelType w:val="multilevel"/>
    <w:tmpl w:val="789E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1C145E7"/>
    <w:multiLevelType w:val="multilevel"/>
    <w:tmpl w:val="075A5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6B37758"/>
    <w:multiLevelType w:val="hybridMultilevel"/>
    <w:tmpl w:val="65889E7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DFA31D2"/>
    <w:multiLevelType w:val="multilevel"/>
    <w:tmpl w:val="27F2D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54F78BB"/>
    <w:multiLevelType w:val="hybridMultilevel"/>
    <w:tmpl w:val="CEECB05C"/>
    <w:lvl w:ilvl="0" w:tplc="40090015">
      <w:start w:val="1"/>
      <w:numFmt w:val="upperLetter"/>
      <w:lvlText w:val="%1."/>
      <w:lvlJc w:val="left"/>
      <w:pPr>
        <w:ind w:left="816" w:hanging="360"/>
      </w:pPr>
    </w:lvl>
    <w:lvl w:ilvl="1" w:tplc="40090019" w:tentative="1">
      <w:start w:val="1"/>
      <w:numFmt w:val="lowerLetter"/>
      <w:lvlText w:val="%2."/>
      <w:lvlJc w:val="left"/>
      <w:pPr>
        <w:ind w:left="1536" w:hanging="360"/>
      </w:pPr>
    </w:lvl>
    <w:lvl w:ilvl="2" w:tplc="4009001B" w:tentative="1">
      <w:start w:val="1"/>
      <w:numFmt w:val="lowerRoman"/>
      <w:lvlText w:val="%3."/>
      <w:lvlJc w:val="right"/>
      <w:pPr>
        <w:ind w:left="2256" w:hanging="180"/>
      </w:pPr>
    </w:lvl>
    <w:lvl w:ilvl="3" w:tplc="4009000F" w:tentative="1">
      <w:start w:val="1"/>
      <w:numFmt w:val="decimal"/>
      <w:lvlText w:val="%4."/>
      <w:lvlJc w:val="left"/>
      <w:pPr>
        <w:ind w:left="2976" w:hanging="360"/>
      </w:pPr>
    </w:lvl>
    <w:lvl w:ilvl="4" w:tplc="40090019" w:tentative="1">
      <w:start w:val="1"/>
      <w:numFmt w:val="lowerLetter"/>
      <w:lvlText w:val="%5."/>
      <w:lvlJc w:val="left"/>
      <w:pPr>
        <w:ind w:left="3696" w:hanging="360"/>
      </w:pPr>
    </w:lvl>
    <w:lvl w:ilvl="5" w:tplc="4009001B" w:tentative="1">
      <w:start w:val="1"/>
      <w:numFmt w:val="lowerRoman"/>
      <w:lvlText w:val="%6."/>
      <w:lvlJc w:val="right"/>
      <w:pPr>
        <w:ind w:left="4416" w:hanging="180"/>
      </w:pPr>
    </w:lvl>
    <w:lvl w:ilvl="6" w:tplc="4009000F" w:tentative="1">
      <w:start w:val="1"/>
      <w:numFmt w:val="decimal"/>
      <w:lvlText w:val="%7."/>
      <w:lvlJc w:val="left"/>
      <w:pPr>
        <w:ind w:left="5136" w:hanging="360"/>
      </w:pPr>
    </w:lvl>
    <w:lvl w:ilvl="7" w:tplc="40090019" w:tentative="1">
      <w:start w:val="1"/>
      <w:numFmt w:val="lowerLetter"/>
      <w:lvlText w:val="%8."/>
      <w:lvlJc w:val="left"/>
      <w:pPr>
        <w:ind w:left="5856" w:hanging="360"/>
      </w:pPr>
    </w:lvl>
    <w:lvl w:ilvl="8" w:tplc="4009001B" w:tentative="1">
      <w:start w:val="1"/>
      <w:numFmt w:val="lowerRoman"/>
      <w:lvlText w:val="%9."/>
      <w:lvlJc w:val="right"/>
      <w:pPr>
        <w:ind w:left="6576" w:hanging="180"/>
      </w:pPr>
    </w:lvl>
  </w:abstractNum>
  <w:abstractNum w:abstractNumId="14" w15:restartNumberingAfterBreak="0">
    <w:nsid w:val="57B33EA4"/>
    <w:multiLevelType w:val="multilevel"/>
    <w:tmpl w:val="CA5E1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DED1917"/>
    <w:multiLevelType w:val="multilevel"/>
    <w:tmpl w:val="8EF4C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1233BD2"/>
    <w:multiLevelType w:val="multilevel"/>
    <w:tmpl w:val="4E54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2116CDF"/>
    <w:multiLevelType w:val="multilevel"/>
    <w:tmpl w:val="D1368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7B40D13"/>
    <w:multiLevelType w:val="multilevel"/>
    <w:tmpl w:val="669E4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8A11B17"/>
    <w:multiLevelType w:val="hybridMultilevel"/>
    <w:tmpl w:val="012A25A6"/>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0" w15:restartNumberingAfterBreak="0">
    <w:nsid w:val="7DAB53F9"/>
    <w:multiLevelType w:val="multilevel"/>
    <w:tmpl w:val="6F523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EA13E90"/>
    <w:multiLevelType w:val="multilevel"/>
    <w:tmpl w:val="D108B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2200621">
    <w:abstractNumId w:val="13"/>
  </w:num>
  <w:num w:numId="2" w16cid:durableId="786311775">
    <w:abstractNumId w:val="8"/>
  </w:num>
  <w:num w:numId="3" w16cid:durableId="1473475861">
    <w:abstractNumId w:val="19"/>
  </w:num>
  <w:num w:numId="4" w16cid:durableId="2077631684">
    <w:abstractNumId w:val="7"/>
  </w:num>
  <w:num w:numId="5" w16cid:durableId="385646258">
    <w:abstractNumId w:val="11"/>
  </w:num>
  <w:num w:numId="6" w16cid:durableId="1325293">
    <w:abstractNumId w:val="12"/>
  </w:num>
  <w:num w:numId="7" w16cid:durableId="353464145">
    <w:abstractNumId w:val="3"/>
  </w:num>
  <w:num w:numId="8" w16cid:durableId="1691251996">
    <w:abstractNumId w:val="2"/>
  </w:num>
  <w:num w:numId="9" w16cid:durableId="1688672805">
    <w:abstractNumId w:val="21"/>
  </w:num>
  <w:num w:numId="10" w16cid:durableId="1817063639">
    <w:abstractNumId w:val="4"/>
  </w:num>
  <w:num w:numId="11" w16cid:durableId="447748592">
    <w:abstractNumId w:val="6"/>
  </w:num>
  <w:num w:numId="12" w16cid:durableId="1030646105">
    <w:abstractNumId w:val="0"/>
  </w:num>
  <w:num w:numId="13" w16cid:durableId="409886763">
    <w:abstractNumId w:val="18"/>
  </w:num>
  <w:num w:numId="14" w16cid:durableId="2010012483">
    <w:abstractNumId w:val="14"/>
  </w:num>
  <w:num w:numId="15" w16cid:durableId="964892532">
    <w:abstractNumId w:val="10"/>
  </w:num>
  <w:num w:numId="16" w16cid:durableId="1801847000">
    <w:abstractNumId w:val="5"/>
  </w:num>
  <w:num w:numId="17" w16cid:durableId="125008584">
    <w:abstractNumId w:val="16"/>
  </w:num>
  <w:num w:numId="18" w16cid:durableId="2029864521">
    <w:abstractNumId w:val="20"/>
  </w:num>
  <w:num w:numId="19" w16cid:durableId="1940723428">
    <w:abstractNumId w:val="9"/>
  </w:num>
  <w:num w:numId="20" w16cid:durableId="1119029963">
    <w:abstractNumId w:val="17"/>
  </w:num>
  <w:num w:numId="21" w16cid:durableId="448209868">
    <w:abstractNumId w:val="1"/>
  </w:num>
  <w:num w:numId="22" w16cid:durableId="174741885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9B3"/>
    <w:rsid w:val="000633C1"/>
    <w:rsid w:val="000B13A9"/>
    <w:rsid w:val="000D5F9E"/>
    <w:rsid w:val="00100D1A"/>
    <w:rsid w:val="00123B21"/>
    <w:rsid w:val="001744B0"/>
    <w:rsid w:val="001A7D9D"/>
    <w:rsid w:val="00317E53"/>
    <w:rsid w:val="00385ABB"/>
    <w:rsid w:val="005A795C"/>
    <w:rsid w:val="00A7122C"/>
    <w:rsid w:val="00C34A46"/>
    <w:rsid w:val="00C77E3C"/>
    <w:rsid w:val="00E8220F"/>
    <w:rsid w:val="00E83A7E"/>
    <w:rsid w:val="00ED79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D600A"/>
  <w15:chartTrackingRefBased/>
  <w15:docId w15:val="{C947A503-F278-42F0-8175-074EB8A47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79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79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79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79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79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79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79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79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79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9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79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79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79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79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79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79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79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79B3"/>
    <w:rPr>
      <w:rFonts w:eastAsiaTheme="majorEastAsia" w:cstheme="majorBidi"/>
      <w:color w:val="272727" w:themeColor="text1" w:themeTint="D8"/>
    </w:rPr>
  </w:style>
  <w:style w:type="paragraph" w:styleId="Title">
    <w:name w:val="Title"/>
    <w:basedOn w:val="Normal"/>
    <w:next w:val="Normal"/>
    <w:link w:val="TitleChar"/>
    <w:uiPriority w:val="10"/>
    <w:qFormat/>
    <w:rsid w:val="00ED79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79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79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79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79B3"/>
    <w:pPr>
      <w:spacing w:before="160"/>
      <w:jc w:val="center"/>
    </w:pPr>
    <w:rPr>
      <w:i/>
      <w:iCs/>
      <w:color w:val="404040" w:themeColor="text1" w:themeTint="BF"/>
    </w:rPr>
  </w:style>
  <w:style w:type="character" w:customStyle="1" w:styleId="QuoteChar">
    <w:name w:val="Quote Char"/>
    <w:basedOn w:val="DefaultParagraphFont"/>
    <w:link w:val="Quote"/>
    <w:uiPriority w:val="29"/>
    <w:rsid w:val="00ED79B3"/>
    <w:rPr>
      <w:i/>
      <w:iCs/>
      <w:color w:val="404040" w:themeColor="text1" w:themeTint="BF"/>
    </w:rPr>
  </w:style>
  <w:style w:type="paragraph" w:styleId="ListParagraph">
    <w:name w:val="List Paragraph"/>
    <w:basedOn w:val="Normal"/>
    <w:uiPriority w:val="34"/>
    <w:qFormat/>
    <w:rsid w:val="00ED79B3"/>
    <w:pPr>
      <w:ind w:left="720"/>
      <w:contextualSpacing/>
    </w:pPr>
  </w:style>
  <w:style w:type="character" w:styleId="IntenseEmphasis">
    <w:name w:val="Intense Emphasis"/>
    <w:basedOn w:val="DefaultParagraphFont"/>
    <w:uiPriority w:val="21"/>
    <w:qFormat/>
    <w:rsid w:val="00ED79B3"/>
    <w:rPr>
      <w:i/>
      <w:iCs/>
      <w:color w:val="2F5496" w:themeColor="accent1" w:themeShade="BF"/>
    </w:rPr>
  </w:style>
  <w:style w:type="paragraph" w:styleId="IntenseQuote">
    <w:name w:val="Intense Quote"/>
    <w:basedOn w:val="Normal"/>
    <w:next w:val="Normal"/>
    <w:link w:val="IntenseQuoteChar"/>
    <w:uiPriority w:val="30"/>
    <w:qFormat/>
    <w:rsid w:val="00ED79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79B3"/>
    <w:rPr>
      <w:i/>
      <w:iCs/>
      <w:color w:val="2F5496" w:themeColor="accent1" w:themeShade="BF"/>
    </w:rPr>
  </w:style>
  <w:style w:type="character" w:styleId="IntenseReference">
    <w:name w:val="Intense Reference"/>
    <w:basedOn w:val="DefaultParagraphFont"/>
    <w:uiPriority w:val="32"/>
    <w:qFormat/>
    <w:rsid w:val="00ED79B3"/>
    <w:rPr>
      <w:b/>
      <w:bCs/>
      <w:smallCaps/>
      <w:color w:val="2F5496" w:themeColor="accent1" w:themeShade="BF"/>
      <w:spacing w:val="5"/>
    </w:rPr>
  </w:style>
  <w:style w:type="paragraph" w:styleId="Header">
    <w:name w:val="header"/>
    <w:basedOn w:val="Normal"/>
    <w:link w:val="HeaderChar"/>
    <w:uiPriority w:val="99"/>
    <w:unhideWhenUsed/>
    <w:rsid w:val="00ED79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79B3"/>
  </w:style>
  <w:style w:type="paragraph" w:styleId="Footer">
    <w:name w:val="footer"/>
    <w:basedOn w:val="Normal"/>
    <w:link w:val="FooterChar"/>
    <w:uiPriority w:val="99"/>
    <w:unhideWhenUsed/>
    <w:rsid w:val="00ED79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79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1694</Words>
  <Characters>9658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 vardhan</dc:creator>
  <cp:keywords/>
  <dc:description/>
  <cp:lastModifiedBy>harsha vardhan</cp:lastModifiedBy>
  <cp:revision>2</cp:revision>
  <dcterms:created xsi:type="dcterms:W3CDTF">2025-12-08T07:33:00Z</dcterms:created>
  <dcterms:modified xsi:type="dcterms:W3CDTF">2025-12-08T07:33:00Z</dcterms:modified>
</cp:coreProperties>
</file>