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D1B98" w14:textId="77777777" w:rsidR="009F20BB" w:rsidRPr="00AA6544" w:rsidRDefault="00000000" w:rsidP="00AA6544">
      <w:pPr>
        <w:pStyle w:val="Title"/>
        <w:jc w:val="center"/>
        <w:rPr>
          <w:rFonts w:asciiTheme="minorHAnsi" w:hAnsiTheme="minorHAnsi"/>
          <w:color w:val="auto"/>
          <w:sz w:val="32"/>
          <w:szCs w:val="32"/>
        </w:rPr>
      </w:pPr>
      <w:r w:rsidRPr="00AA6544">
        <w:rPr>
          <w:rFonts w:asciiTheme="minorHAnsi" w:hAnsiTheme="minorHAnsi"/>
          <w:color w:val="auto"/>
          <w:sz w:val="32"/>
          <w:szCs w:val="32"/>
        </w:rPr>
        <w:t>2D Shape Editor – Final Project Report</w:t>
      </w:r>
    </w:p>
    <w:p w14:paraId="41584400" w14:textId="515330B1" w:rsidR="009F20BB" w:rsidRPr="00AA6544" w:rsidRDefault="00AA6544" w:rsidP="00AA6544">
      <w:pPr>
        <w:pStyle w:val="Heading1"/>
        <w:jc w:val="both"/>
        <w:rPr>
          <w:rFonts w:asciiTheme="minorHAnsi" w:hAnsiTheme="minorHAnsi"/>
          <w:color w:val="auto"/>
          <w:sz w:val="20"/>
          <w:szCs w:val="20"/>
        </w:rPr>
      </w:pPr>
      <w:r w:rsidRPr="00AA6544">
        <w:rPr>
          <w:rFonts w:asciiTheme="minorHAnsi" w:hAnsiTheme="minorHAnsi"/>
          <w:color w:val="auto"/>
        </w:rPr>
        <w:t>1</w:t>
      </w:r>
      <w:r w:rsidRPr="00AA6544">
        <w:rPr>
          <w:rFonts w:asciiTheme="minorHAnsi" w:hAnsiTheme="minorHAnsi"/>
          <w:color w:val="auto"/>
          <w:sz w:val="20"/>
          <w:szCs w:val="20"/>
        </w:rPr>
        <w:t>. Overview</w:t>
      </w:r>
    </w:p>
    <w:p w14:paraId="72358D29" w14:textId="5BA15778" w:rsidR="009F20BB" w:rsidRDefault="00000000" w:rsidP="001540DF">
      <w:pPr>
        <w:spacing w:after="0"/>
        <w:jc w:val="both"/>
        <w:rPr>
          <w:sz w:val="20"/>
          <w:szCs w:val="20"/>
        </w:rPr>
      </w:pPr>
      <w:r w:rsidRPr="00AA6544">
        <w:rPr>
          <w:sz w:val="20"/>
          <w:szCs w:val="20"/>
        </w:rPr>
        <w:t xml:space="preserve">This project is a web-based 2D shape editor built using HTML5, CSS3, and JavaScript. It allows users to draw, </w:t>
      </w:r>
      <w:proofErr w:type="gramStart"/>
      <w:r w:rsidRPr="00AA6544">
        <w:rPr>
          <w:sz w:val="20"/>
          <w:szCs w:val="20"/>
        </w:rPr>
        <w:t>transform</w:t>
      </w:r>
      <w:r w:rsidR="00AA6544" w:rsidRPr="00AA6544">
        <w:rPr>
          <w:sz w:val="20"/>
          <w:szCs w:val="20"/>
        </w:rPr>
        <w:t>,</w:t>
      </w:r>
      <w:r w:rsidRPr="00AA6544">
        <w:rPr>
          <w:sz w:val="20"/>
          <w:szCs w:val="20"/>
        </w:rPr>
        <w:t xml:space="preserve"> group</w:t>
      </w:r>
      <w:proofErr w:type="gramEnd"/>
      <w:r w:rsidRPr="00AA6544">
        <w:rPr>
          <w:sz w:val="20"/>
          <w:szCs w:val="20"/>
        </w:rPr>
        <w:t>, and manipulate various geometric shapes on a canvas with interactive controls. Advanced features like zooming, exporting to PDF, clipboard support, and grid toggling were implemented as extra credit functionalities.</w:t>
      </w:r>
      <w:r w:rsidR="001540DF">
        <w:rPr>
          <w:sz w:val="20"/>
          <w:szCs w:val="20"/>
        </w:rPr>
        <w:t xml:space="preserve"> The demo link is mentioned below</w:t>
      </w:r>
    </w:p>
    <w:p w14:paraId="5E4E44DD" w14:textId="7A3CB7D8" w:rsidR="001540DF" w:rsidRPr="00AA6544" w:rsidRDefault="001540DF" w:rsidP="001540DF">
      <w:pPr>
        <w:spacing w:after="0"/>
        <w:jc w:val="both"/>
        <w:rPr>
          <w:sz w:val="20"/>
          <w:szCs w:val="20"/>
        </w:rPr>
      </w:pPr>
      <w:hyperlink r:id="rId6" w:history="1">
        <w:r w:rsidRPr="001540DF">
          <w:rPr>
            <w:rStyle w:val="Hyperlink"/>
            <w:sz w:val="20"/>
            <w:szCs w:val="20"/>
          </w:rPr>
          <w:t>https://www.youtube.com/watch?v=XeXEvP</w:t>
        </w:r>
        <w:r w:rsidRPr="001540DF">
          <w:rPr>
            <w:rStyle w:val="Hyperlink"/>
            <w:sz w:val="20"/>
            <w:szCs w:val="20"/>
          </w:rPr>
          <w:t>B</w:t>
        </w:r>
        <w:r w:rsidRPr="001540DF">
          <w:rPr>
            <w:rStyle w:val="Hyperlink"/>
            <w:sz w:val="20"/>
            <w:szCs w:val="20"/>
          </w:rPr>
          <w:t>fXjk</w:t>
        </w:r>
      </w:hyperlink>
    </w:p>
    <w:p w14:paraId="0B7563F2" w14:textId="77777777" w:rsidR="009F20BB" w:rsidRPr="00AA6544" w:rsidRDefault="00000000" w:rsidP="00AA6544">
      <w:pPr>
        <w:pStyle w:val="Heading1"/>
        <w:jc w:val="both"/>
        <w:rPr>
          <w:rFonts w:asciiTheme="minorHAnsi" w:hAnsiTheme="minorHAnsi"/>
          <w:color w:val="auto"/>
          <w:sz w:val="20"/>
          <w:szCs w:val="20"/>
        </w:rPr>
      </w:pPr>
      <w:r w:rsidRPr="00AA6544">
        <w:rPr>
          <w:rFonts w:asciiTheme="minorHAnsi" w:hAnsiTheme="minorHAnsi"/>
          <w:color w:val="auto"/>
          <w:sz w:val="20"/>
          <w:szCs w:val="20"/>
        </w:rPr>
        <w:t>2. Issues Faced</w:t>
      </w:r>
    </w:p>
    <w:p w14:paraId="77428A89" w14:textId="0BE2AE8B" w:rsidR="00AA6544" w:rsidRPr="00AA6544" w:rsidRDefault="00000000" w:rsidP="00AA6544">
      <w:pPr>
        <w:pStyle w:val="ListParagraph"/>
        <w:numPr>
          <w:ilvl w:val="0"/>
          <w:numId w:val="10"/>
        </w:numPr>
        <w:jc w:val="both"/>
        <w:rPr>
          <w:sz w:val="20"/>
          <w:szCs w:val="20"/>
        </w:rPr>
      </w:pPr>
      <w:r w:rsidRPr="00AA6544">
        <w:rPr>
          <w:sz w:val="20"/>
          <w:szCs w:val="20"/>
        </w:rPr>
        <w:t>Maintaining shape selection and interaction logic during transformations (rotate, scale, move) was challenging.</w:t>
      </w:r>
    </w:p>
    <w:p w14:paraId="556EF26A" w14:textId="77777777" w:rsidR="00AA6544" w:rsidRPr="00AA6544" w:rsidRDefault="00000000" w:rsidP="00AA6544">
      <w:pPr>
        <w:pStyle w:val="ListParagraph"/>
        <w:numPr>
          <w:ilvl w:val="0"/>
          <w:numId w:val="10"/>
        </w:numPr>
        <w:jc w:val="both"/>
        <w:rPr>
          <w:sz w:val="20"/>
          <w:szCs w:val="20"/>
        </w:rPr>
      </w:pPr>
      <w:r w:rsidRPr="00AA6544">
        <w:rPr>
          <w:sz w:val="20"/>
          <w:szCs w:val="20"/>
        </w:rPr>
        <w:t>Toggle functionality for grid visibility initially conflicted with canvas rendering and visibility of shapes.</w:t>
      </w:r>
    </w:p>
    <w:p w14:paraId="744534C1" w14:textId="77777777" w:rsidR="00AA6544" w:rsidRPr="00AA6544" w:rsidRDefault="00000000" w:rsidP="00AA6544">
      <w:pPr>
        <w:pStyle w:val="ListParagraph"/>
        <w:numPr>
          <w:ilvl w:val="0"/>
          <w:numId w:val="10"/>
        </w:numPr>
        <w:jc w:val="both"/>
        <w:rPr>
          <w:sz w:val="20"/>
          <w:szCs w:val="20"/>
        </w:rPr>
      </w:pPr>
      <w:r w:rsidRPr="00AA6544">
        <w:rPr>
          <w:sz w:val="20"/>
          <w:szCs w:val="20"/>
        </w:rPr>
        <w:t>M</w:t>
      </w:r>
      <w:r w:rsidR="00AA6544" w:rsidRPr="00AA6544">
        <w:rPr>
          <w:sz w:val="20"/>
          <w:szCs w:val="20"/>
        </w:rPr>
        <w:t>a</w:t>
      </w:r>
      <w:r w:rsidRPr="00AA6544">
        <w:rPr>
          <w:sz w:val="20"/>
          <w:szCs w:val="20"/>
        </w:rPr>
        <w:t>naging consistent rendering with zooming and panning required careful redrawing using scaling.</w:t>
      </w:r>
    </w:p>
    <w:p w14:paraId="56E1BE43" w14:textId="77777777" w:rsidR="00AA6544" w:rsidRPr="00AA6544" w:rsidRDefault="00000000" w:rsidP="00AA6544">
      <w:pPr>
        <w:pStyle w:val="ListParagraph"/>
        <w:numPr>
          <w:ilvl w:val="0"/>
          <w:numId w:val="10"/>
        </w:numPr>
        <w:jc w:val="both"/>
        <w:rPr>
          <w:sz w:val="20"/>
          <w:szCs w:val="20"/>
        </w:rPr>
      </w:pPr>
      <w:r w:rsidRPr="00AA6544">
        <w:rPr>
          <w:sz w:val="20"/>
          <w:szCs w:val="20"/>
        </w:rPr>
        <w:t>Clipboard operations (copy/paste) required handling deep shape object cloning and redraw logic.</w:t>
      </w:r>
    </w:p>
    <w:p w14:paraId="3187ECBE" w14:textId="7B8921C7" w:rsidR="009F20BB" w:rsidRPr="00AA6544" w:rsidRDefault="00000000" w:rsidP="001540DF">
      <w:pPr>
        <w:pStyle w:val="ListParagraph"/>
        <w:numPr>
          <w:ilvl w:val="0"/>
          <w:numId w:val="10"/>
        </w:numPr>
        <w:spacing w:after="0"/>
        <w:jc w:val="both"/>
        <w:rPr>
          <w:sz w:val="20"/>
          <w:szCs w:val="20"/>
        </w:rPr>
      </w:pPr>
      <w:r w:rsidRPr="00AA6544">
        <w:rPr>
          <w:sz w:val="20"/>
          <w:szCs w:val="20"/>
        </w:rPr>
        <w:t>Canvas export (PDF/image) needed dimension matching to avoid cut-off or stretched outputs.</w:t>
      </w:r>
    </w:p>
    <w:p w14:paraId="469206D8" w14:textId="77777777" w:rsidR="009F20BB" w:rsidRPr="00AA6544" w:rsidRDefault="00000000" w:rsidP="00AA6544">
      <w:pPr>
        <w:pStyle w:val="Heading1"/>
        <w:jc w:val="both"/>
        <w:rPr>
          <w:rFonts w:asciiTheme="minorHAnsi" w:hAnsiTheme="minorHAnsi"/>
          <w:color w:val="auto"/>
          <w:sz w:val="20"/>
          <w:szCs w:val="20"/>
        </w:rPr>
      </w:pPr>
      <w:r w:rsidRPr="00AA6544">
        <w:rPr>
          <w:rFonts w:asciiTheme="minorHAnsi" w:hAnsiTheme="minorHAnsi"/>
          <w:color w:val="auto"/>
          <w:sz w:val="20"/>
          <w:szCs w:val="20"/>
        </w:rPr>
        <w:t>3. Lessons Learned</w:t>
      </w:r>
    </w:p>
    <w:p w14:paraId="04418DB4" w14:textId="77777777" w:rsidR="00AA6544" w:rsidRPr="00AA6544" w:rsidRDefault="00000000" w:rsidP="00AA6544">
      <w:pPr>
        <w:pStyle w:val="ListParagraph"/>
        <w:numPr>
          <w:ilvl w:val="0"/>
          <w:numId w:val="11"/>
        </w:numPr>
        <w:jc w:val="both"/>
        <w:rPr>
          <w:sz w:val="20"/>
          <w:szCs w:val="20"/>
        </w:rPr>
      </w:pPr>
      <w:r w:rsidRPr="00AA6544">
        <w:rPr>
          <w:sz w:val="20"/>
          <w:szCs w:val="20"/>
        </w:rPr>
        <w:t>Gained practical understanding of canvas API for 2D graphics rendering.</w:t>
      </w:r>
    </w:p>
    <w:p w14:paraId="64A01AFF" w14:textId="77777777" w:rsidR="00AA6544" w:rsidRPr="00AA6544" w:rsidRDefault="00000000" w:rsidP="00AA6544">
      <w:pPr>
        <w:pStyle w:val="ListParagraph"/>
        <w:numPr>
          <w:ilvl w:val="0"/>
          <w:numId w:val="11"/>
        </w:numPr>
        <w:jc w:val="both"/>
        <w:rPr>
          <w:sz w:val="20"/>
          <w:szCs w:val="20"/>
        </w:rPr>
      </w:pPr>
      <w:r w:rsidRPr="00AA6544">
        <w:rPr>
          <w:sz w:val="20"/>
          <w:szCs w:val="20"/>
        </w:rPr>
        <w:t>Learned how to implement zooming using transformations (scale) and how to redraw objects accordingly.</w:t>
      </w:r>
    </w:p>
    <w:p w14:paraId="4AC5D434" w14:textId="77777777" w:rsidR="00AA6544" w:rsidRPr="00AA6544" w:rsidRDefault="00000000" w:rsidP="00AA6544">
      <w:pPr>
        <w:pStyle w:val="ListParagraph"/>
        <w:numPr>
          <w:ilvl w:val="0"/>
          <w:numId w:val="11"/>
        </w:numPr>
        <w:jc w:val="both"/>
        <w:rPr>
          <w:sz w:val="20"/>
          <w:szCs w:val="20"/>
        </w:rPr>
      </w:pPr>
      <w:r w:rsidRPr="00AA6544">
        <w:rPr>
          <w:sz w:val="20"/>
          <w:szCs w:val="20"/>
        </w:rPr>
        <w:t>Developed JavaScript event handling skills for real-time interactions like mouse events and keyboard shortcuts.</w:t>
      </w:r>
    </w:p>
    <w:p w14:paraId="7119FCA1" w14:textId="77777777" w:rsidR="00AA6544" w:rsidRPr="00AA6544" w:rsidRDefault="00000000" w:rsidP="00AA6544">
      <w:pPr>
        <w:pStyle w:val="ListParagraph"/>
        <w:numPr>
          <w:ilvl w:val="0"/>
          <w:numId w:val="11"/>
        </w:numPr>
        <w:jc w:val="both"/>
        <w:rPr>
          <w:sz w:val="20"/>
          <w:szCs w:val="20"/>
        </w:rPr>
      </w:pPr>
      <w:r w:rsidRPr="00AA6544">
        <w:rPr>
          <w:sz w:val="20"/>
          <w:szCs w:val="20"/>
        </w:rPr>
        <w:t>Learned how to implement undo-redo stacks using deep copies of shape arrays.</w:t>
      </w:r>
    </w:p>
    <w:p w14:paraId="6B1D73CB" w14:textId="226AAA75" w:rsidR="009F20BB" w:rsidRPr="00AA6544" w:rsidRDefault="00000000" w:rsidP="001540DF">
      <w:pPr>
        <w:pStyle w:val="ListParagraph"/>
        <w:numPr>
          <w:ilvl w:val="0"/>
          <w:numId w:val="11"/>
        </w:numPr>
        <w:spacing w:after="0"/>
        <w:jc w:val="both"/>
        <w:rPr>
          <w:sz w:val="20"/>
          <w:szCs w:val="20"/>
        </w:rPr>
      </w:pPr>
      <w:r w:rsidRPr="00AA6544">
        <w:rPr>
          <w:sz w:val="20"/>
          <w:szCs w:val="20"/>
        </w:rPr>
        <w:t>Understood how object-oriented programming can structure complex shape behavior using inheritance.</w:t>
      </w:r>
    </w:p>
    <w:p w14:paraId="63F01F17" w14:textId="77777777" w:rsidR="009F20BB" w:rsidRPr="00AA6544" w:rsidRDefault="00000000" w:rsidP="00AA6544">
      <w:pPr>
        <w:pStyle w:val="Heading1"/>
        <w:jc w:val="both"/>
        <w:rPr>
          <w:rFonts w:asciiTheme="minorHAnsi" w:hAnsiTheme="minorHAnsi"/>
          <w:color w:val="auto"/>
          <w:sz w:val="20"/>
          <w:szCs w:val="20"/>
        </w:rPr>
      </w:pPr>
      <w:r w:rsidRPr="00AA6544">
        <w:rPr>
          <w:rFonts w:asciiTheme="minorHAnsi" w:hAnsiTheme="minorHAnsi"/>
          <w:color w:val="auto"/>
          <w:sz w:val="20"/>
          <w:szCs w:val="20"/>
        </w:rPr>
        <w:t>4. Remaining Bugs or Limitations</w:t>
      </w:r>
    </w:p>
    <w:p w14:paraId="577428D4" w14:textId="77777777" w:rsidR="00AA6544" w:rsidRPr="00AA6544" w:rsidRDefault="00000000" w:rsidP="001540DF">
      <w:pPr>
        <w:pStyle w:val="ListParagraph"/>
        <w:numPr>
          <w:ilvl w:val="0"/>
          <w:numId w:val="13"/>
        </w:numPr>
        <w:spacing w:after="0"/>
        <w:jc w:val="both"/>
        <w:rPr>
          <w:sz w:val="20"/>
          <w:szCs w:val="20"/>
        </w:rPr>
      </w:pPr>
      <w:r w:rsidRPr="00AA6544">
        <w:rPr>
          <w:sz w:val="20"/>
          <w:szCs w:val="20"/>
        </w:rPr>
        <w:t>Group operations are limited to transformation only and not yet extended to attribute editing of grouped objects.</w:t>
      </w:r>
    </w:p>
    <w:p w14:paraId="3E791762" w14:textId="77777777" w:rsidR="009F20BB" w:rsidRPr="00AA6544" w:rsidRDefault="00000000" w:rsidP="00AA6544">
      <w:pPr>
        <w:pStyle w:val="Heading1"/>
        <w:jc w:val="both"/>
        <w:rPr>
          <w:rFonts w:asciiTheme="minorHAnsi" w:hAnsiTheme="minorHAnsi"/>
          <w:color w:val="auto"/>
          <w:sz w:val="20"/>
          <w:szCs w:val="20"/>
        </w:rPr>
      </w:pPr>
      <w:r w:rsidRPr="00AA6544">
        <w:rPr>
          <w:rFonts w:asciiTheme="minorHAnsi" w:hAnsiTheme="minorHAnsi"/>
          <w:color w:val="auto"/>
          <w:sz w:val="20"/>
          <w:szCs w:val="20"/>
        </w:rPr>
        <w:t>5. Extra Credit Implemented</w:t>
      </w:r>
    </w:p>
    <w:p w14:paraId="340E4BC9" w14:textId="7CD88DCF" w:rsidR="00AA6544" w:rsidRPr="00AA6544" w:rsidRDefault="00000000" w:rsidP="00AA6544">
      <w:pPr>
        <w:pStyle w:val="ListParagraph"/>
        <w:numPr>
          <w:ilvl w:val="0"/>
          <w:numId w:val="12"/>
        </w:numPr>
        <w:jc w:val="both"/>
        <w:rPr>
          <w:sz w:val="20"/>
          <w:szCs w:val="20"/>
        </w:rPr>
      </w:pPr>
      <w:r w:rsidRPr="00AA6544">
        <w:rPr>
          <w:sz w:val="20"/>
          <w:szCs w:val="20"/>
        </w:rPr>
        <w:t>Multi-select: Ability to select shapes one by one (via mouse) and apply operations.</w:t>
      </w:r>
    </w:p>
    <w:p w14:paraId="55B61663" w14:textId="77777777" w:rsidR="00AA6544" w:rsidRPr="00AA6544" w:rsidRDefault="00000000" w:rsidP="00AA6544">
      <w:pPr>
        <w:pStyle w:val="ListParagraph"/>
        <w:numPr>
          <w:ilvl w:val="0"/>
          <w:numId w:val="12"/>
        </w:numPr>
        <w:jc w:val="both"/>
        <w:rPr>
          <w:sz w:val="20"/>
          <w:szCs w:val="20"/>
        </w:rPr>
      </w:pPr>
      <w:r w:rsidRPr="00AA6544">
        <w:rPr>
          <w:sz w:val="20"/>
          <w:szCs w:val="20"/>
        </w:rPr>
        <w:t>Grouping of objects: Shapes can be grouped for collective transformation (move, rotate, scale).</w:t>
      </w:r>
    </w:p>
    <w:p w14:paraId="1AC24416" w14:textId="77777777" w:rsidR="00AA6544" w:rsidRPr="00AA6544" w:rsidRDefault="00000000" w:rsidP="00AA6544">
      <w:pPr>
        <w:pStyle w:val="ListParagraph"/>
        <w:numPr>
          <w:ilvl w:val="0"/>
          <w:numId w:val="12"/>
        </w:numPr>
        <w:jc w:val="both"/>
        <w:rPr>
          <w:sz w:val="20"/>
          <w:szCs w:val="20"/>
        </w:rPr>
      </w:pPr>
      <w:r w:rsidRPr="00AA6544">
        <w:rPr>
          <w:sz w:val="20"/>
          <w:szCs w:val="20"/>
        </w:rPr>
        <w:t>Operations on group: Move, scale, and rotate operations apply to grouped shapes.</w:t>
      </w:r>
    </w:p>
    <w:p w14:paraId="3E45C023" w14:textId="77777777" w:rsidR="00AA6544" w:rsidRPr="00AA6544" w:rsidRDefault="00000000" w:rsidP="00AA6544">
      <w:pPr>
        <w:pStyle w:val="ListParagraph"/>
        <w:numPr>
          <w:ilvl w:val="0"/>
          <w:numId w:val="12"/>
        </w:numPr>
        <w:jc w:val="both"/>
        <w:rPr>
          <w:sz w:val="20"/>
          <w:szCs w:val="20"/>
        </w:rPr>
      </w:pPr>
      <w:r w:rsidRPr="00AA6544">
        <w:rPr>
          <w:sz w:val="20"/>
          <w:szCs w:val="20"/>
        </w:rPr>
        <w:t>Support for text: Labels or text are not currently integrated into shapes (could be added).</w:t>
      </w:r>
    </w:p>
    <w:p w14:paraId="17C88F90" w14:textId="77777777" w:rsidR="00AA6544" w:rsidRPr="00AA6544" w:rsidRDefault="00000000" w:rsidP="00AA6544">
      <w:pPr>
        <w:pStyle w:val="ListParagraph"/>
        <w:numPr>
          <w:ilvl w:val="0"/>
          <w:numId w:val="12"/>
        </w:numPr>
        <w:jc w:val="both"/>
        <w:rPr>
          <w:sz w:val="20"/>
          <w:szCs w:val="20"/>
        </w:rPr>
      </w:pPr>
      <w:r w:rsidRPr="00AA6544">
        <w:rPr>
          <w:sz w:val="20"/>
          <w:szCs w:val="20"/>
        </w:rPr>
        <w:t>Zoom in/Zoom out: Implemented with canvas scaling and redrawing logic.</w:t>
      </w:r>
    </w:p>
    <w:p w14:paraId="1B2DAC60" w14:textId="77777777" w:rsidR="00AA6544" w:rsidRPr="00AA6544" w:rsidRDefault="00000000" w:rsidP="00AA6544">
      <w:pPr>
        <w:pStyle w:val="ListParagraph"/>
        <w:numPr>
          <w:ilvl w:val="0"/>
          <w:numId w:val="12"/>
        </w:numPr>
        <w:jc w:val="both"/>
        <w:rPr>
          <w:sz w:val="20"/>
          <w:szCs w:val="20"/>
        </w:rPr>
      </w:pPr>
      <w:r w:rsidRPr="00AA6544">
        <w:rPr>
          <w:sz w:val="20"/>
          <w:szCs w:val="20"/>
        </w:rPr>
        <w:t>Pan/Scrollbar: Panning handled via shape movement, scrollbars not added.</w:t>
      </w:r>
    </w:p>
    <w:p w14:paraId="4187FEBD" w14:textId="77777777" w:rsidR="00AA6544" w:rsidRPr="00AA6544" w:rsidRDefault="00AA6544" w:rsidP="00AA6544">
      <w:pPr>
        <w:pStyle w:val="ListParagraph"/>
        <w:numPr>
          <w:ilvl w:val="0"/>
          <w:numId w:val="12"/>
        </w:numPr>
        <w:jc w:val="both"/>
        <w:rPr>
          <w:sz w:val="20"/>
          <w:szCs w:val="20"/>
        </w:rPr>
      </w:pPr>
      <w:r w:rsidRPr="00AA6544">
        <w:rPr>
          <w:sz w:val="20"/>
          <w:szCs w:val="20"/>
        </w:rPr>
        <w:t>Additional shape families: Includes Polyline, Polygon, Curve, and Ellipse in addition to basic shapes.</w:t>
      </w:r>
    </w:p>
    <w:p w14:paraId="5C11F241" w14:textId="2A0335ED" w:rsidR="00AA6544" w:rsidRPr="00AA6544" w:rsidRDefault="00000000" w:rsidP="00AA6544">
      <w:pPr>
        <w:pStyle w:val="ListParagraph"/>
        <w:numPr>
          <w:ilvl w:val="0"/>
          <w:numId w:val="12"/>
        </w:numPr>
        <w:jc w:val="both"/>
        <w:rPr>
          <w:sz w:val="20"/>
          <w:szCs w:val="20"/>
        </w:rPr>
      </w:pPr>
      <w:r w:rsidRPr="00AA6544">
        <w:rPr>
          <w:sz w:val="20"/>
          <w:szCs w:val="20"/>
        </w:rPr>
        <w:t xml:space="preserve">Clipboard support: </w:t>
      </w:r>
      <w:r w:rsidR="00AA6544" w:rsidRPr="00AA6544">
        <w:rPr>
          <w:sz w:val="20"/>
          <w:szCs w:val="20"/>
        </w:rPr>
        <w:t>CTRL</w:t>
      </w:r>
      <w:r w:rsidRPr="00AA6544">
        <w:rPr>
          <w:sz w:val="20"/>
          <w:szCs w:val="20"/>
        </w:rPr>
        <w:t xml:space="preserve">+C and </w:t>
      </w:r>
      <w:r w:rsidR="00AA6544" w:rsidRPr="00AA6544">
        <w:rPr>
          <w:sz w:val="20"/>
          <w:szCs w:val="20"/>
        </w:rPr>
        <w:t xml:space="preserve">CTRL+V </w:t>
      </w:r>
      <w:r w:rsidRPr="00AA6544">
        <w:rPr>
          <w:sz w:val="20"/>
          <w:szCs w:val="20"/>
        </w:rPr>
        <w:t>support for copy-paste with shape translation.</w:t>
      </w:r>
    </w:p>
    <w:p w14:paraId="4682E065" w14:textId="0067000D" w:rsidR="009F20BB" w:rsidRDefault="00000000" w:rsidP="00AA6544">
      <w:pPr>
        <w:pStyle w:val="ListParagraph"/>
        <w:numPr>
          <w:ilvl w:val="0"/>
          <w:numId w:val="12"/>
        </w:numPr>
        <w:jc w:val="both"/>
        <w:rPr>
          <w:sz w:val="20"/>
          <w:szCs w:val="20"/>
        </w:rPr>
      </w:pPr>
      <w:r w:rsidRPr="00AA6544">
        <w:rPr>
          <w:sz w:val="20"/>
          <w:szCs w:val="20"/>
        </w:rPr>
        <w:t xml:space="preserve">Export as PDF: Canvas can be exported using </w:t>
      </w:r>
      <w:proofErr w:type="spellStart"/>
      <w:r w:rsidRPr="00AA6544">
        <w:rPr>
          <w:sz w:val="20"/>
          <w:szCs w:val="20"/>
        </w:rPr>
        <w:t>jsPDF</w:t>
      </w:r>
      <w:proofErr w:type="spellEnd"/>
      <w:r w:rsidRPr="00AA6544">
        <w:rPr>
          <w:sz w:val="20"/>
          <w:szCs w:val="20"/>
        </w:rPr>
        <w:t xml:space="preserve"> with appropriate scaling.</w:t>
      </w:r>
    </w:p>
    <w:p w14:paraId="77CD057E" w14:textId="6912B271" w:rsidR="001540DF" w:rsidRPr="00AA6544" w:rsidRDefault="001540DF" w:rsidP="001540DF">
      <w:pPr>
        <w:pStyle w:val="ListParagraph"/>
        <w:numPr>
          <w:ilvl w:val="0"/>
          <w:numId w:val="12"/>
        </w:numPr>
        <w:spacing w:after="0"/>
        <w:jc w:val="both"/>
        <w:rPr>
          <w:sz w:val="20"/>
          <w:szCs w:val="20"/>
        </w:rPr>
      </w:pPr>
      <w:r w:rsidRPr="00AA6544">
        <w:rPr>
          <w:sz w:val="20"/>
          <w:szCs w:val="20"/>
        </w:rPr>
        <w:t>Export to LaTeX is not implemented</w:t>
      </w:r>
      <w:r>
        <w:rPr>
          <w:sz w:val="20"/>
          <w:szCs w:val="20"/>
        </w:rPr>
        <w:t>.</w:t>
      </w:r>
    </w:p>
    <w:p w14:paraId="25E75BB5" w14:textId="77777777" w:rsidR="009F20BB" w:rsidRPr="00AA6544" w:rsidRDefault="00000000" w:rsidP="00AA6544">
      <w:pPr>
        <w:pStyle w:val="Heading1"/>
        <w:jc w:val="both"/>
        <w:rPr>
          <w:rFonts w:asciiTheme="minorHAnsi" w:hAnsiTheme="minorHAnsi"/>
          <w:color w:val="auto"/>
          <w:sz w:val="20"/>
          <w:szCs w:val="20"/>
        </w:rPr>
      </w:pPr>
      <w:r w:rsidRPr="00AA6544">
        <w:rPr>
          <w:rFonts w:asciiTheme="minorHAnsi" w:hAnsiTheme="minorHAnsi"/>
          <w:color w:val="auto"/>
          <w:sz w:val="20"/>
          <w:szCs w:val="20"/>
        </w:rPr>
        <w:t>6. Conclusion</w:t>
      </w:r>
    </w:p>
    <w:p w14:paraId="37B60080" w14:textId="77777777" w:rsidR="009F20BB" w:rsidRPr="00AA6544" w:rsidRDefault="00000000" w:rsidP="00AA6544">
      <w:pPr>
        <w:jc w:val="both"/>
        <w:rPr>
          <w:sz w:val="20"/>
          <w:szCs w:val="20"/>
        </w:rPr>
      </w:pPr>
      <w:r w:rsidRPr="00AA6544">
        <w:rPr>
          <w:sz w:val="20"/>
          <w:szCs w:val="20"/>
        </w:rPr>
        <w:t>This project provided a strong foundation in interactive graphics programming, UI control logic, and canvas manipulation. The implementation covers both required and extra credit features and demonstrates good modular design. There is still room for refinement in UI polish and LaTeX export capability.</w:t>
      </w:r>
    </w:p>
    <w:p w14:paraId="5C3E0EDB" w14:textId="0CFD9A30" w:rsidR="009F20BB" w:rsidRPr="00AA6544" w:rsidRDefault="00000000" w:rsidP="00AA6544">
      <w:pPr>
        <w:jc w:val="both"/>
        <w:rPr>
          <w:sz w:val="20"/>
          <w:szCs w:val="20"/>
        </w:rPr>
      </w:pPr>
      <w:r w:rsidRPr="00AA6544">
        <w:rPr>
          <w:sz w:val="20"/>
          <w:szCs w:val="20"/>
        </w:rPr>
        <w:br/>
      </w:r>
    </w:p>
    <w:sectPr w:rsidR="009F20BB" w:rsidRPr="00AA6544" w:rsidSect="00AA65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B5D45"/>
    <w:multiLevelType w:val="hybridMultilevel"/>
    <w:tmpl w:val="EB5A6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5722C5"/>
    <w:multiLevelType w:val="hybridMultilevel"/>
    <w:tmpl w:val="1CA42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3D6F0E"/>
    <w:multiLevelType w:val="hybridMultilevel"/>
    <w:tmpl w:val="9C54B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691C9B"/>
    <w:multiLevelType w:val="hybridMultilevel"/>
    <w:tmpl w:val="1F5C5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9914441">
    <w:abstractNumId w:val="8"/>
  </w:num>
  <w:num w:numId="2" w16cid:durableId="635571839">
    <w:abstractNumId w:val="6"/>
  </w:num>
  <w:num w:numId="3" w16cid:durableId="634144949">
    <w:abstractNumId w:val="5"/>
  </w:num>
  <w:num w:numId="4" w16cid:durableId="923690321">
    <w:abstractNumId w:val="4"/>
  </w:num>
  <w:num w:numId="5" w16cid:durableId="807281290">
    <w:abstractNumId w:val="7"/>
  </w:num>
  <w:num w:numId="6" w16cid:durableId="820149192">
    <w:abstractNumId w:val="3"/>
  </w:num>
  <w:num w:numId="7" w16cid:durableId="1675260103">
    <w:abstractNumId w:val="2"/>
  </w:num>
  <w:num w:numId="8" w16cid:durableId="625084718">
    <w:abstractNumId w:val="1"/>
  </w:num>
  <w:num w:numId="9" w16cid:durableId="993680099">
    <w:abstractNumId w:val="0"/>
  </w:num>
  <w:num w:numId="10" w16cid:durableId="527568983">
    <w:abstractNumId w:val="9"/>
  </w:num>
  <w:num w:numId="11" w16cid:durableId="542718219">
    <w:abstractNumId w:val="11"/>
  </w:num>
  <w:num w:numId="12" w16cid:durableId="2069841296">
    <w:abstractNumId w:val="12"/>
  </w:num>
  <w:num w:numId="13" w16cid:durableId="6231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0DF"/>
    <w:rsid w:val="0029639D"/>
    <w:rsid w:val="00326F90"/>
    <w:rsid w:val="009F20BB"/>
    <w:rsid w:val="00AA1D8D"/>
    <w:rsid w:val="00AA6544"/>
    <w:rsid w:val="00B47730"/>
    <w:rsid w:val="00CB0664"/>
    <w:rsid w:val="00F162DB"/>
    <w:rsid w:val="00F27C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B9EF1"/>
  <w14:defaultImageDpi w14:val="300"/>
  <w15:docId w15:val="{F3F5692B-A806-4DD5-AC4A-A59123B6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540DF"/>
    <w:rPr>
      <w:color w:val="0000FF" w:themeColor="hyperlink"/>
      <w:u w:val="single"/>
    </w:rPr>
  </w:style>
  <w:style w:type="character" w:styleId="UnresolvedMention">
    <w:name w:val="Unresolved Mention"/>
    <w:basedOn w:val="DefaultParagraphFont"/>
    <w:uiPriority w:val="99"/>
    <w:semiHidden/>
    <w:unhideWhenUsed/>
    <w:rsid w:val="001540DF"/>
    <w:rPr>
      <w:color w:val="605E5C"/>
      <w:shd w:val="clear" w:color="auto" w:fill="E1DFDD"/>
    </w:rPr>
  </w:style>
  <w:style w:type="character" w:styleId="FollowedHyperlink">
    <w:name w:val="FollowedHyperlink"/>
    <w:basedOn w:val="DefaultParagraphFont"/>
    <w:uiPriority w:val="99"/>
    <w:semiHidden/>
    <w:unhideWhenUsed/>
    <w:rsid w:val="001540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XeXEvPBfXj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 harsha</cp:lastModifiedBy>
  <cp:revision>3</cp:revision>
  <dcterms:created xsi:type="dcterms:W3CDTF">2013-12-23T23:15:00Z</dcterms:created>
  <dcterms:modified xsi:type="dcterms:W3CDTF">2025-05-04T22:01:00Z</dcterms:modified>
  <cp:category/>
</cp:coreProperties>
</file>