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43447"/>
          <w:sz w:val="32"/>
        </w:rPr>
        <w:t>Functional Code Map ? service.py</w:t>
      </w:r>
    </w:p>
    <w:p>
      <w:pPr>
        <w:spacing w:after="120"/>
      </w:pPr>
      <w:r>
        <w:rPr>
          <w:rFonts w:ascii="Aptos" w:hAnsi="Aptos"/>
          <w:i/>
          <w:color w:val="536273"/>
          <w:sz w:val="18"/>
        </w:rPr>
        <w:t>Scope: backend data-sourcing / ingestion path only. UI rendering and look-and-feel are excluded.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648"/>
            <w:shd w:fill="3E5C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Sl. No.</w:t>
            </w:r>
          </w:p>
        </w:tc>
        <w:tc>
          <w:tcPr>
            <w:tcW w:type="dxa" w:w="3312"/>
            <w:shd w:fill="3E5C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Important code files</w:t>
            </w:r>
          </w:p>
        </w:tc>
        <w:tc>
          <w:tcPr>
            <w:tcW w:type="dxa" w:w="2592"/>
            <w:shd w:fill="3E5C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 purpose</w:t>
            </w:r>
          </w:p>
        </w:tc>
        <w:tc>
          <w:tcPr>
            <w:tcW w:type="dxa" w:w="1944"/>
            <w:shd w:fill="3E5C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Important functions</w:t>
            </w:r>
          </w:p>
        </w:tc>
        <w:tc>
          <w:tcPr>
            <w:tcW w:type="dxa" w:w="1800"/>
            <w:shd w:fill="3E5C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 purpose</w:t>
            </w:r>
          </w:p>
        </w:tc>
        <w:tc>
          <w:tcPr>
            <w:tcW w:type="dxa" w:w="3888"/>
            <w:shd w:fill="3E5C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76"/>
            <w:shd w:fill="3E5C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Processing</w:t>
            </w:r>
          </w:p>
        </w:tc>
        <w:tc>
          <w:tcPr>
            <w:tcW w:type="dxa" w:w="2448"/>
            <w:shd w:fill="3E5C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Outputs</w:t>
            </w:r>
          </w:p>
        </w:tc>
      </w:tr>
      <w:tr>
        <w:tc>
          <w:tcPr>
            <w:tcW w:type="dxa" w:w="648"/>
            <w:shd w:fill="F7FAFC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31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_read_tabular(path: Path) ? lines 153-168</w:t>
              <w:br/>
              <w:t>pd.read_csv(path); pd.read_excel(path, sheet_name=None)</w:t>
            </w:r>
          </w:p>
        </w:tc>
        <w:tc>
          <w:tcPr>
            <w:tcW w:type="dxa" w:w="1800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Import uploaded tabular data.</w:t>
            </w:r>
          </w:p>
        </w:tc>
        <w:tc>
          <w:tcPr>
            <w:tcW w:type="dxa" w:w="388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path: Path</w:t>
            </w:r>
          </w:p>
        </w:tc>
        <w:tc>
          <w:tcPr>
            <w:tcW w:type="dxa" w:w="2376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Checks the file extension; reads CSV, Excel sheets, or CSV files inside ZIP archives.</w:t>
            </w:r>
          </w:p>
        </w:tc>
        <w:tc>
          <w:tcPr>
            <w:tcW w:type="dxa" w:w="244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dict[str, pandas.DataFrame] keyed by table/sheet name.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31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_write_table(item_id, table, df) ? lines 142-150</w:t>
            </w:r>
          </w:p>
        </w:tc>
        <w:tc>
          <w:tcPr>
            <w:tcW w:type="dxa" w:w="1800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Persist an imported table for later profiling and assessment.</w:t>
            </w:r>
          </w:p>
        </w:tc>
        <w:tc>
          <w:tcPr>
            <w:tcW w:type="dxa" w:w="388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item_id: str; table: str; df: pandas.DataFrame</w:t>
            </w:r>
          </w:p>
        </w:tc>
        <w:tc>
          <w:tcPr>
            <w:tcW w:type="dxa" w:w="23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Sanitizes the table name, writes the DataFrame to SQLite, and records table metadata.</w:t>
            </w:r>
          </w:p>
        </w:tc>
        <w:tc>
          <w:tcPr>
            <w:tcW w:type="dxa" w:w="244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Persisted SQLite table; updated dq_item_tables metadata.</w:t>
            </w:r>
          </w:p>
        </w:tc>
      </w:tr>
      <w:tr>
        <w:tc>
          <w:tcPr>
            <w:tcW w:type="dxa" w:w="648"/>
            <w:shd w:fill="F7FAFC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331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_parse_dictionary(item_id) ? lines 222-266</w:t>
            </w:r>
          </w:p>
        </w:tc>
        <w:tc>
          <w:tcPr>
            <w:tcW w:type="dxa" w:w="1800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Read and normalize an optional data dictionary.</w:t>
            </w:r>
          </w:p>
        </w:tc>
        <w:tc>
          <w:tcPr>
            <w:tcW w:type="dxa" w:w="388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item_id: str</w:t>
            </w:r>
          </w:p>
        </w:tc>
        <w:tc>
          <w:tcPr>
            <w:tcW w:type="dxa" w:w="2376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Loads CSV, Excel, or JSON dictionary data; detects column/definition/type fields; rejects duplicate declarations.</w:t>
            </w:r>
          </w:p>
        </w:tc>
        <w:tc>
          <w:tcPr>
            <w:tcW w:type="dxa" w:w="244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Nested dictionary metadata, or IngestCorruptionError for duplicate declarations.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331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_column_profile(series) ? lines 336-375</w:t>
            </w:r>
          </w:p>
        </w:tc>
        <w:tc>
          <w:tcPr>
            <w:tcW w:type="dxa" w:w="1800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Build statistics for one uploaded column.</w:t>
            </w:r>
          </w:p>
        </w:tc>
        <w:tc>
          <w:tcPr>
            <w:tcW w:type="dxa" w:w="388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series: pandas.Series</w:t>
            </w:r>
          </w:p>
        </w:tc>
        <w:tc>
          <w:tcPr>
            <w:tcW w:type="dxa" w:w="23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Calculates dtype, null share, cardinality, numeric/date ranges, or top categorical values.</w:t>
            </w:r>
          </w:p>
        </w:tc>
        <w:tc>
          <w:tcPr>
            <w:tcW w:type="dxa" w:w="244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Profile dictionary for the column.</w:t>
            </w:r>
          </w:p>
        </w:tc>
      </w:tr>
      <w:tr>
        <w:tc>
          <w:tcPr>
            <w:tcW w:type="dxa" w:w="648"/>
            <w:shd w:fill="F7FAFC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331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create_item(kind, name) ? lines 443-479</w:t>
            </w:r>
          </w:p>
        </w:tc>
        <w:tc>
          <w:tcPr>
            <w:tcW w:type="dxa" w:w="1800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Create the backend record representing one sourcing workflow.</w:t>
            </w:r>
          </w:p>
        </w:tc>
        <w:tc>
          <w:tcPr>
            <w:tcW w:type="dxa" w:w="388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kind: database|dataset; name: str</w:t>
            </w:r>
          </w:p>
        </w:tc>
        <w:tc>
          <w:tcPr>
            <w:tcW w:type="dxa" w:w="2376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Validates kind/name, rejects duplicate names, inserts dq_items row, and creates the upload directory.</w:t>
            </w:r>
          </w:p>
        </w:tc>
        <w:tc>
          <w:tcPr>
            <w:tcW w:type="dxa" w:w="244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dict containing item_id; may resume a requires_reupload item.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331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save_file(item_id, role, filename, payload) ? lines 537-585</w:t>
            </w:r>
          </w:p>
        </w:tc>
        <w:tc>
          <w:tcPr>
            <w:tcW w:type="dxa" w:w="1800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Receive and store an uploaded data, dictionary, or schema file.</w:t>
            </w:r>
          </w:p>
        </w:tc>
        <w:tc>
          <w:tcPr>
            <w:tcW w:type="dxa" w:w="388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item_id: str; role: data|dictionary|schema; filename: str; payload: bytes</w:t>
            </w:r>
          </w:p>
        </w:tc>
        <w:tc>
          <w:tcPr>
            <w:tcW w:type="dxa" w:w="23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Writes the file; for data files calls _read_tabular(), validates readable columns, writes tables, records the file, and sets profiling status.</w:t>
            </w:r>
          </w:p>
        </w:tc>
        <w:tc>
          <w:tcPr>
            <w:tcW w:type="dxa" w:w="244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Upload summary with file/table details; structural errors become failed ingestion.</w:t>
            </w:r>
          </w:p>
        </w:tc>
      </w:tr>
      <w:tr>
        <w:tc>
          <w:tcPr>
            <w:tcW w:type="dxa" w:w="648"/>
            <w:shd w:fill="F7FAFC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331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reupload_item(existing_item_id, as_of_date) ? lines 482-508</w:t>
            </w:r>
          </w:p>
        </w:tc>
        <w:tc>
          <w:tcPr>
            <w:tcW w:type="dxa" w:w="1800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Start a replacement delivery without mutating the existing delivery.</w:t>
            </w:r>
          </w:p>
        </w:tc>
        <w:tc>
          <w:tcPr>
            <w:tcW w:type="dxa" w:w="388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existing_item_id: str; as_of_date: str|None</w:t>
            </w:r>
          </w:p>
        </w:tc>
        <w:tc>
          <w:tcPr>
            <w:tcW w:type="dxa" w:w="2376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Creates a new item in the same dataset family and registers the next delivery.</w:t>
            </w:r>
          </w:p>
        </w:tc>
        <w:tc>
          <w:tcPr>
            <w:tcW w:type="dxa" w:w="244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New delivery/item metadata.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8</w:t>
            </w:r>
          </w:p>
        </w:tc>
        <w:tc>
          <w:tcPr>
            <w:tcW w:type="dxa" w:w="331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finalize_item(item_id, target_variable, use_case) ? lines 630-656</w:t>
            </w:r>
          </w:p>
        </w:tc>
        <w:tc>
          <w:tcPr>
            <w:tcW w:type="dxa" w:w="1800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Store optional dataset context selected by the user.</w:t>
            </w:r>
          </w:p>
        </w:tc>
        <w:tc>
          <w:tcPr>
            <w:tcW w:type="dxa" w:w="388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item_id: str; target_variable: str|None; use_case: str|None</w:t>
            </w:r>
          </w:p>
        </w:tc>
        <w:tc>
          <w:tcPr>
            <w:tcW w:type="dxa" w:w="23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Updates optional fields; re-runs profiling if the target variable changed.</w:t>
            </w:r>
          </w:p>
        </w:tc>
        <w:tc>
          <w:tcPr>
            <w:tcW w:type="dxa" w:w="244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Updated item record.</w:t>
            </w:r>
          </w:p>
        </w:tc>
      </w:tr>
      <w:tr>
        <w:tc>
          <w:tcPr>
            <w:tcW w:type="dxa" w:w="648"/>
            <w:shd w:fill="F7FAFC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9</w:t>
            </w:r>
          </w:p>
        </w:tc>
        <w:tc>
          <w:tcPr>
            <w:tcW w:type="dxa" w:w="331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_classify(name, series, target) ? lines 659-665</w:t>
            </w:r>
          </w:p>
        </w:tc>
        <w:tc>
          <w:tcPr>
            <w:tcW w:type="dxa" w:w="1800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Determine the observed classification of a column.</w:t>
            </w:r>
          </w:p>
        </w:tc>
        <w:tc>
          <w:tcPr>
            <w:tcW w:type="dxa" w:w="388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name: str; series: pandas.Series; target: str|None</w:t>
            </w:r>
          </w:p>
        </w:tc>
        <w:tc>
          <w:tcPr>
            <w:tcW w:type="dxa" w:w="2376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Delegates to generic classification based on target choice, dtype, datetime detection, and cardinality.</w:t>
            </w:r>
          </w:p>
        </w:tc>
        <w:tc>
          <w:tcPr>
            <w:tcW w:type="dxa" w:w="244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Classification string such as numerical, datetime, identifier, or target.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331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profile_item(item_id) ? lines 668-765</w:t>
            </w:r>
          </w:p>
        </w:tc>
        <w:tc>
          <w:tcPr>
            <w:tcW w:type="dxa" w:w="1800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Run the complete ingestion/profile pass.</w:t>
            </w:r>
          </w:p>
        </w:tc>
        <w:tc>
          <w:tcPr>
            <w:tcW w:type="dxa" w:w="388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item_id: str</w:t>
            </w:r>
          </w:p>
        </w:tc>
        <w:tc>
          <w:tcPr>
            <w:tcW w:type="dxa" w:w="23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Reads tables and dictionary; maps fields; classifies columns; profiles values; stores inventory, mappings, warnings, dictionary state, and final status.</w:t>
            </w:r>
          </w:p>
        </w:tc>
        <w:tc>
          <w:tcPr>
            <w:tcW w:type="dxa" w:w="244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List of variable-inventory rows; item becomes ready or failed.</w:t>
            </w:r>
          </w:p>
        </w:tc>
      </w:tr>
      <w:tr>
        <w:tc>
          <w:tcPr>
            <w:tcW w:type="dxa" w:w="648"/>
            <w:shd w:fill="F7FAFC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11</w:t>
            </w:r>
          </w:p>
        </w:tc>
        <w:tc>
          <w:tcPr>
            <w:tcW w:type="dxa" w:w="331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get_inventory(item_id, table) ? lines 811-838</w:t>
            </w:r>
          </w:p>
        </w:tc>
        <w:tc>
          <w:tcPr>
            <w:tcW w:type="dxa" w:w="1800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Read the persisted variable inventory for review.</w:t>
            </w:r>
          </w:p>
        </w:tc>
        <w:tc>
          <w:tcPr>
            <w:tcW w:type="dxa" w:w="388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item_id: str; table: str|None</w:t>
            </w:r>
          </w:p>
        </w:tc>
        <w:tc>
          <w:tcPr>
            <w:tcW w:type="dxa" w:w="2376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Queries inventory rows, deserializes JSON fields, derives roles/summaries, and restores source-column order.</w:t>
            </w:r>
          </w:p>
        </w:tc>
        <w:tc>
          <w:tcPr>
            <w:tcW w:type="dxa" w:w="244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Ordered list of inventory rows.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12</w:t>
            </w:r>
          </w:p>
        </w:tc>
        <w:tc>
          <w:tcPr>
            <w:tcW w:type="dxa" w:w="331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put_inventory(item_id, rows, table) ? lines 841-874</w:t>
            </w:r>
          </w:p>
        </w:tc>
        <w:tc>
          <w:tcPr>
            <w:tcW w:type="dxa" w:w="1800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Persist user edits and fuzzy-mapping decisions.</w:t>
            </w:r>
          </w:p>
        </w:tc>
        <w:tc>
          <w:tcPr>
            <w:tcW w:type="dxa" w:w="388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item_id: str; rows: list[dict]; table: str|None</w:t>
            </w:r>
          </w:p>
        </w:tc>
        <w:tc>
          <w:tcPr>
            <w:tcW w:type="dxa" w:w="2376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Updates classifications, roles, descriptions, notes, and optional mapping confirmation.</w:t>
            </w:r>
          </w:p>
        </w:tc>
        <w:tc>
          <w:tcPr>
            <w:tcW w:type="dxa" w:w="2448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Updated inventory list.</w:t>
            </w:r>
          </w:p>
        </w:tc>
      </w:tr>
      <w:tr>
        <w:tc>
          <w:tcPr>
            <w:tcW w:type="dxa" w:w="648"/>
            <w:shd w:fill="F7FAFC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13</w:t>
            </w:r>
          </w:p>
        </w:tc>
        <w:tc>
          <w:tcPr>
            <w:tcW w:type="dxa" w:w="331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.\source-codes\backend\ai\v2\service.py</w:t>
            </w:r>
          </w:p>
        </w:tc>
        <w:tc>
          <w:tcPr>
            <w:tcW w:type="dxa" w:w="2592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Coordinates v2 data-sourcing ingestion, profiling, mapping, classification, and persistence; no direct LLM calls.</w:t>
            </w:r>
          </w:p>
        </w:tc>
        <w:tc>
          <w:tcPr>
            <w:tcW w:type="dxa" w:w="1944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ingest_summary(item_id, table) ? lines 877-887</w:t>
            </w:r>
          </w:p>
        </w:tc>
        <w:tc>
          <w:tcPr>
            <w:tcW w:type="dxa" w:w="1800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Assemble the review-screen ingestion result.</w:t>
            </w:r>
          </w:p>
        </w:tc>
        <w:tc>
          <w:tcPr>
            <w:tcW w:type="dxa" w:w="388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item_id: str; table: str|None</w:t>
            </w:r>
          </w:p>
        </w:tc>
        <w:tc>
          <w:tcPr>
            <w:tcW w:type="dxa" w:w="2376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Combines item status, failure reason, dictionary state, mappings, and warnings.</w:t>
            </w:r>
          </w:p>
        </w:tc>
        <w:tc>
          <w:tcPr>
            <w:tcW w:type="dxa" w:w="2448"/>
            <w:shd w:fill="F7FAFC"/>
            <w:vAlign w:val="top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Combined ingestion summary dictionary.</w:t>
            </w:r>
          </w:p>
        </w:tc>
      </w:tr>
    </w:tbl>
    <w:sectPr w:rsidR="00FC693F" w:rsidRPr="0006063C" w:rsidSect="00034616">
      <w:pgSz w:w="2016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