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C450C" w:rsidRDefault="005C450C" w:rsidP="005C450C">
      <w:pPr>
        <w:pStyle w:val="NormalWeb"/>
        <w:jc w:val="center"/>
      </w:pPr>
      <w:r w:rsidRPr="005C450C">
        <w:t>Abstract</w:t>
      </w:r>
    </w:p>
    <w:p w:rsidR="005C450C" w:rsidRPr="005C450C" w:rsidRDefault="00A0460D" w:rsidP="005C450C">
      <w:pPr>
        <w:pStyle w:val="NormalWeb"/>
        <w:jc w:val="center"/>
      </w:pPr>
      <w:r>
        <w:t xml:space="preserve"> </w:t>
      </w:r>
    </w:p>
    <w:p w:rsidR="00E55A1E" w:rsidRDefault="008313EF" w:rsidP="002F5D07">
      <w:pPr>
        <w:pStyle w:val="NormalWeb"/>
      </w:pPr>
      <w:r w:rsidRPr="008313EF">
        <w:rPr>
          <w:highlight w:val="yellow"/>
        </w:rPr>
        <w:t>The abstract is a succinct, single-paragraph summary of your paper’s purpose, main points, method, findings, and conclusions. It is often written after the rest of your paper has been completed</w:t>
      </w:r>
      <w:r>
        <w:t>.</w:t>
      </w:r>
      <w:r w:rsidR="00E55A1E">
        <w:t xml:space="preserve"> Should only be of a single paragraph.</w:t>
      </w:r>
    </w:p>
    <w:p w:rsidR="00460477" w:rsidRDefault="00460477" w:rsidP="002F5D07">
      <w:pPr>
        <w:pStyle w:val="NormalWeb"/>
      </w:pPr>
      <w:r>
        <w:t xml:space="preserve">Objective – To show the vulnerabilities in wireless </w:t>
      </w:r>
      <w:proofErr w:type="gramStart"/>
      <w:r>
        <w:t>networks(</w:t>
      </w:r>
      <w:proofErr w:type="gramEnd"/>
      <w:r>
        <w:t xml:space="preserve">mainly focusing on </w:t>
      </w:r>
      <w:proofErr w:type="spellStart"/>
      <w:r>
        <w:t>wifi</w:t>
      </w:r>
      <w:proofErr w:type="spellEnd"/>
      <w:r>
        <w:t>).</w:t>
      </w:r>
    </w:p>
    <w:p w:rsidR="00460477" w:rsidRDefault="00460477" w:rsidP="002F5D07">
      <w:pPr>
        <w:pStyle w:val="NormalWeb"/>
      </w:pPr>
      <w:r>
        <w:t xml:space="preserve">Demonstration- crack </w:t>
      </w:r>
      <w:proofErr w:type="spellStart"/>
      <w:r>
        <w:t>wifi</w:t>
      </w:r>
      <w:proofErr w:type="spellEnd"/>
      <w:r>
        <w:t xml:space="preserve"> passwords.</w:t>
      </w:r>
    </w:p>
    <w:p w:rsidR="00460477" w:rsidRDefault="00460477" w:rsidP="002F5D07">
      <w:pPr>
        <w:pStyle w:val="NormalWeb"/>
      </w:pPr>
    </w:p>
    <w:p w:rsidR="002F5D07" w:rsidRDefault="002F5D07" w:rsidP="002F5D07">
      <w:pPr>
        <w:pStyle w:val="NormalWeb"/>
      </w:pPr>
      <w:r>
        <w:t xml:space="preserve">According to the 2008 WLAN State-of-the-Market survey published by Distributed Marketing Associates, </w:t>
      </w:r>
      <w:hyperlink r:id="rId4" w:history="1">
        <w:r>
          <w:rPr>
            <w:rStyle w:val="Hyperlink"/>
          </w:rPr>
          <w:t>802.11</w:t>
        </w:r>
      </w:hyperlink>
      <w:r>
        <w:t xml:space="preserve"> (Wi-Fi) wireless LANs have pervaded mainstream enterprises; 47 percent of those surveyed have deployed WLANs for over half of their workforce. But, despite recent advances in technology, security continues to be cited as the number one challenge.</w:t>
      </w:r>
    </w:p>
    <w:p w:rsidR="002F5D07" w:rsidRDefault="002F5D07" w:rsidP="002F5D07">
      <w:pPr>
        <w:pStyle w:val="NormalWeb"/>
      </w:pPr>
      <w:r>
        <w:t xml:space="preserve">Without adequate safeguards, wireless can open corporate networks to new attacks, from war driving and password cracking to rogues and </w:t>
      </w:r>
      <w:hyperlink r:id="rId5" w:history="1">
        <w:r>
          <w:rPr>
            <w:rStyle w:val="Hyperlink"/>
          </w:rPr>
          <w:t>Evil Twins</w:t>
        </w:r>
      </w:hyperlink>
      <w:r>
        <w:t xml:space="preserve">. To prevent </w:t>
      </w:r>
      <w:hyperlink r:id="rId6" w:history="1">
        <w:r>
          <w:rPr>
            <w:rStyle w:val="Hyperlink"/>
          </w:rPr>
          <w:t>Wi-Fi</w:t>
        </w:r>
      </w:hyperlink>
      <w:r>
        <w:t xml:space="preserve"> from becoming the weak link in your network's </w:t>
      </w:r>
      <w:proofErr w:type="spellStart"/>
      <w:r>
        <w:t>armor</w:t>
      </w:r>
      <w:proofErr w:type="spellEnd"/>
      <w:r>
        <w:t>, it is essential to understand the business risks posed by wireless, countermeasures that can reduce those risks, and industry best practices for designing, deploying and monitoring secure wireless LANs.</w:t>
      </w:r>
    </w:p>
    <w:p w:rsidR="008B05DE" w:rsidRDefault="008B05DE">
      <w:bookmarkStart w:id="0" w:name="_GoBack"/>
      <w:bookmarkEnd w:id="0"/>
    </w:p>
    <w:sectPr w:rsidR="008B05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F5D07"/>
    <w:rsid w:val="00284752"/>
    <w:rsid w:val="002F5D07"/>
    <w:rsid w:val="00460477"/>
    <w:rsid w:val="005C450C"/>
    <w:rsid w:val="00732408"/>
    <w:rsid w:val="007E77AE"/>
    <w:rsid w:val="008313EF"/>
    <w:rsid w:val="00886F37"/>
    <w:rsid w:val="008B05DE"/>
    <w:rsid w:val="00A0460D"/>
    <w:rsid w:val="00E55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7DBB14"/>
  <w15:chartTrackingRefBased/>
  <w15:docId w15:val="{0CF97379-127B-4D79-8A86-DCCF7CDF51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F5D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yperlink">
    <w:name w:val="Hyperlink"/>
    <w:basedOn w:val="DefaultParagraphFont"/>
    <w:uiPriority w:val="99"/>
    <w:semiHidden/>
    <w:unhideWhenUsed/>
    <w:rsid w:val="002F5D0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456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searchmobilecomputing.techtarget.com/definition/Wi-Fi" TargetMode="External"/><Relationship Id="rId5" Type="http://schemas.openxmlformats.org/officeDocument/2006/relationships/hyperlink" Target="https://searchsecurity.techtarget.com/definition/evil-twin" TargetMode="External"/><Relationship Id="rId4" Type="http://schemas.openxmlformats.org/officeDocument/2006/relationships/hyperlink" Target="https://searchmobilecomputing.techtarget.com/definition/8021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487</TotalTime>
  <Pages>1</Pages>
  <Words>205</Words>
  <Characters>1171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Harsha_Hacker</dc:creator>
  <cp:keywords/>
  <dc:description/>
  <cp:lastModifiedBy>Harsha_Hacker</cp:lastModifiedBy>
  <cp:revision>4</cp:revision>
  <dcterms:created xsi:type="dcterms:W3CDTF">2018-05-28T18:39:00Z</dcterms:created>
  <dcterms:modified xsi:type="dcterms:W3CDTF">2018-06-02T17:59:00Z</dcterms:modified>
</cp:coreProperties>
</file>