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5E55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1. What does RAG stand for?</w:t>
      </w:r>
    </w:p>
    <w:p w14:paraId="1D8AD7FF" w14:textId="77777777" w:rsidR="00063D84" w:rsidRPr="00063D84" w:rsidRDefault="00063D84" w:rsidP="00063D84">
      <w:r w:rsidRPr="00063D84">
        <w:t>A. Retrieval-Augmented Generation</w:t>
      </w:r>
      <w:r w:rsidRPr="00063D84">
        <w:br/>
        <w:t>B. Random AI Generation</w:t>
      </w:r>
      <w:r w:rsidRPr="00063D84">
        <w:br/>
        <w:t>C. Retrieval AI Gateway</w:t>
      </w:r>
      <w:r w:rsidRPr="00063D84">
        <w:br/>
        <w:t>D. Real-time Automated Generation</w:t>
      </w:r>
    </w:p>
    <w:p w14:paraId="267D218C" w14:textId="77777777" w:rsidR="00063D84" w:rsidRPr="00063D84" w:rsidRDefault="00000000" w:rsidP="00063D84">
      <w:r>
        <w:pict w14:anchorId="2D60183C">
          <v:rect id="_x0000_i1025" style="width:0;height:1.5pt" o:hralign="center" o:hrstd="t" o:hr="t" fillcolor="#a0a0a0" stroked="f"/>
        </w:pict>
      </w:r>
    </w:p>
    <w:p w14:paraId="297CB514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2. What is the main purpose of RAG?</w:t>
      </w:r>
    </w:p>
    <w:p w14:paraId="303B831A" w14:textId="77777777" w:rsidR="00063D84" w:rsidRPr="00063D84" w:rsidRDefault="00063D84" w:rsidP="00063D84">
      <w:r w:rsidRPr="00063D84">
        <w:t>A. To delete information</w:t>
      </w:r>
      <w:r w:rsidRPr="00063D84">
        <w:br/>
        <w:t>B. To retrieve external information and use it to generate an answer</w:t>
      </w:r>
      <w:r w:rsidRPr="00063D84">
        <w:br/>
        <w:t>C. To train a computer from scratch</w:t>
      </w:r>
      <w:r w:rsidRPr="00063D84">
        <w:br/>
        <w:t>D. To replace databases</w:t>
      </w:r>
    </w:p>
    <w:p w14:paraId="7621572E" w14:textId="0CB86F97" w:rsidR="00063D84" w:rsidRPr="00063D84" w:rsidRDefault="00063D84" w:rsidP="00063D84"/>
    <w:p w14:paraId="781A7EA3" w14:textId="77777777" w:rsidR="00063D84" w:rsidRPr="00063D84" w:rsidRDefault="00000000" w:rsidP="00063D84">
      <w:r>
        <w:pict w14:anchorId="5A8E91E2">
          <v:rect id="_x0000_i1026" style="width:0;height:1.5pt" o:hralign="center" o:hrstd="t" o:hr="t" fillcolor="#a0a0a0" stroked="f"/>
        </w:pict>
      </w:r>
    </w:p>
    <w:p w14:paraId="2B792808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3. Why is RAG useful for company information?</w:t>
      </w:r>
    </w:p>
    <w:p w14:paraId="62017546" w14:textId="77777777" w:rsidR="00063D84" w:rsidRPr="00063D84" w:rsidRDefault="00063D84" w:rsidP="00063D84">
      <w:r w:rsidRPr="00063D84">
        <w:t>A. An LLM may not know private company information</w:t>
      </w:r>
      <w:r w:rsidRPr="00063D84">
        <w:br/>
        <w:t>B. It removes all company documents</w:t>
      </w:r>
      <w:r w:rsidRPr="00063D84">
        <w:br/>
        <w:t>C. It prevents employees from using AI</w:t>
      </w:r>
      <w:r w:rsidRPr="00063D84">
        <w:br/>
        <w:t>D. It replaces the company's database</w:t>
      </w:r>
    </w:p>
    <w:p w14:paraId="3DDE9FC3" w14:textId="77777777" w:rsidR="00063D84" w:rsidRPr="00063D84" w:rsidRDefault="00000000" w:rsidP="00063D84">
      <w:r>
        <w:pict w14:anchorId="2A7F6E02">
          <v:rect id="_x0000_i1027" style="width:0;height:1.5pt" o:hralign="center" o:hrstd="t" o:hr="t" fillcolor="#a0a0a0" stroked="f"/>
        </w:pict>
      </w:r>
    </w:p>
    <w:p w14:paraId="20A3C63F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4. What is the first major step when preparing data for RAG?</w:t>
      </w:r>
    </w:p>
    <w:p w14:paraId="45F92086" w14:textId="77777777" w:rsidR="00063D84" w:rsidRPr="00063D84" w:rsidRDefault="00063D84" w:rsidP="00063D84">
      <w:r w:rsidRPr="00063D84">
        <w:t>A. Generate an answer</w:t>
      </w:r>
      <w:r w:rsidRPr="00063D84">
        <w:br/>
        <w:t>B. Break documents into smaller chunks</w:t>
      </w:r>
      <w:r w:rsidRPr="00063D84">
        <w:br/>
        <w:t>C. Delete the documents</w:t>
      </w:r>
      <w:r w:rsidRPr="00063D84">
        <w:br/>
        <w:t>D. Fine-tune the LLM</w:t>
      </w:r>
    </w:p>
    <w:p w14:paraId="1751CE3B" w14:textId="77777777" w:rsidR="00063D84" w:rsidRPr="00063D84" w:rsidRDefault="00000000" w:rsidP="00063D84">
      <w:r>
        <w:pict w14:anchorId="75AC1392">
          <v:rect id="_x0000_i1028" style="width:0;height:1.5pt" o:hralign="center" o:hrstd="t" o:hr="t" fillcolor="#a0a0a0" stroked="f"/>
        </w:pict>
      </w:r>
    </w:p>
    <w:p w14:paraId="386175BE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5. What does an embedding model convert text into?</w:t>
      </w:r>
    </w:p>
    <w:p w14:paraId="0DEEC3DE" w14:textId="77777777" w:rsidR="00063D84" w:rsidRPr="00063D84" w:rsidRDefault="00063D84" w:rsidP="00063D84">
      <w:r w:rsidRPr="00063D84">
        <w:t>A. Images</w:t>
      </w:r>
      <w:r w:rsidRPr="00063D84">
        <w:br/>
        <w:t>B. Numbers/vectors</w:t>
      </w:r>
      <w:r w:rsidRPr="00063D84">
        <w:br/>
        <w:t>C. Videos</w:t>
      </w:r>
      <w:r w:rsidRPr="00063D84">
        <w:br/>
        <w:t>D. Passwords</w:t>
      </w:r>
    </w:p>
    <w:p w14:paraId="03EB4ECE" w14:textId="77777777" w:rsidR="00063D84" w:rsidRPr="00063D84" w:rsidRDefault="00000000" w:rsidP="00063D84">
      <w:r>
        <w:pict w14:anchorId="6577C7DD">
          <v:rect id="_x0000_i1029" style="width:0;height:1.5pt" o:hralign="center" o:hrstd="t" o:hr="t" fillcolor="#a0a0a0" stroked="f"/>
        </w:pict>
      </w:r>
    </w:p>
    <w:p w14:paraId="753AEEAD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6. Where are embeddings stored in a RAG system?</w:t>
      </w:r>
    </w:p>
    <w:p w14:paraId="70E36BBD" w14:textId="77777777" w:rsidR="00063D84" w:rsidRPr="00063D84" w:rsidRDefault="00063D84" w:rsidP="00063D84">
      <w:r w:rsidRPr="00063D84">
        <w:lastRenderedPageBreak/>
        <w:t>A. Word processor</w:t>
      </w:r>
      <w:r w:rsidRPr="00063D84">
        <w:br/>
        <w:t>B. Vector database</w:t>
      </w:r>
      <w:r w:rsidRPr="00063D84">
        <w:br/>
        <w:t>C. Email inbox</w:t>
      </w:r>
      <w:r w:rsidRPr="00063D84">
        <w:br/>
        <w:t>D. Web browser</w:t>
      </w:r>
    </w:p>
    <w:p w14:paraId="781BC657" w14:textId="77777777" w:rsidR="00063D84" w:rsidRPr="00063D84" w:rsidRDefault="00000000" w:rsidP="00063D84">
      <w:r>
        <w:pict w14:anchorId="3F3B64FE">
          <v:rect id="_x0000_i1030" style="width:0;height:1.5pt" o:hralign="center" o:hrstd="t" o:hr="t" fillcolor="#a0a0a0" stroked="f"/>
        </w:pict>
      </w:r>
    </w:p>
    <w:p w14:paraId="5C94F423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7. What does the Retriever do?</w:t>
      </w:r>
    </w:p>
    <w:p w14:paraId="5966B85B" w14:textId="77777777" w:rsidR="00063D84" w:rsidRPr="00063D84" w:rsidRDefault="00063D84" w:rsidP="00063D84">
      <w:r w:rsidRPr="00063D84">
        <w:t>A. Creates the original documents</w:t>
      </w:r>
      <w:r w:rsidRPr="00063D84">
        <w:br/>
        <w:t>B. Finds relevant information from the database</w:t>
      </w:r>
      <w:r w:rsidRPr="00063D84">
        <w:br/>
        <w:t>C. Deletes embeddings</w:t>
      </w:r>
      <w:r w:rsidRPr="00063D84">
        <w:br/>
        <w:t>D. Trains the LLM</w:t>
      </w:r>
    </w:p>
    <w:p w14:paraId="353E447D" w14:textId="77777777" w:rsidR="00063D84" w:rsidRPr="00063D84" w:rsidRDefault="00000000" w:rsidP="00063D84">
      <w:r>
        <w:pict w14:anchorId="649E39D7">
          <v:rect id="_x0000_i1041" style="width:0;height:1.5pt" o:hralign="center" o:hrstd="t" o:hr="t" fillcolor="#a0a0a0" stroked="f"/>
        </w:pict>
      </w:r>
    </w:p>
    <w:p w14:paraId="30D64F05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8. What happens during the Generation step?</w:t>
      </w:r>
    </w:p>
    <w:p w14:paraId="28A243F7" w14:textId="77777777" w:rsidR="00063D84" w:rsidRPr="00063D84" w:rsidRDefault="00063D84" w:rsidP="00063D84">
      <w:r w:rsidRPr="00063D84">
        <w:t>A. The LLM uses the retrieved context to generate an answer</w:t>
      </w:r>
      <w:r w:rsidRPr="00063D84">
        <w:br/>
        <w:t>B. Documents are deleted</w:t>
      </w:r>
      <w:r w:rsidRPr="00063D84">
        <w:br/>
        <w:t>C. Data is converted into images</w:t>
      </w:r>
      <w:r w:rsidRPr="00063D84">
        <w:br/>
        <w:t>D. The vector database is removed</w:t>
      </w:r>
    </w:p>
    <w:p w14:paraId="114AC977" w14:textId="77777777" w:rsidR="00063D84" w:rsidRPr="00063D84" w:rsidRDefault="00000000" w:rsidP="00063D84">
      <w:r>
        <w:pict w14:anchorId="251DD795">
          <v:rect id="_x0000_i1032" style="width:0;height:1.5pt" o:hralign="center" o:hrstd="t" o:hr="t" fillcolor="#a0a0a0" stroked="f"/>
        </w:pict>
      </w:r>
    </w:p>
    <w:p w14:paraId="7D1FA36F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9. Which of the following is a component of RAG?</w:t>
      </w:r>
    </w:p>
    <w:p w14:paraId="41CDC4EC" w14:textId="77777777" w:rsidR="00063D84" w:rsidRPr="00063D84" w:rsidRDefault="00063D84" w:rsidP="00063D84">
      <w:r w:rsidRPr="00063D84">
        <w:t>A. Vector Database</w:t>
      </w:r>
      <w:r w:rsidRPr="00063D84">
        <w:br/>
        <w:t>B. Retriever</w:t>
      </w:r>
      <w:r w:rsidRPr="00063D84">
        <w:br/>
        <w:t>C. Embedding Model</w:t>
      </w:r>
      <w:r w:rsidRPr="00063D84">
        <w:br/>
        <w:t>D. All of the above</w:t>
      </w:r>
    </w:p>
    <w:p w14:paraId="732242EF" w14:textId="77777777" w:rsidR="00063D84" w:rsidRPr="00063D84" w:rsidRDefault="00000000" w:rsidP="00063D84">
      <w:r>
        <w:pict w14:anchorId="04E426E1">
          <v:rect id="_x0000_i1033" style="width:0;height:1.5pt" o:hralign="center" o:hrstd="t" o:hr="t" fillcolor="#a0a0a0" stroked="f"/>
        </w:pict>
      </w:r>
    </w:p>
    <w:p w14:paraId="046ECB7B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10. What problem can RAG help reduce?</w:t>
      </w:r>
    </w:p>
    <w:p w14:paraId="2980DC84" w14:textId="77777777" w:rsidR="00063D84" w:rsidRPr="00063D84" w:rsidRDefault="00063D84" w:rsidP="00063D84">
      <w:r w:rsidRPr="00063D84">
        <w:t>A. Hallucinations</w:t>
      </w:r>
      <w:r w:rsidRPr="00063D84">
        <w:br/>
        <w:t>B. Keyboard errors</w:t>
      </w:r>
      <w:r w:rsidRPr="00063D84">
        <w:br/>
        <w:t>C. Monitor brightness</w:t>
      </w:r>
      <w:r w:rsidRPr="00063D84">
        <w:br/>
        <w:t>D. Computer overheating</w:t>
      </w:r>
    </w:p>
    <w:p w14:paraId="27C9F5D9" w14:textId="77777777" w:rsidR="00063D84" w:rsidRPr="00063D84" w:rsidRDefault="00000000" w:rsidP="00063D84">
      <w:r>
        <w:pict w14:anchorId="3FB43E9C">
          <v:rect id="_x0000_i1034" style="width:0;height:1.5pt" o:hralign="center" o:hrstd="t" o:hr="t" fillcolor="#a0a0a0" stroked="f"/>
        </w:pict>
      </w:r>
    </w:p>
    <w:p w14:paraId="09E93CD5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11. How can RAG provide more up-to-date information?</w:t>
      </w:r>
    </w:p>
    <w:p w14:paraId="53CF774B" w14:textId="77777777" w:rsidR="00063D84" w:rsidRPr="00063D84" w:rsidRDefault="00063D84" w:rsidP="00063D84">
      <w:r w:rsidRPr="00063D84">
        <w:t>A. By retrieving the latest information from external data</w:t>
      </w:r>
      <w:r w:rsidRPr="00063D84">
        <w:br/>
        <w:t>B. By deleting old models</w:t>
      </w:r>
      <w:r w:rsidRPr="00063D84">
        <w:br/>
        <w:t>C. By changing the computer hardware</w:t>
      </w:r>
      <w:r w:rsidRPr="00063D84">
        <w:br/>
        <w:t>D. By turning off the LLM</w:t>
      </w:r>
    </w:p>
    <w:p w14:paraId="47A0CBAC" w14:textId="77777777" w:rsidR="00063D84" w:rsidRPr="00063D84" w:rsidRDefault="00000000" w:rsidP="00063D84">
      <w:r>
        <w:pict w14:anchorId="00D2BB58">
          <v:rect id="_x0000_i1035" style="width:0;height:1.5pt" o:hralign="center" o:hrstd="t" o:hr="t" fillcolor="#a0a0a0" stroked="f"/>
        </w:pict>
      </w:r>
    </w:p>
    <w:p w14:paraId="7EB26B89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12. Which is an application of RAG?</w:t>
      </w:r>
    </w:p>
    <w:p w14:paraId="1DD44FBF" w14:textId="77777777" w:rsidR="00063D84" w:rsidRPr="00063D84" w:rsidRDefault="00063D84" w:rsidP="00063D84">
      <w:r w:rsidRPr="00063D84">
        <w:t>A. Question-answering systems</w:t>
      </w:r>
      <w:r w:rsidRPr="00063D84">
        <w:br/>
        <w:t>B. Educational tools</w:t>
      </w:r>
      <w:r w:rsidRPr="00063D84">
        <w:br/>
        <w:t>C. Chatbots</w:t>
      </w:r>
      <w:r w:rsidRPr="00063D84">
        <w:br/>
        <w:t>D. All of the above</w:t>
      </w:r>
    </w:p>
    <w:p w14:paraId="3924E125" w14:textId="77777777" w:rsidR="00063D84" w:rsidRPr="00063D84" w:rsidRDefault="00000000" w:rsidP="00063D84">
      <w:r>
        <w:pict w14:anchorId="2F69DC30">
          <v:rect id="_x0000_i1036" style="width:0;height:1.5pt" o:hralign="center" o:hrstd="t" o:hr="t" fillcolor="#a0a0a0" stroked="f"/>
        </w:pict>
      </w:r>
    </w:p>
    <w:p w14:paraId="56DE117F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13. What is one challenge of RAG?</w:t>
      </w:r>
    </w:p>
    <w:p w14:paraId="205212CD" w14:textId="77777777" w:rsidR="00063D84" w:rsidRPr="00063D84" w:rsidRDefault="00063D84" w:rsidP="00063D84">
      <w:r w:rsidRPr="00063D84">
        <w:t>A. Retrieval can introduce latency</w:t>
      </w:r>
      <w:r w:rsidRPr="00063D84">
        <w:br/>
        <w:t>B. It never needs tuning</w:t>
      </w:r>
      <w:r w:rsidRPr="00063D84">
        <w:br/>
        <w:t>C. It always gives perfect answers</w:t>
      </w:r>
      <w:r w:rsidRPr="00063D84">
        <w:br/>
        <w:t>D. It does not require data</w:t>
      </w:r>
    </w:p>
    <w:p w14:paraId="51DDF996" w14:textId="77777777" w:rsidR="00063D84" w:rsidRPr="00063D84" w:rsidRDefault="00000000" w:rsidP="00063D84">
      <w:r>
        <w:pict w14:anchorId="0B30E047">
          <v:rect id="_x0000_i1037" style="width:0;height:1.5pt" o:hralign="center" o:hrstd="t" o:hr="t" fillcolor="#a0a0a0" stroked="f"/>
        </w:pict>
      </w:r>
    </w:p>
    <w:p w14:paraId="4BBCD0D3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14. What is a major difference between RAG and fine-tuning?</w:t>
      </w:r>
    </w:p>
    <w:p w14:paraId="25A4069F" w14:textId="77777777" w:rsidR="00063D84" w:rsidRPr="00063D84" w:rsidRDefault="00063D84" w:rsidP="00063D84">
      <w:r w:rsidRPr="00063D84">
        <w:t>A. RAG retrieves external information, while fine-tuning trains the model on a curated dataset</w:t>
      </w:r>
      <w:r w:rsidRPr="00063D84">
        <w:br/>
        <w:t>B. RAG changes model weights, while fine-tuning does not</w:t>
      </w:r>
      <w:r w:rsidRPr="00063D84">
        <w:br/>
        <w:t>C. Both always require the same process</w:t>
      </w:r>
      <w:r w:rsidRPr="00063D84">
        <w:br/>
        <w:t>D. Neither can use domain-specific information</w:t>
      </w:r>
    </w:p>
    <w:p w14:paraId="0505E68A" w14:textId="77777777" w:rsidR="00063D84" w:rsidRPr="00063D84" w:rsidRDefault="00000000" w:rsidP="00063D84">
      <w:r>
        <w:pict w14:anchorId="6D18C3AB">
          <v:rect id="_x0000_i1038" style="width:0;height:1.5pt" o:hralign="center" o:hrstd="t" o:hr="t" fillcolor="#a0a0a0" stroked="f"/>
        </w:pict>
      </w:r>
    </w:p>
    <w:p w14:paraId="4E6A00FE" w14:textId="77777777" w:rsidR="00063D84" w:rsidRPr="00063D84" w:rsidRDefault="00063D84" w:rsidP="00063D84">
      <w:pPr>
        <w:rPr>
          <w:b/>
          <w:bCs/>
        </w:rPr>
      </w:pPr>
      <w:r w:rsidRPr="00063D84">
        <w:rPr>
          <w:b/>
          <w:bCs/>
        </w:rPr>
        <w:t>15. Which is a good use case for RAG?</w:t>
      </w:r>
    </w:p>
    <w:p w14:paraId="53B4E757" w14:textId="77777777" w:rsidR="00063D84" w:rsidRPr="00063D84" w:rsidRDefault="00063D84" w:rsidP="00063D84">
      <w:r w:rsidRPr="00063D84">
        <w:t>A. Company policies and FAQs</w:t>
      </w:r>
      <w:r w:rsidRPr="00063D84">
        <w:br/>
        <w:t>B. Current information</w:t>
      </w:r>
      <w:r w:rsidRPr="00063D84">
        <w:br/>
        <w:t>C. Private documents</w:t>
      </w:r>
      <w:r w:rsidRPr="00063D84">
        <w:br/>
        <w:t>D. All of the above</w:t>
      </w:r>
    </w:p>
    <w:p w14:paraId="44094776" w14:textId="77777777" w:rsidR="00091C6A" w:rsidRDefault="00091C6A"/>
    <w:sectPr w:rsidR="00091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6A"/>
    <w:rsid w:val="00063D84"/>
    <w:rsid w:val="00091C6A"/>
    <w:rsid w:val="00200D27"/>
    <w:rsid w:val="007A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1611A3-295E-4266-92B3-11B3DA54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3</cp:revision>
  <dcterms:created xsi:type="dcterms:W3CDTF">2026-08-30T12:34:00Z</dcterms:created>
  <dcterms:modified xsi:type="dcterms:W3CDTF">2026-08-30T12:43:00Z</dcterms:modified>
</cp:coreProperties>
</file>