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rsidTr="00DF4ABC">
        <w:trPr>
          <w:trHeight w:val="567"/>
        </w:trPr>
        <w:tc>
          <w:tcPr>
            <w:tcW w:w="9639" w:type="dxa"/>
            <w:gridSpan w:val="2"/>
            <w:tcBorders>
              <w:bottom w:val="single" w:sz="4" w:space="0" w:color="auto"/>
            </w:tcBorders>
            <w:vAlign w:val="center"/>
          </w:tcPr>
          <w:p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rsidR="00DF4ABC" w:rsidRPr="0002747C" w:rsidRDefault="00DF4ABC" w:rsidP="00DF4ABC">
            <w:pPr>
              <w:spacing w:before="120"/>
              <w:jc w:val="center"/>
              <w:rPr>
                <w:rFonts w:ascii="Arial" w:hAnsi="Arial" w:cs="Arial"/>
                <w:b/>
                <w:sz w:val="20"/>
                <w:szCs w:val="18"/>
                <w:lang w:val="en-GB"/>
              </w:rPr>
            </w:pPr>
          </w:p>
        </w:tc>
      </w:tr>
      <w:tr w:rsidR="00DF4ABC" w:rsidRPr="0002747C"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8C1653">
              <w:rPr>
                <w:rFonts w:ascii="Arial" w:hAnsi="Arial" w:cs="Arial"/>
                <w:b/>
                <w:sz w:val="20"/>
                <w:szCs w:val="18"/>
                <w:lang w:val="en-GB"/>
              </w:rPr>
              <w:t>Data Mining</w:t>
            </w:r>
          </w:p>
        </w:tc>
        <w:tc>
          <w:tcPr>
            <w:tcW w:w="4428" w:type="dxa"/>
            <w:tcBorders>
              <w:top w:val="single" w:sz="4" w:space="0" w:color="auto"/>
              <w:left w:val="single" w:sz="4" w:space="0" w:color="auto"/>
              <w:bottom w:val="single" w:sz="4" w:space="0" w:color="auto"/>
              <w:right w:val="single" w:sz="4" w:space="0" w:color="auto"/>
            </w:tcBorders>
            <w:vAlign w:val="center"/>
          </w:tcPr>
          <w:p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8C1653">
              <w:rPr>
                <w:rFonts w:ascii="Arial" w:hAnsi="Arial" w:cs="Arial"/>
                <w:b/>
                <w:sz w:val="20"/>
                <w:szCs w:val="18"/>
                <w:lang w:val="en-GB"/>
              </w:rPr>
              <w:t>7COM1018</w:t>
            </w:r>
          </w:p>
        </w:tc>
      </w:tr>
      <w:tr w:rsidR="00DF4ABC" w:rsidRPr="0002747C"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8C1653">
              <w:rPr>
                <w:rFonts w:ascii="Arial" w:hAnsi="Arial" w:cs="Arial"/>
                <w:b/>
                <w:sz w:val="20"/>
                <w:szCs w:val="18"/>
                <w:lang w:val="en-GB"/>
              </w:rPr>
              <w:t>Coursework</w:t>
            </w:r>
          </w:p>
        </w:tc>
        <w:tc>
          <w:tcPr>
            <w:tcW w:w="4428" w:type="dxa"/>
            <w:tcBorders>
              <w:top w:val="single" w:sz="4" w:space="0" w:color="auto"/>
              <w:left w:val="single" w:sz="4" w:space="0" w:color="auto"/>
              <w:bottom w:val="single" w:sz="4" w:space="0" w:color="auto"/>
              <w:right w:val="single" w:sz="4" w:space="0" w:color="auto"/>
            </w:tcBorders>
            <w:vAlign w:val="center"/>
          </w:tcPr>
          <w:p w:rsidR="00DF4ABC" w:rsidRPr="0002747C" w:rsidRDefault="00041EC7" w:rsidP="001125E8">
            <w:pPr>
              <w:spacing w:before="120" w:after="120"/>
              <w:rPr>
                <w:rFonts w:ascii="Arial" w:hAnsi="Arial" w:cs="Arial"/>
                <w:b/>
                <w:sz w:val="20"/>
                <w:szCs w:val="18"/>
                <w:lang w:val="en-GB"/>
              </w:rPr>
            </w:pPr>
            <w:r>
              <w:rPr>
                <w:rFonts w:ascii="Arial" w:hAnsi="Arial" w:cs="Arial"/>
                <w:b/>
                <w:sz w:val="20"/>
                <w:szCs w:val="18"/>
                <w:lang w:val="en-GB"/>
              </w:rPr>
              <w:t>Individual</w:t>
            </w:r>
            <w:r w:rsidR="00DF4ABC" w:rsidRPr="0002747C">
              <w:rPr>
                <w:rFonts w:ascii="Arial" w:hAnsi="Arial" w:cs="Arial"/>
                <w:b/>
                <w:sz w:val="20"/>
                <w:szCs w:val="18"/>
                <w:lang w:val="en-GB"/>
              </w:rPr>
              <w:t xml:space="preserve"> Assignment </w:t>
            </w:r>
            <w:r w:rsidR="00F832C7">
              <w:rPr>
                <w:rFonts w:ascii="Arial" w:hAnsi="Arial" w:cs="Arial"/>
                <w:b/>
                <w:sz w:val="20"/>
                <w:szCs w:val="18"/>
                <w:lang w:val="en-GB"/>
              </w:rPr>
              <w:t xml:space="preserve"> Yes</w:t>
            </w:r>
          </w:p>
        </w:tc>
      </w:tr>
      <w:tr w:rsidR="00586CF1" w:rsidRPr="0002747C"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8C1653">
              <w:rPr>
                <w:rFonts w:ascii="Arial" w:hAnsi="Arial" w:cs="Arial"/>
                <w:sz w:val="20"/>
                <w:szCs w:val="18"/>
                <w:lang w:val="en-GB"/>
              </w:rPr>
              <w:t xml:space="preserve"> </w:t>
            </w:r>
            <w:r w:rsidR="00F832C7">
              <w:rPr>
                <w:rFonts w:ascii="Arial" w:hAnsi="Arial" w:cs="Arial"/>
                <w:sz w:val="20"/>
                <w:szCs w:val="18"/>
                <w:lang w:val="en-GB"/>
              </w:rPr>
              <w:t xml:space="preserve">Dr. </w:t>
            </w:r>
            <w:r w:rsidR="008C1653">
              <w:rPr>
                <w:rFonts w:ascii="Arial" w:hAnsi="Arial" w:cs="Arial"/>
                <w:sz w:val="20"/>
                <w:szCs w:val="18"/>
                <w:lang w:val="en-GB"/>
              </w:rPr>
              <w:t>Peter Lane</w:t>
            </w:r>
          </w:p>
        </w:tc>
        <w:tc>
          <w:tcPr>
            <w:tcW w:w="4428" w:type="dxa"/>
            <w:tcBorders>
              <w:top w:val="single" w:sz="4" w:space="0" w:color="auto"/>
              <w:left w:val="single" w:sz="4" w:space="0" w:color="auto"/>
              <w:bottom w:val="single" w:sz="4" w:space="0" w:color="auto"/>
              <w:right w:val="single" w:sz="4" w:space="0" w:color="auto"/>
            </w:tcBorders>
            <w:vAlign w:val="center"/>
          </w:tcPr>
          <w:p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r w:rsidR="00F832C7">
              <w:rPr>
                <w:rFonts w:ascii="Arial" w:hAnsi="Arial" w:cs="Arial"/>
                <w:sz w:val="20"/>
                <w:szCs w:val="18"/>
                <w:lang w:val="en-GB"/>
              </w:rPr>
              <w:t xml:space="preserve">Dr. </w:t>
            </w:r>
            <w:r w:rsidR="008C1653">
              <w:rPr>
                <w:rFonts w:ascii="Arial" w:hAnsi="Arial" w:cs="Arial"/>
                <w:sz w:val="20"/>
                <w:szCs w:val="18"/>
                <w:lang w:val="en-GB"/>
              </w:rPr>
              <w:t>Volker Steuber</w:t>
            </w:r>
          </w:p>
        </w:tc>
      </w:tr>
    </w:tbl>
    <w:p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rsidTr="00F635B2">
        <w:trPr>
          <w:trHeight w:val="493"/>
        </w:trPr>
        <w:tc>
          <w:tcPr>
            <w:tcW w:w="5211" w:type="dxa"/>
            <w:tcBorders>
              <w:top w:val="single" w:sz="4" w:space="0" w:color="auto"/>
              <w:left w:val="single" w:sz="4" w:space="0" w:color="auto"/>
              <w:bottom w:val="single" w:sz="4" w:space="0" w:color="auto"/>
              <w:right w:val="single" w:sz="4" w:space="0" w:color="auto"/>
            </w:tcBorders>
          </w:tcPr>
          <w:p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rsidTr="008402A7">
        <w:trPr>
          <w:trHeight w:val="556"/>
        </w:trPr>
        <w:tc>
          <w:tcPr>
            <w:tcW w:w="5211"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rsidTr="00035BD7">
        <w:trPr>
          <w:trHeight w:val="556"/>
        </w:trPr>
        <w:tc>
          <w:tcPr>
            <w:tcW w:w="5211"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rsidTr="00BD371B">
        <w:trPr>
          <w:trHeight w:val="556"/>
        </w:trPr>
        <w:tc>
          <w:tcPr>
            <w:tcW w:w="5211"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rsidTr="000F0C39">
        <w:trPr>
          <w:trHeight w:val="556"/>
        </w:trPr>
        <w:tc>
          <w:tcPr>
            <w:tcW w:w="5211"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rsidTr="00644819">
        <w:trPr>
          <w:trHeight w:val="851"/>
        </w:trPr>
        <w:tc>
          <w:tcPr>
            <w:tcW w:w="4503" w:type="dxa"/>
            <w:tcBorders>
              <w:top w:val="single" w:sz="4" w:space="0" w:color="auto"/>
              <w:left w:val="single" w:sz="4" w:space="0" w:color="auto"/>
              <w:bottom w:val="single" w:sz="4" w:space="0" w:color="auto"/>
              <w:right w:val="single" w:sz="4" w:space="0" w:color="auto"/>
            </w:tcBorders>
          </w:tcPr>
          <w:p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rsidR="00890BA7" w:rsidRPr="00567A88" w:rsidRDefault="00890BA7" w:rsidP="004372DF">
            <w:pPr>
              <w:rPr>
                <w:rFonts w:ascii="Arial" w:hAnsi="Arial" w:cs="Arial"/>
                <w:b/>
                <w:sz w:val="20"/>
              </w:rPr>
            </w:pPr>
          </w:p>
        </w:tc>
      </w:tr>
      <w:tr w:rsidR="00D02484" w:rsidRPr="0002747C"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rsidR="00952669" w:rsidRPr="00952669" w:rsidRDefault="00952669" w:rsidP="0095266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Pr>
                <w:rFonts w:ascii="Arial" w:hAnsi="Arial" w:cs="Arial"/>
                <w:sz w:val="20"/>
                <w:lang w:val="en-GB"/>
              </w:rPr>
              <w:t>This submission is due on 20/04</w:t>
            </w:r>
            <w:r w:rsidRPr="00952669">
              <w:rPr>
                <w:rFonts w:ascii="Arial" w:hAnsi="Arial" w:cs="Arial"/>
                <w:sz w:val="20"/>
                <w:lang w:val="en-GB"/>
              </w:rPr>
              <w:t xml:space="preserve">/2020 at 11:00 am. That means, it </w:t>
            </w:r>
            <w:r w:rsidRPr="00952669">
              <w:rPr>
                <w:rFonts w:ascii="Arial" w:hAnsi="Arial" w:cs="Arial"/>
                <w:b/>
                <w:bCs/>
                <w:sz w:val="20"/>
                <w:lang w:val="en-GB"/>
              </w:rPr>
              <w:t xml:space="preserve">must be submitted before 11:00 am </w:t>
            </w:r>
            <w:r w:rsidRPr="00952669">
              <w:rPr>
                <w:rFonts w:ascii="Arial" w:hAnsi="Arial" w:cs="Arial"/>
                <w:sz w:val="20"/>
                <w:lang w:val="en-GB"/>
              </w:rPr>
              <w:t>on submission day. Lateness penalties start to apply at 11:00 am.</w:t>
            </w:r>
          </w:p>
          <w:p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rsidR="00DF4ABC" w:rsidRDefault="00DF4ABC">
      <w:pPr>
        <w:rPr>
          <w:sz w:val="24"/>
          <w:lang w:val="en-GB"/>
        </w:rPr>
      </w:pPr>
    </w:p>
    <w:p w:rsidR="002C0615" w:rsidRDefault="002C0615" w:rsidP="002C0615">
      <w:pPr>
        <w:rPr>
          <w:rFonts w:ascii="Arial" w:hAnsi="Arial" w:cs="Arial"/>
          <w:color w:val="FF0000"/>
          <w:szCs w:val="22"/>
          <w:lang w:val="en-GB"/>
        </w:rPr>
      </w:pPr>
      <w:r>
        <w:rPr>
          <w:rFonts w:ascii="Arial" w:hAnsi="Arial" w:cs="Arial"/>
          <w:color w:val="FF0000"/>
          <w:szCs w:val="22"/>
          <w:lang w:val="en-GB"/>
        </w:rPr>
        <w:lastRenderedPageBreak/>
        <w:t>If the assignment is laboratory based (though not computer-based), or involves offsite activity, please attach the risk assessment form for the Internal Moderator to see.</w:t>
      </w:r>
    </w:p>
    <w:tbl>
      <w:tblPr>
        <w:tblW w:w="9639" w:type="dxa"/>
        <w:tblLayout w:type="fixed"/>
        <w:tblLook w:val="0000" w:firstRow="0" w:lastRow="0" w:firstColumn="0" w:lastColumn="0" w:noHBand="0" w:noVBand="0"/>
      </w:tblPr>
      <w:tblGrid>
        <w:gridCol w:w="3213"/>
        <w:gridCol w:w="3213"/>
        <w:gridCol w:w="3213"/>
      </w:tblGrid>
      <w:tr w:rsidR="00A56F4A" w:rsidRPr="0002747C" w:rsidTr="002037A9">
        <w:trPr>
          <w:trHeight w:val="642"/>
        </w:trPr>
        <w:tc>
          <w:tcPr>
            <w:tcW w:w="9639" w:type="dxa"/>
            <w:gridSpan w:val="3"/>
            <w:tcBorders>
              <w:bottom w:val="single" w:sz="4" w:space="0" w:color="auto"/>
            </w:tcBorders>
          </w:tcPr>
          <w:p w:rsidR="00A56F4A" w:rsidRPr="00EF5642" w:rsidRDefault="00A56F4A" w:rsidP="002037A9">
            <w:pPr>
              <w:spacing w:before="120" w:after="120"/>
              <w:jc w:val="center"/>
              <w:rPr>
                <w:rFonts w:ascii="Arial" w:hAnsi="Arial" w:cs="Arial"/>
                <w:b/>
                <w:sz w:val="24"/>
                <w:lang w:val="en-GB"/>
              </w:rPr>
            </w:pPr>
            <w:r w:rsidRPr="00EF5642">
              <w:rPr>
                <w:rFonts w:ascii="Arial" w:hAnsi="Arial" w:cs="Arial"/>
                <w:b/>
                <w:sz w:val="24"/>
                <w:lang w:val="en-GB"/>
              </w:rPr>
              <w:t>ASSIGNMENT BRIEF</w:t>
            </w:r>
          </w:p>
          <w:p w:rsidR="00A56F4A" w:rsidRPr="0002747C" w:rsidRDefault="00A56F4A" w:rsidP="002037A9">
            <w:pPr>
              <w:spacing w:before="120" w:after="120"/>
              <w:rPr>
                <w:rFonts w:ascii="Arial" w:hAnsi="Arial" w:cs="Arial"/>
                <w:b/>
                <w:sz w:val="20"/>
                <w:szCs w:val="18"/>
                <w:lang w:val="en-GB"/>
              </w:rPr>
            </w:pPr>
            <w:r w:rsidRPr="00C81FB9">
              <w:rPr>
                <w:rFonts w:ascii="Arial" w:hAnsi="Arial" w:cs="Arial"/>
                <w:b/>
                <w:i/>
                <w:sz w:val="20"/>
                <w:lang w:val="en-GB"/>
              </w:rPr>
              <w:t xml:space="preserve">Students, you </w:t>
            </w:r>
            <w:r>
              <w:rPr>
                <w:rFonts w:ascii="Arial" w:hAnsi="Arial" w:cs="Arial"/>
                <w:b/>
                <w:i/>
                <w:sz w:val="20"/>
                <w:lang w:val="en-GB"/>
              </w:rPr>
              <w:t>should</w:t>
            </w:r>
            <w:r w:rsidRPr="00C81FB9">
              <w:rPr>
                <w:rFonts w:ascii="Arial" w:hAnsi="Arial" w:cs="Arial"/>
                <w:b/>
                <w:i/>
                <w:sz w:val="20"/>
                <w:lang w:val="en-GB"/>
              </w:rPr>
              <w:t xml:space="preserve"> delete this section before submitting your work.</w:t>
            </w:r>
          </w:p>
        </w:tc>
      </w:tr>
      <w:tr w:rsidR="00A56F4A" w:rsidRPr="0002747C"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rsidR="00A56F4A" w:rsidRDefault="00A56F4A" w:rsidP="002037A9">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(Take these from the module DMD)</w:t>
            </w:r>
            <w:r w:rsidRPr="00890BA7">
              <w:rPr>
                <w:rFonts w:ascii="Arial" w:hAnsi="Arial" w:cs="Arial"/>
                <w:b/>
                <w:sz w:val="20"/>
                <w:szCs w:val="18"/>
                <w:lang w:val="en-GB"/>
              </w:rPr>
              <w:t>:</w:t>
            </w:r>
          </w:p>
          <w:p w:rsidR="00C35491" w:rsidRDefault="00F50B7E" w:rsidP="00C35491">
            <w:pPr>
              <w:contextualSpacing/>
              <w:rPr>
                <w:rFonts w:ascii="Arial" w:hAnsi="Arial" w:cs="Arial"/>
                <w:szCs w:val="22"/>
              </w:rPr>
            </w:pPr>
            <w:r>
              <w:rPr>
                <w:rFonts w:ascii="Arial" w:hAnsi="Arial" w:cs="Arial"/>
                <w:szCs w:val="22"/>
              </w:rPr>
              <w:t xml:space="preserve">2. </w:t>
            </w:r>
            <w:r w:rsidRPr="00E04277">
              <w:rPr>
                <w:rFonts w:ascii="Arial" w:hAnsi="Arial" w:cs="Arial"/>
                <w:szCs w:val="22"/>
              </w:rPr>
              <w:t>be able to appreciate the strengths and limitations of various data mining models</w:t>
            </w:r>
            <w:r>
              <w:rPr>
                <w:rFonts w:ascii="Arial" w:hAnsi="Arial" w:cs="Arial"/>
                <w:szCs w:val="22"/>
              </w:rPr>
              <w:t>;</w:t>
            </w:r>
            <w:r>
              <w:rPr>
                <w:rFonts w:ascii="Arial" w:hAnsi="Arial" w:cs="Arial"/>
                <w:szCs w:val="22"/>
              </w:rPr>
              <w:br/>
              <w:t xml:space="preserve">3. </w:t>
            </w:r>
            <w:r w:rsidRPr="00E04277">
              <w:rPr>
                <w:rFonts w:ascii="Arial" w:hAnsi="Arial" w:cs="Arial"/>
                <w:szCs w:val="22"/>
              </w:rPr>
              <w:t>be able to critically evaluate, articulate and utilise a range of techniques fo</w:t>
            </w:r>
            <w:r>
              <w:rPr>
                <w:rFonts w:ascii="Arial" w:hAnsi="Arial" w:cs="Arial"/>
                <w:szCs w:val="22"/>
              </w:rPr>
              <w:t>r designing data mining systems;</w:t>
            </w:r>
            <w:r w:rsidRPr="00E04277">
              <w:rPr>
                <w:rFonts w:ascii="Arial" w:hAnsi="Arial" w:cs="Arial"/>
                <w:szCs w:val="22"/>
              </w:rPr>
              <w:t xml:space="preserve"> </w:t>
            </w:r>
            <w:r>
              <w:rPr>
                <w:rFonts w:ascii="Arial" w:hAnsi="Arial" w:cs="Arial"/>
                <w:szCs w:val="22"/>
              </w:rPr>
              <w:br/>
              <w:t xml:space="preserve">5. </w:t>
            </w:r>
            <w:r w:rsidRPr="00E04277">
              <w:rPr>
                <w:rFonts w:ascii="Arial" w:hAnsi="Arial" w:cs="Arial"/>
                <w:szCs w:val="22"/>
              </w:rPr>
              <w:t>be able to critically evaluate different algorithms and models of data mining.</w:t>
            </w:r>
          </w:p>
          <w:p w:rsidR="00B4208E" w:rsidRPr="00C35491" w:rsidRDefault="00B4208E" w:rsidP="00C35491">
            <w:pPr>
              <w:contextualSpacing/>
              <w:rPr>
                <w:rFonts w:ascii="Arial" w:hAnsi="Arial" w:cs="Arial"/>
                <w:szCs w:val="22"/>
              </w:rPr>
            </w:pPr>
          </w:p>
          <w:p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rsidR="00A56F4A" w:rsidRPr="0002747C" w:rsidRDefault="00A56F4A" w:rsidP="002037A9">
            <w:pPr>
              <w:spacing w:before="120" w:after="120"/>
              <w:rPr>
                <w:rFonts w:ascii="Arial" w:hAnsi="Arial" w:cs="Arial"/>
                <w:sz w:val="20"/>
                <w:szCs w:val="18"/>
                <w:lang w:val="en-GB"/>
              </w:rPr>
            </w:pPr>
            <w:r w:rsidRPr="0002747C">
              <w:rPr>
                <w:rFonts w:ascii="Arial" w:hAnsi="Arial" w:cs="Arial"/>
                <w:b/>
                <w:sz w:val="20"/>
                <w:szCs w:val="18"/>
                <w:lang w:val="en-GB"/>
              </w:rPr>
              <w:t>Assignment Brief:</w:t>
            </w:r>
          </w:p>
          <w:p w:rsidR="00B4208E" w:rsidRDefault="00C94AF8" w:rsidP="004F2D7D">
            <w:pPr>
              <w:pStyle w:val="Default"/>
              <w:rPr>
                <w:sz w:val="20"/>
                <w:szCs w:val="20"/>
              </w:rPr>
            </w:pPr>
            <w:r>
              <w:rPr>
                <w:sz w:val="20"/>
                <w:szCs w:val="20"/>
              </w:rPr>
              <w:t xml:space="preserve">The coursework includes two Tasks with Task 1 on literature review and Task 2 on data analysis. Details can be seen in the </w:t>
            </w:r>
            <w:r w:rsidR="004F2D7D">
              <w:rPr>
                <w:sz w:val="20"/>
                <w:szCs w:val="20"/>
              </w:rPr>
              <w:t>Coursework Assignment D</w:t>
            </w:r>
            <w:r>
              <w:rPr>
                <w:sz w:val="20"/>
                <w:szCs w:val="20"/>
              </w:rPr>
              <w:t xml:space="preserve">escription. </w:t>
            </w:r>
          </w:p>
          <w:p w:rsidR="004F2D7D" w:rsidRPr="004F2D7D" w:rsidRDefault="004F2D7D" w:rsidP="004F2D7D">
            <w:pPr>
              <w:pStyle w:val="Default"/>
              <w:rPr>
                <w:sz w:val="20"/>
                <w:szCs w:val="20"/>
              </w:rPr>
            </w:pPr>
          </w:p>
        </w:tc>
      </w:tr>
      <w:tr w:rsidR="00A56F4A" w:rsidRPr="0002747C"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rsidR="00AD08D7" w:rsidRDefault="00A56F4A" w:rsidP="00AD08D7">
            <w:pPr>
              <w:rPr>
                <w:rFonts w:ascii="Arial" w:hAnsi="Arial" w:cs="Arial"/>
                <w:color w:val="000000"/>
                <w:sz w:val="20"/>
              </w:rPr>
            </w:pPr>
            <w:r w:rsidRPr="0002747C">
              <w:rPr>
                <w:rFonts w:ascii="Arial" w:hAnsi="Arial" w:cs="Arial"/>
                <w:b/>
                <w:sz w:val="20"/>
                <w:szCs w:val="18"/>
                <w:lang w:val="en-GB"/>
              </w:rPr>
              <w:t>Submission Requirements:</w:t>
            </w:r>
            <w:r w:rsidR="00AD08D7">
              <w:rPr>
                <w:rFonts w:ascii="Arial" w:hAnsi="Arial" w:cs="Arial"/>
                <w:b/>
                <w:sz w:val="20"/>
                <w:szCs w:val="18"/>
                <w:lang w:val="en-GB"/>
              </w:rPr>
              <w:br/>
            </w:r>
            <w:r w:rsidR="00AD08D7">
              <w:rPr>
                <w:rFonts w:ascii="Arial" w:hAnsi="Arial" w:cs="Arial"/>
                <w:b/>
                <w:sz w:val="20"/>
                <w:szCs w:val="18"/>
                <w:lang w:val="en-GB"/>
              </w:rPr>
              <w:br/>
            </w:r>
            <w:r w:rsidR="00AD08D7">
              <w:rPr>
                <w:rFonts w:ascii="Arial" w:hAnsi="Arial" w:cs="Arial"/>
                <w:b/>
                <w:bCs/>
                <w:caps/>
                <w:sz w:val="20"/>
              </w:rPr>
              <w:t>You should submit a single MSWord document file through the CANVAS. Each page must be numbered.</w:t>
            </w:r>
          </w:p>
          <w:p w:rsidR="00AD08D7" w:rsidRDefault="00AD08D7" w:rsidP="00AD08D7">
            <w:pPr>
              <w:rPr>
                <w:rFonts w:ascii="Arial" w:hAnsi="Arial" w:cs="Arial"/>
                <w:sz w:val="20"/>
              </w:rPr>
            </w:pPr>
            <w:r>
              <w:rPr>
                <w:rFonts w:ascii="Arial" w:hAnsi="Arial" w:cs="Arial"/>
              </w:rPr>
              <w:br/>
            </w:r>
            <w:r>
              <w:rPr>
                <w:rFonts w:ascii="Arial" w:hAnsi="Arial" w:cs="Arial"/>
                <w:sz w:val="20"/>
              </w:rPr>
              <w:t>Please note we can only accept one submission. If you try to resubmit the same assignment at a later time or date, you must give clear instruction to which submission you want us to consider in the submission comment area.</w:t>
            </w:r>
          </w:p>
          <w:p w:rsidR="00AD08D7" w:rsidRDefault="00AD08D7" w:rsidP="00AD08D7">
            <w:pPr>
              <w:rPr>
                <w:rFonts w:ascii="Arial" w:hAnsi="Arial" w:cs="Arial"/>
                <w:color w:val="000000"/>
                <w:sz w:val="20"/>
              </w:rPr>
            </w:pPr>
          </w:p>
          <w:p w:rsidR="00AD08D7" w:rsidRDefault="00AD08D7" w:rsidP="00AD08D7">
            <w:pPr>
              <w:tabs>
                <w:tab w:val="right" w:pos="10348"/>
              </w:tabs>
            </w:pPr>
            <w:r>
              <w:rPr>
                <w:rFonts w:ascii="Arial" w:hAnsi="Arial" w:cs="Arial"/>
                <w:sz w:val="20"/>
              </w:rPr>
              <w:t xml:space="preserve">Marks will be deducted if submission requirements are not met. </w:t>
            </w:r>
            <w:r w:rsidR="005644C6">
              <w:rPr>
                <w:rFonts w:ascii="Arial" w:hAnsi="Arial" w:cs="Arial"/>
                <w:sz w:val="20"/>
              </w:rPr>
              <w:t>This assignment</w:t>
            </w:r>
            <w:r>
              <w:rPr>
                <w:rFonts w:ascii="Arial" w:hAnsi="Arial" w:cs="Arial"/>
                <w:sz w:val="20"/>
              </w:rPr>
              <w:t xml:space="preserve"> has a page limit of 10 pages: submissions will only be </w:t>
            </w:r>
            <w:r w:rsidR="005644C6">
              <w:rPr>
                <w:rFonts w:ascii="Arial" w:hAnsi="Arial" w:cs="Arial"/>
                <w:sz w:val="20"/>
              </w:rPr>
              <w:t>marked up to the tenth page</w:t>
            </w:r>
            <w:r>
              <w:rPr>
                <w:rFonts w:ascii="Arial" w:hAnsi="Arial" w:cs="Arial"/>
                <w:sz w:val="20"/>
              </w:rPr>
              <w:t xml:space="preserve">. </w:t>
            </w:r>
          </w:p>
          <w:p w:rsidR="00AD08D7" w:rsidRDefault="00AD08D7" w:rsidP="00AD08D7">
            <w:pPr>
              <w:tabs>
                <w:tab w:val="left" w:pos="7155"/>
              </w:tabs>
              <w:rPr>
                <w:rFonts w:ascii="Arial" w:hAnsi="Arial" w:cs="Arial"/>
                <w:color w:val="000000"/>
                <w:sz w:val="20"/>
              </w:rPr>
            </w:pPr>
            <w:r>
              <w:rPr>
                <w:rFonts w:ascii="Arial" w:hAnsi="Arial" w:cs="Arial"/>
                <w:color w:val="000000"/>
                <w:sz w:val="20"/>
              </w:rPr>
              <w:tab/>
            </w:r>
          </w:p>
          <w:p w:rsidR="00B4208E" w:rsidRDefault="00AD08D7" w:rsidP="00843D9A">
            <w:pPr>
              <w:rPr>
                <w:rFonts w:ascii="Arial" w:hAnsi="Arial" w:cs="Arial"/>
                <w:b/>
                <w:sz w:val="20"/>
              </w:rPr>
            </w:pPr>
            <w:r>
              <w:rPr>
                <w:rFonts w:ascii="Arial" w:hAnsi="Arial" w:cs="Arial"/>
                <w:b/>
                <w:sz w:val="20"/>
              </w:rPr>
              <w:t>Missing items that need to be supplied later will cause the complete work to incur a lateness penalty.</w:t>
            </w:r>
          </w:p>
          <w:p w:rsidR="004F2D7D" w:rsidRPr="00843D9A" w:rsidRDefault="004F2D7D" w:rsidP="00843D9A">
            <w:pPr>
              <w:rPr>
                <w:rFonts w:ascii="Arial" w:hAnsi="Arial" w:cs="Arial"/>
                <w:b/>
                <w:sz w:val="20"/>
              </w:rPr>
            </w:pPr>
          </w:p>
        </w:tc>
      </w:tr>
      <w:tr w:rsidR="00A56F4A" w:rsidRPr="0002747C"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rsidR="00A56F4A" w:rsidRPr="0002747C" w:rsidRDefault="00A56F4A" w:rsidP="002037A9">
            <w:pPr>
              <w:spacing w:before="120" w:after="120"/>
              <w:rPr>
                <w:rFonts w:ascii="Arial" w:hAnsi="Arial" w:cs="Arial"/>
                <w:sz w:val="20"/>
                <w:szCs w:val="18"/>
                <w:lang w:val="en-GB"/>
              </w:rPr>
            </w:pPr>
            <w:r w:rsidRPr="0002747C">
              <w:rPr>
                <w:rFonts w:ascii="Arial" w:hAnsi="Arial" w:cs="Arial"/>
                <w:sz w:val="20"/>
                <w:szCs w:val="18"/>
                <w:lang w:val="en-GB"/>
              </w:rPr>
              <w:t>This assignment is worth</w:t>
            </w:r>
            <w:r w:rsidR="009F7AF2">
              <w:rPr>
                <w:rFonts w:ascii="Arial" w:hAnsi="Arial" w:cs="Arial"/>
                <w:sz w:val="20"/>
                <w:szCs w:val="18"/>
                <w:lang w:val="en-GB"/>
              </w:rPr>
              <w:t xml:space="preserve">    </w:t>
            </w:r>
            <w:r w:rsidR="00A6060E">
              <w:rPr>
                <w:rFonts w:ascii="Arial" w:hAnsi="Arial" w:cs="Arial"/>
                <w:sz w:val="20"/>
                <w:szCs w:val="18"/>
                <w:lang w:val="en-GB"/>
              </w:rPr>
              <w:t>40</w:t>
            </w:r>
            <w:r w:rsidRPr="0002747C">
              <w:rPr>
                <w:rFonts w:ascii="Arial" w:hAnsi="Arial" w:cs="Arial"/>
                <w:b/>
                <w:sz w:val="20"/>
                <w:szCs w:val="18"/>
                <w:lang w:val="en-GB"/>
              </w:rPr>
              <w:t>%</w:t>
            </w:r>
            <w:r w:rsidR="00FF33F5">
              <w:rPr>
                <w:rFonts w:ascii="Arial" w:hAnsi="Arial" w:cs="Arial"/>
                <w:sz w:val="20"/>
                <w:szCs w:val="18"/>
                <w:lang w:val="en-GB"/>
              </w:rPr>
              <w:t xml:space="preserve"> of the overall</w:t>
            </w:r>
            <w:r w:rsidRPr="0002747C">
              <w:rPr>
                <w:rFonts w:ascii="Arial" w:hAnsi="Arial" w:cs="Arial"/>
                <w:sz w:val="20"/>
                <w:szCs w:val="18"/>
                <w:lang w:val="en-GB"/>
              </w:rPr>
              <w:t xml:space="preserve"> assessment for this module.</w:t>
            </w:r>
          </w:p>
          <w:p w:rsidR="00696FE6" w:rsidRPr="00696FE6" w:rsidRDefault="00696FE6" w:rsidP="002037A9">
            <w:pPr>
              <w:spacing w:before="120" w:after="120"/>
              <w:rPr>
                <w:rFonts w:ascii="Arial" w:hAnsi="Arial" w:cs="Arial"/>
                <w:b/>
                <w:color w:val="000000"/>
                <w:sz w:val="20"/>
                <w:szCs w:val="18"/>
                <w:lang w:val="en-GB"/>
              </w:rPr>
            </w:pPr>
            <w:r>
              <w:rPr>
                <w:rFonts w:ascii="Arial" w:hAnsi="Arial" w:cs="Arial"/>
                <w:b/>
                <w:color w:val="000000"/>
                <w:sz w:val="20"/>
                <w:szCs w:val="18"/>
                <w:lang w:val="en-GB"/>
              </w:rPr>
              <w:t>Marks awarded for:</w:t>
            </w:r>
          </w:p>
          <w:p w:rsidR="00254B23" w:rsidRDefault="00254B23" w:rsidP="00254B23">
            <w:pPr>
              <w:rPr>
                <w:rFonts w:ascii="Arial" w:hAnsi="Arial" w:cs="Arial"/>
                <w:color w:val="000000"/>
                <w:sz w:val="20"/>
              </w:rPr>
            </w:pPr>
            <w:r>
              <w:rPr>
                <w:rFonts w:ascii="Arial" w:hAnsi="Arial" w:cs="Arial"/>
                <w:color w:val="000000"/>
                <w:sz w:val="20"/>
              </w:rPr>
              <w:t>Marks will be awards as shown in the Assessment Tasks</w:t>
            </w:r>
            <w:r w:rsidR="00916F4F">
              <w:rPr>
                <w:rFonts w:ascii="Arial" w:hAnsi="Arial" w:cs="Arial"/>
                <w:color w:val="000000"/>
                <w:sz w:val="20"/>
              </w:rPr>
              <w:t xml:space="preserve"> and </w:t>
            </w:r>
            <w:r w:rsidR="00531918">
              <w:rPr>
                <w:rFonts w:ascii="Arial" w:hAnsi="Arial" w:cs="Arial"/>
                <w:color w:val="000000"/>
                <w:sz w:val="20"/>
              </w:rPr>
              <w:t>the f</w:t>
            </w:r>
            <w:r w:rsidR="00916F4F">
              <w:rPr>
                <w:rFonts w:ascii="Arial" w:hAnsi="Arial" w:cs="Arial"/>
                <w:color w:val="000000"/>
                <w:sz w:val="20"/>
              </w:rPr>
              <w:t>eedback sheet</w:t>
            </w:r>
            <w:r>
              <w:rPr>
                <w:rFonts w:ascii="Arial" w:hAnsi="Arial" w:cs="Arial"/>
                <w:color w:val="000000"/>
                <w:sz w:val="20"/>
              </w:rPr>
              <w:t>.</w:t>
            </w:r>
          </w:p>
          <w:p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B4208E">
              <w:rPr>
                <w:rFonts w:ascii="Arial" w:hAnsi="Arial" w:cs="Arial"/>
                <w:b/>
                <w:sz w:val="20"/>
                <w:lang w:val="en-GB"/>
              </w:rPr>
              <w:t xml:space="preserve">  </w:t>
            </w:r>
            <w:r w:rsidRPr="0002747C">
              <w:rPr>
                <w:rFonts w:ascii="Arial" w:hAnsi="Arial" w:cs="Arial"/>
                <w:sz w:val="20"/>
                <w:lang w:val="en-GB"/>
              </w:rPr>
              <w:t xml:space="preserve"> </w:t>
            </w:r>
            <w:r w:rsidR="009F7412">
              <w:rPr>
                <w:rFonts w:ascii="Arial" w:hAnsi="Arial" w:cs="Arial"/>
                <w:sz w:val="20"/>
                <w:lang w:val="en-GB"/>
              </w:rPr>
              <w:t xml:space="preserve">30 </w:t>
            </w:r>
            <w:r w:rsidRPr="0002747C">
              <w:rPr>
                <w:rFonts w:ascii="Arial" w:hAnsi="Arial" w:cs="Arial"/>
                <w:sz w:val="20"/>
                <w:lang w:val="en-GB"/>
              </w:rPr>
              <w:t xml:space="preserve">hours </w:t>
            </w:r>
          </w:p>
        </w:tc>
      </w:tr>
      <w:tr w:rsidR="00A56F4A" w:rsidRPr="0002747C" w:rsidTr="008D6861">
        <w:trPr>
          <w:trHeight w:val="1058"/>
        </w:trPr>
        <w:tc>
          <w:tcPr>
            <w:tcW w:w="3213" w:type="dxa"/>
            <w:tcBorders>
              <w:top w:val="single" w:sz="4" w:space="0" w:color="auto"/>
              <w:left w:val="single" w:sz="4" w:space="0" w:color="auto"/>
              <w:bottom w:val="single" w:sz="4" w:space="0" w:color="auto"/>
              <w:right w:val="single" w:sz="4" w:space="0" w:color="auto"/>
            </w:tcBorders>
          </w:tcPr>
          <w:p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rsidR="00142A5A" w:rsidRPr="00696FE6" w:rsidRDefault="00B73781" w:rsidP="009F7AF2">
            <w:pPr>
              <w:spacing w:before="120" w:after="120"/>
              <w:rPr>
                <w:rFonts w:ascii="Arial" w:hAnsi="Arial" w:cs="Arial"/>
                <w:sz w:val="20"/>
                <w:szCs w:val="18"/>
                <w:lang w:val="en-GB"/>
              </w:rPr>
            </w:pPr>
            <w:r>
              <w:rPr>
                <w:rFonts w:ascii="Arial" w:hAnsi="Arial" w:cs="Arial"/>
                <w:sz w:val="20"/>
                <w:szCs w:val="18"/>
                <w:lang w:val="en-GB"/>
              </w:rPr>
              <w:t>11</w:t>
            </w:r>
            <w:r w:rsidR="00F51B49" w:rsidRPr="00F51B49">
              <w:rPr>
                <w:rFonts w:ascii="Arial" w:hAnsi="Arial" w:cs="Arial"/>
                <w:sz w:val="20"/>
                <w:szCs w:val="18"/>
                <w:vertAlign w:val="superscript"/>
                <w:lang w:val="en-GB"/>
              </w:rPr>
              <w:t>th</w:t>
            </w:r>
            <w:r w:rsidR="00F51B49">
              <w:rPr>
                <w:rFonts w:ascii="Arial" w:hAnsi="Arial" w:cs="Arial"/>
                <w:sz w:val="20"/>
                <w:szCs w:val="18"/>
                <w:lang w:val="en-GB"/>
              </w:rPr>
              <w:t xml:space="preserve"> March 2020</w:t>
            </w:r>
          </w:p>
        </w:tc>
        <w:tc>
          <w:tcPr>
            <w:tcW w:w="3213" w:type="dxa"/>
            <w:tcBorders>
              <w:top w:val="single" w:sz="4" w:space="0" w:color="auto"/>
              <w:left w:val="single" w:sz="4" w:space="0" w:color="auto"/>
              <w:bottom w:val="single" w:sz="4" w:space="0" w:color="auto"/>
              <w:right w:val="single" w:sz="4" w:space="0" w:color="auto"/>
            </w:tcBorders>
          </w:tcPr>
          <w:p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rsidR="00142A5A" w:rsidRPr="001B020C" w:rsidRDefault="001A20B0" w:rsidP="009F7AF2">
            <w:pPr>
              <w:spacing w:before="120" w:after="120"/>
              <w:rPr>
                <w:rFonts w:ascii="Arial" w:hAnsi="Arial" w:cs="Arial"/>
                <w:sz w:val="20"/>
                <w:szCs w:val="18"/>
                <w:lang w:val="en-GB"/>
              </w:rPr>
            </w:pPr>
            <w:r>
              <w:rPr>
                <w:rFonts w:ascii="Arial" w:hAnsi="Arial" w:cs="Arial"/>
                <w:sz w:val="20"/>
                <w:szCs w:val="18"/>
                <w:lang w:val="en-GB"/>
              </w:rPr>
              <w:t>20</w:t>
            </w:r>
            <w:r w:rsidR="006A0D7A" w:rsidRPr="006A0D7A">
              <w:rPr>
                <w:rFonts w:ascii="Arial" w:hAnsi="Arial" w:cs="Arial"/>
                <w:sz w:val="20"/>
                <w:szCs w:val="18"/>
                <w:vertAlign w:val="superscript"/>
                <w:lang w:val="en-GB"/>
              </w:rPr>
              <w:t>th</w:t>
            </w:r>
            <w:r w:rsidR="006A0D7A">
              <w:rPr>
                <w:rFonts w:ascii="Arial" w:hAnsi="Arial" w:cs="Arial"/>
                <w:sz w:val="20"/>
                <w:szCs w:val="18"/>
                <w:lang w:val="en-GB"/>
              </w:rPr>
              <w:t xml:space="preserve"> April 2020</w:t>
            </w:r>
            <w:r w:rsidR="00FC39F2">
              <w:rPr>
                <w:rFonts w:ascii="Arial" w:hAnsi="Arial" w:cs="Arial"/>
                <w:sz w:val="20"/>
                <w:szCs w:val="18"/>
                <w:lang w:val="en-GB"/>
              </w:rPr>
              <w:t>, 11:00</w:t>
            </w:r>
            <w:r w:rsidR="00065696">
              <w:rPr>
                <w:rFonts w:ascii="Arial" w:hAnsi="Arial" w:cs="Arial"/>
                <w:sz w:val="20"/>
                <w:szCs w:val="18"/>
                <w:lang w:val="en-GB"/>
              </w:rPr>
              <w:t>am</w:t>
            </w:r>
            <w:bookmarkStart w:id="0" w:name="_GoBack"/>
            <w:bookmarkEnd w:id="0"/>
          </w:p>
        </w:tc>
        <w:tc>
          <w:tcPr>
            <w:tcW w:w="3213" w:type="dxa"/>
            <w:tcBorders>
              <w:top w:val="single" w:sz="4" w:space="0" w:color="auto"/>
              <w:left w:val="single" w:sz="4" w:space="0" w:color="auto"/>
              <w:bottom w:val="single" w:sz="4" w:space="0" w:color="auto"/>
              <w:right w:val="single" w:sz="4" w:space="0" w:color="auto"/>
            </w:tcBorders>
          </w:tcPr>
          <w:p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rsidR="00A56F4A" w:rsidRPr="000E7720" w:rsidRDefault="001164ED" w:rsidP="001164ED">
            <w:pPr>
              <w:spacing w:before="120" w:after="120"/>
              <w:rPr>
                <w:rFonts w:ascii="Arial" w:hAnsi="Arial" w:cs="Arial"/>
                <w:sz w:val="20"/>
                <w:szCs w:val="18"/>
                <w:lang w:val="en-GB"/>
              </w:rPr>
            </w:pPr>
            <w:r>
              <w:rPr>
                <w:rFonts w:ascii="Arial" w:hAnsi="Arial" w:cs="Arial"/>
                <w:sz w:val="20"/>
                <w:szCs w:val="18"/>
                <w:lang w:val="en-GB"/>
              </w:rPr>
              <w:t>18</w:t>
            </w:r>
            <w:r w:rsidRPr="001164ED">
              <w:rPr>
                <w:rFonts w:ascii="Arial" w:hAnsi="Arial" w:cs="Arial"/>
                <w:sz w:val="20"/>
                <w:szCs w:val="18"/>
                <w:vertAlign w:val="superscript"/>
                <w:lang w:val="en-GB"/>
              </w:rPr>
              <w:t>th</w:t>
            </w:r>
            <w:r>
              <w:rPr>
                <w:rFonts w:ascii="Arial" w:hAnsi="Arial" w:cs="Arial"/>
                <w:sz w:val="20"/>
                <w:szCs w:val="18"/>
                <w:lang w:val="en-GB"/>
              </w:rPr>
              <w:t xml:space="preserve"> </w:t>
            </w:r>
            <w:r w:rsidR="006A0D7A">
              <w:rPr>
                <w:rFonts w:ascii="Arial" w:hAnsi="Arial" w:cs="Arial"/>
                <w:sz w:val="20"/>
                <w:szCs w:val="18"/>
                <w:lang w:val="en-GB"/>
              </w:rPr>
              <w:t>May 2020</w:t>
            </w:r>
          </w:p>
        </w:tc>
      </w:tr>
      <w:tr w:rsidR="00A56F4A" w:rsidRPr="0002747C"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rsidR="00A56F4A" w:rsidRPr="0002747C" w:rsidRDefault="00A56F4A" w:rsidP="002037A9">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rsidR="00A56F4A" w:rsidRPr="001A1855" w:rsidRDefault="006A3D7E" w:rsidP="006A3D7E">
            <w:pPr>
              <w:tabs>
                <w:tab w:val="left" w:pos="2977"/>
                <w:tab w:val="left" w:pos="5954"/>
              </w:tabs>
              <w:spacing w:before="120" w:after="120"/>
              <w:ind w:right="209"/>
              <w:rPr>
                <w:rFonts w:ascii="Arial" w:hAnsi="Arial" w:cs="Arial"/>
                <w:i/>
                <w:color w:val="FF0000"/>
                <w:sz w:val="20"/>
                <w:szCs w:val="18"/>
                <w:lang w:val="en-GB"/>
              </w:rPr>
            </w:pPr>
            <w:r>
              <w:rPr>
                <w:rFonts w:ascii="Arial" w:hAnsi="Arial" w:cs="Arial"/>
                <w:sz w:val="20"/>
              </w:rPr>
              <w:t>Written feedback will be provided via Canvas.</w:t>
            </w:r>
          </w:p>
        </w:tc>
      </w:tr>
    </w:tbl>
    <w:p w:rsidR="00C91E95" w:rsidRDefault="00C91E95" w:rsidP="008D6861">
      <w:pPr>
        <w:pStyle w:val="Heading1"/>
        <w:spacing w:before="0"/>
        <w:rPr>
          <w:rFonts w:ascii="Arial" w:hAnsi="Arial" w:cs="Arial"/>
          <w:color w:val="auto"/>
          <w:sz w:val="22"/>
        </w:rPr>
      </w:pPr>
    </w:p>
    <w:p w:rsidR="00C91E95" w:rsidRDefault="00C91E95">
      <w:pPr>
        <w:spacing w:after="200" w:line="276" w:lineRule="auto"/>
        <w:rPr>
          <w:rFonts w:ascii="Arial" w:eastAsiaTheme="majorEastAsia" w:hAnsi="Arial" w:cs="Arial"/>
          <w:b/>
          <w:bCs/>
          <w:szCs w:val="28"/>
        </w:rPr>
      </w:pPr>
    </w:p>
    <w:sectPr w:rsidR="00C91E95" w:rsidSect="00C91E95">
      <w:headerReference w:type="default" r:id="rId9"/>
      <w:footerReference w:type="default" r:id="rId10"/>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7B7" w:rsidRDefault="00CC77B7" w:rsidP="00DF4ABC">
      <w:r>
        <w:separator/>
      </w:r>
    </w:p>
  </w:endnote>
  <w:endnote w:type="continuationSeparator" w:id="0">
    <w:p w:rsidR="00CC77B7" w:rsidRDefault="00CC77B7"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B37640">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r w:rsidR="00CC77B7">
      <w:fldChar w:fldCharType="begin"/>
    </w:r>
    <w:r w:rsidR="00CC77B7">
      <w:instrText xml:space="preserve"> NUMPAGES  \* Arabic  \* MERGEFORMAT </w:instrText>
    </w:r>
    <w:r w:rsidR="00CC77B7">
      <w:fldChar w:fldCharType="separate"/>
    </w:r>
    <w:r w:rsidR="00B37640" w:rsidRPr="00B37640">
      <w:rPr>
        <w:rFonts w:ascii="Arial" w:hAnsi="Arial" w:cs="Arial"/>
        <w:noProof/>
        <w:sz w:val="18"/>
      </w:rPr>
      <w:t>2</w:t>
    </w:r>
    <w:r w:rsidR="00CC77B7">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7B7" w:rsidRDefault="00CC77B7" w:rsidP="00DF4ABC">
      <w:r>
        <w:separator/>
      </w:r>
    </w:p>
  </w:footnote>
  <w:footnote w:type="continuationSeparator" w:id="0">
    <w:p w:rsidR="00CC77B7" w:rsidRDefault="00CC77B7" w:rsidP="00DF4A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6"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9"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0"/>
  </w:num>
  <w:num w:numId="5">
    <w:abstractNumId w:val="6"/>
  </w:num>
  <w:num w:numId="6">
    <w:abstractNumId w:val="16"/>
  </w:num>
  <w:num w:numId="7">
    <w:abstractNumId w:val="4"/>
  </w:num>
  <w:num w:numId="8">
    <w:abstractNumId w:val="1"/>
  </w:num>
  <w:num w:numId="9">
    <w:abstractNumId w:val="5"/>
  </w:num>
  <w:num w:numId="10">
    <w:abstractNumId w:val="2"/>
  </w:num>
  <w:num w:numId="11">
    <w:abstractNumId w:val="13"/>
  </w:num>
  <w:num w:numId="12">
    <w:abstractNumId w:val="8"/>
  </w:num>
  <w:num w:numId="13">
    <w:abstractNumId w:val="3"/>
  </w:num>
  <w:num w:numId="14">
    <w:abstractNumId w:val="7"/>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A1"/>
    <w:rsid w:val="0002747C"/>
    <w:rsid w:val="00041EC7"/>
    <w:rsid w:val="0004733C"/>
    <w:rsid w:val="0005243A"/>
    <w:rsid w:val="000546F2"/>
    <w:rsid w:val="000602BD"/>
    <w:rsid w:val="00062791"/>
    <w:rsid w:val="00065696"/>
    <w:rsid w:val="000A144D"/>
    <w:rsid w:val="000E7720"/>
    <w:rsid w:val="00112377"/>
    <w:rsid w:val="001125E8"/>
    <w:rsid w:val="001164ED"/>
    <w:rsid w:val="00142A5A"/>
    <w:rsid w:val="00143AFB"/>
    <w:rsid w:val="00150C8C"/>
    <w:rsid w:val="001545C5"/>
    <w:rsid w:val="00185527"/>
    <w:rsid w:val="001A0467"/>
    <w:rsid w:val="001A087C"/>
    <w:rsid w:val="001A1855"/>
    <w:rsid w:val="001A20B0"/>
    <w:rsid w:val="001A2F90"/>
    <w:rsid w:val="001B020C"/>
    <w:rsid w:val="001B6715"/>
    <w:rsid w:val="001D322F"/>
    <w:rsid w:val="0021761F"/>
    <w:rsid w:val="00251525"/>
    <w:rsid w:val="00254B23"/>
    <w:rsid w:val="00275C66"/>
    <w:rsid w:val="002C0615"/>
    <w:rsid w:val="002E51D5"/>
    <w:rsid w:val="002F1C3E"/>
    <w:rsid w:val="003A5689"/>
    <w:rsid w:val="004459DA"/>
    <w:rsid w:val="00445BE1"/>
    <w:rsid w:val="00470918"/>
    <w:rsid w:val="004E5352"/>
    <w:rsid w:val="004E7190"/>
    <w:rsid w:val="004F2D7D"/>
    <w:rsid w:val="00521680"/>
    <w:rsid w:val="00531918"/>
    <w:rsid w:val="00546863"/>
    <w:rsid w:val="005644C6"/>
    <w:rsid w:val="00573F53"/>
    <w:rsid w:val="00586CF1"/>
    <w:rsid w:val="00590258"/>
    <w:rsid w:val="005A4303"/>
    <w:rsid w:val="00644819"/>
    <w:rsid w:val="00645EF8"/>
    <w:rsid w:val="0065030A"/>
    <w:rsid w:val="006936E8"/>
    <w:rsid w:val="00696FE6"/>
    <w:rsid w:val="006975F2"/>
    <w:rsid w:val="006A0D7A"/>
    <w:rsid w:val="006A3D7E"/>
    <w:rsid w:val="006C6C2A"/>
    <w:rsid w:val="006E2B6C"/>
    <w:rsid w:val="006F7698"/>
    <w:rsid w:val="007216C4"/>
    <w:rsid w:val="007364FB"/>
    <w:rsid w:val="00745605"/>
    <w:rsid w:val="00751982"/>
    <w:rsid w:val="00772A26"/>
    <w:rsid w:val="00774F08"/>
    <w:rsid w:val="007B3F99"/>
    <w:rsid w:val="007B69CE"/>
    <w:rsid w:val="007C64EB"/>
    <w:rsid w:val="007D0697"/>
    <w:rsid w:val="00831A4C"/>
    <w:rsid w:val="008340D0"/>
    <w:rsid w:val="00843D9A"/>
    <w:rsid w:val="0087710B"/>
    <w:rsid w:val="00890BA7"/>
    <w:rsid w:val="00894504"/>
    <w:rsid w:val="008A41ED"/>
    <w:rsid w:val="008B0794"/>
    <w:rsid w:val="008B453B"/>
    <w:rsid w:val="008C1653"/>
    <w:rsid w:val="008C58BA"/>
    <w:rsid w:val="008D6861"/>
    <w:rsid w:val="008D7596"/>
    <w:rsid w:val="008F1202"/>
    <w:rsid w:val="00916F4F"/>
    <w:rsid w:val="00933CD0"/>
    <w:rsid w:val="00952669"/>
    <w:rsid w:val="009738FD"/>
    <w:rsid w:val="00995B51"/>
    <w:rsid w:val="009C01AF"/>
    <w:rsid w:val="009F7412"/>
    <w:rsid w:val="009F7AF2"/>
    <w:rsid w:val="00A433FA"/>
    <w:rsid w:val="00A56F4A"/>
    <w:rsid w:val="00A6060E"/>
    <w:rsid w:val="00AD08D7"/>
    <w:rsid w:val="00AF6B23"/>
    <w:rsid w:val="00B23C8F"/>
    <w:rsid w:val="00B23DA1"/>
    <w:rsid w:val="00B30455"/>
    <w:rsid w:val="00B37640"/>
    <w:rsid w:val="00B4208E"/>
    <w:rsid w:val="00B73781"/>
    <w:rsid w:val="00B97F0B"/>
    <w:rsid w:val="00BD22B5"/>
    <w:rsid w:val="00BE6B6E"/>
    <w:rsid w:val="00C30954"/>
    <w:rsid w:val="00C35491"/>
    <w:rsid w:val="00C7312C"/>
    <w:rsid w:val="00C91E95"/>
    <w:rsid w:val="00C9414B"/>
    <w:rsid w:val="00C949ED"/>
    <w:rsid w:val="00C94AF8"/>
    <w:rsid w:val="00CC77B7"/>
    <w:rsid w:val="00D02484"/>
    <w:rsid w:val="00D33C5F"/>
    <w:rsid w:val="00D526EC"/>
    <w:rsid w:val="00D8356A"/>
    <w:rsid w:val="00D9055E"/>
    <w:rsid w:val="00D943A4"/>
    <w:rsid w:val="00DB013D"/>
    <w:rsid w:val="00DC09EA"/>
    <w:rsid w:val="00DF4ABC"/>
    <w:rsid w:val="00E217C2"/>
    <w:rsid w:val="00E2190E"/>
    <w:rsid w:val="00E47081"/>
    <w:rsid w:val="00E5797B"/>
    <w:rsid w:val="00E92BD7"/>
    <w:rsid w:val="00E9602B"/>
    <w:rsid w:val="00EA46D4"/>
    <w:rsid w:val="00F05CFA"/>
    <w:rsid w:val="00F43426"/>
    <w:rsid w:val="00F50B7E"/>
    <w:rsid w:val="00F51B49"/>
    <w:rsid w:val="00F832C7"/>
    <w:rsid w:val="00F9022F"/>
    <w:rsid w:val="00FA1FE2"/>
    <w:rsid w:val="00FC39F2"/>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F8298"/>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character" w:customStyle="1" w:styleId="eudoraheader">
    <w:name w:val="eudoraheader"/>
    <w:basedOn w:val="DefaultParagraphFont"/>
    <w:qFormat/>
    <w:rsid w:val="00AD08D7"/>
  </w:style>
  <w:style w:type="paragraph" w:customStyle="1" w:styleId="Default">
    <w:name w:val="Default"/>
    <w:rsid w:val="00C94A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1C8F3-C070-4141-9080-9CA5609E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techuser</cp:lastModifiedBy>
  <cp:revision>2</cp:revision>
  <cp:lastPrinted>2019-07-31T15:23:00Z</cp:lastPrinted>
  <dcterms:created xsi:type="dcterms:W3CDTF">2020-03-10T10:53:00Z</dcterms:created>
  <dcterms:modified xsi:type="dcterms:W3CDTF">2020-03-10T10:53:00Z</dcterms:modified>
</cp:coreProperties>
</file>