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65741" w14:textId="77777777" w:rsidR="008A61CC" w:rsidRPr="008A61CC" w:rsidRDefault="008A61CC" w:rsidP="008A61CC">
      <w:pPr>
        <w:pStyle w:val="Heading1"/>
        <w:rPr>
          <w:lang w:val="en-IN"/>
        </w:rPr>
      </w:pPr>
      <w:r w:rsidRPr="008A61CC">
        <w:rPr>
          <w:lang w:val="en-IN"/>
        </w:rPr>
        <w:t xml:space="preserve">Key Visualizations for </w:t>
      </w:r>
      <w:proofErr w:type="spellStart"/>
      <w:r w:rsidRPr="008A61CC">
        <w:rPr>
          <w:lang w:val="en-IN"/>
        </w:rPr>
        <w:t>Cyclistic</w:t>
      </w:r>
      <w:proofErr w:type="spellEnd"/>
      <w:r w:rsidRPr="008A61CC">
        <w:rPr>
          <w:lang w:val="en-IN"/>
        </w:rPr>
        <w:t xml:space="preserve"> Bike-Share Analysis</w:t>
      </w:r>
    </w:p>
    <w:p w14:paraId="3DCE584B" w14:textId="77777777" w:rsidR="008A61CC" w:rsidRDefault="008A61CC" w:rsidP="008A61CC">
      <w:pPr>
        <w:rPr>
          <w:lang w:val="en-IN"/>
        </w:rPr>
      </w:pPr>
      <w:r w:rsidRPr="008A61CC">
        <w:rPr>
          <w:lang w:val="en-IN"/>
        </w:rPr>
        <w:t xml:space="preserve">This document presents the key visualizations from our analysis of how annual members and casual riders use </w:t>
      </w:r>
      <w:proofErr w:type="spellStart"/>
      <w:r w:rsidRPr="008A61CC">
        <w:rPr>
          <w:lang w:val="en-IN"/>
        </w:rPr>
        <w:t>Cyclistic</w:t>
      </w:r>
      <w:proofErr w:type="spellEnd"/>
      <w:r w:rsidRPr="008A61CC">
        <w:rPr>
          <w:lang w:val="en-IN"/>
        </w:rPr>
        <w:t xml:space="preserve"> bikes differently. These visualizations support the findings detailed in the analysis summary.</w:t>
      </w:r>
    </w:p>
    <w:p w14:paraId="0B72A883" w14:textId="77777777" w:rsidR="008A61CC" w:rsidRPr="008A61CC" w:rsidRDefault="008A61CC" w:rsidP="008A61CC">
      <w:pPr>
        <w:rPr>
          <w:lang w:val="en-IN"/>
        </w:rPr>
      </w:pPr>
    </w:p>
    <w:p w14:paraId="301DFC81" w14:textId="77777777" w:rsidR="008A61CC" w:rsidRPr="008A61CC" w:rsidRDefault="008A61CC" w:rsidP="008A61CC">
      <w:pPr>
        <w:pStyle w:val="Heading2"/>
        <w:rPr>
          <w:lang w:val="en-IN"/>
        </w:rPr>
      </w:pPr>
      <w:r w:rsidRPr="008A61CC">
        <w:rPr>
          <w:lang w:val="en-IN"/>
        </w:rPr>
        <w:t>1. Ride Duration Differences</w:t>
      </w:r>
    </w:p>
    <w:p w14:paraId="29C50E44" w14:textId="77777777" w:rsidR="008A61CC" w:rsidRDefault="008A61CC" w:rsidP="008A61CC">
      <w:pPr>
        <w:rPr>
          <w:lang w:val="en-IN"/>
        </w:rPr>
      </w:pPr>
      <w:r w:rsidRPr="008A61CC">
        <w:rPr>
          <w:lang w:val="en-IN"/>
        </w:rPr>
        <w:t>The visualization above clearly shows that casual riders take significantly longer trips on average compared to members. This suggests that casual riders are using the bikes more for leisure activities, while members may be using them for more practical, routine trips like commuting.</w:t>
      </w:r>
    </w:p>
    <w:p w14:paraId="40658539" w14:textId="77777777" w:rsidR="008A61CC" w:rsidRPr="008A61CC" w:rsidRDefault="008A61CC" w:rsidP="008A61CC">
      <w:pPr>
        <w:rPr>
          <w:lang w:val="en-IN"/>
        </w:rPr>
      </w:pPr>
    </w:p>
    <w:p w14:paraId="07C104BF" w14:textId="77777777" w:rsidR="008A61CC" w:rsidRPr="008A61CC" w:rsidRDefault="008A61CC" w:rsidP="008A61CC">
      <w:pPr>
        <w:pStyle w:val="Heading2"/>
        <w:rPr>
          <w:lang w:val="en-IN"/>
        </w:rPr>
      </w:pPr>
      <w:r w:rsidRPr="008A61CC">
        <w:rPr>
          <w:lang w:val="en-IN"/>
        </w:rPr>
        <w:t>2. Usage Patterns by Day of Week</w:t>
      </w:r>
    </w:p>
    <w:p w14:paraId="30274393" w14:textId="77777777" w:rsidR="008A61CC" w:rsidRPr="008A61CC" w:rsidRDefault="008A61CC" w:rsidP="008A61CC">
      <w:pPr>
        <w:rPr>
          <w:lang w:val="en-IN"/>
        </w:rPr>
      </w:pPr>
      <w:r w:rsidRPr="008A61CC">
        <w:rPr>
          <w:lang w:val="en-IN"/>
        </w:rPr>
        <w:t>This visualization demonstrates that members use bikes more consistently throughout the weekdays, while casual riders show higher usage on weekends (Saturday and Sunday). This further supports the hypothesis that members are using bikes for commuting to work, while casual riders are using them more for recreational purposes.</w:t>
      </w:r>
    </w:p>
    <w:p w14:paraId="6CDFAF47" w14:textId="77777777" w:rsidR="008A61CC" w:rsidRDefault="008A61CC" w:rsidP="008A61CC">
      <w:pPr>
        <w:rPr>
          <w:lang w:val="en-IN"/>
        </w:rPr>
      </w:pPr>
      <w:r w:rsidRPr="008A61CC">
        <w:rPr>
          <w:lang w:val="en-IN"/>
        </w:rPr>
        <w:t>The average ride duration by day of week also shows that casual riders consistently take longer trips than members across all days of the week. Interestingly, both user types tend to take longer rides on weekends.</w:t>
      </w:r>
    </w:p>
    <w:p w14:paraId="5CFBC9A6" w14:textId="77777777" w:rsidR="008A61CC" w:rsidRPr="008A61CC" w:rsidRDefault="008A61CC" w:rsidP="008A61CC">
      <w:pPr>
        <w:rPr>
          <w:lang w:val="en-IN"/>
        </w:rPr>
      </w:pPr>
    </w:p>
    <w:p w14:paraId="5C543366" w14:textId="77777777" w:rsidR="008A61CC" w:rsidRPr="008A61CC" w:rsidRDefault="008A61CC" w:rsidP="008A61CC">
      <w:pPr>
        <w:pStyle w:val="Heading2"/>
        <w:rPr>
          <w:lang w:val="en-IN"/>
        </w:rPr>
      </w:pPr>
      <w:r w:rsidRPr="008A61CC">
        <w:rPr>
          <w:lang w:val="en-IN"/>
        </w:rPr>
        <w:t>3. Time of Day Patterns</w:t>
      </w:r>
    </w:p>
    <w:p w14:paraId="569E0335" w14:textId="77777777" w:rsidR="008A61CC" w:rsidRPr="008A61CC" w:rsidRDefault="008A61CC" w:rsidP="008A61CC">
      <w:pPr>
        <w:rPr>
          <w:lang w:val="en-IN"/>
        </w:rPr>
      </w:pPr>
      <w:r w:rsidRPr="008A61CC">
        <w:rPr>
          <w:lang w:val="en-IN"/>
        </w:rPr>
        <w:t>This hourly breakdown reveals that members show peak usage during typical commuting hours (8 AM and 5 PM), strongly suggesting they use bikes for commuting to and from work. Casual riders show a more distributed usage throughout the day, with a gradual increase toward afternoon and evening hours.</w:t>
      </w:r>
    </w:p>
    <w:p w14:paraId="6FB9BC5F" w14:textId="77777777" w:rsidR="008A61CC" w:rsidRDefault="008A61CC" w:rsidP="008A61CC">
      <w:pPr>
        <w:rPr>
          <w:lang w:val="en-IN"/>
        </w:rPr>
      </w:pPr>
      <w:r w:rsidRPr="008A61CC">
        <w:rPr>
          <w:lang w:val="en-IN"/>
        </w:rPr>
        <w:t>When grouped into broader time categories, we can see that both user types have the highest number of rides in the afternoon, but members have a much higher proportion of early morning rides compared to casual riders.</w:t>
      </w:r>
    </w:p>
    <w:p w14:paraId="71DF8D6A" w14:textId="77777777" w:rsidR="008A61CC" w:rsidRPr="008A61CC" w:rsidRDefault="008A61CC" w:rsidP="008A61CC">
      <w:pPr>
        <w:rPr>
          <w:lang w:val="en-IN"/>
        </w:rPr>
      </w:pPr>
    </w:p>
    <w:p w14:paraId="437C6EF0" w14:textId="77777777" w:rsidR="008A61CC" w:rsidRPr="008A61CC" w:rsidRDefault="008A61CC" w:rsidP="008A61CC">
      <w:pPr>
        <w:pStyle w:val="Heading2"/>
        <w:rPr>
          <w:lang w:val="en-IN"/>
        </w:rPr>
      </w:pPr>
      <w:r w:rsidRPr="008A61CC">
        <w:rPr>
          <w:lang w:val="en-IN"/>
        </w:rPr>
        <w:lastRenderedPageBreak/>
        <w:t>4. Monthly Patterns</w:t>
      </w:r>
    </w:p>
    <w:p w14:paraId="2878950B" w14:textId="77777777" w:rsidR="008A61CC" w:rsidRDefault="008A61CC" w:rsidP="008A61CC">
      <w:pPr>
        <w:rPr>
          <w:lang w:val="en-IN"/>
        </w:rPr>
      </w:pPr>
      <w:r w:rsidRPr="008A61CC">
        <w:rPr>
          <w:lang w:val="en-IN"/>
        </w:rPr>
        <w:t>This visualization shows the usage patterns across the months in our dataset (January through March). Both user types show increasing usage as the weather improves from winter to spring, but members maintain a much higher volume of rides throughout.</w:t>
      </w:r>
    </w:p>
    <w:p w14:paraId="641EAEE1" w14:textId="77777777" w:rsidR="008A61CC" w:rsidRPr="008A61CC" w:rsidRDefault="008A61CC" w:rsidP="008A61CC">
      <w:pPr>
        <w:rPr>
          <w:lang w:val="en-IN"/>
        </w:rPr>
      </w:pPr>
    </w:p>
    <w:p w14:paraId="34FA8350" w14:textId="77777777" w:rsidR="008A61CC" w:rsidRPr="008A61CC" w:rsidRDefault="008A61CC" w:rsidP="008A61CC">
      <w:pPr>
        <w:pStyle w:val="Heading2"/>
        <w:rPr>
          <w:lang w:val="en-IN"/>
        </w:rPr>
      </w:pPr>
      <w:r w:rsidRPr="008A61CC">
        <w:rPr>
          <w:lang w:val="en-IN"/>
        </w:rPr>
        <w:t>5. Popular Stations</w:t>
      </w:r>
    </w:p>
    <w:p w14:paraId="31A81FE4" w14:textId="77777777" w:rsidR="008A61CC" w:rsidRDefault="008A61CC" w:rsidP="008A61CC">
      <w:pPr>
        <w:rPr>
          <w:lang w:val="en-IN"/>
        </w:rPr>
      </w:pPr>
      <w:r w:rsidRPr="008A61CC">
        <w:rPr>
          <w:lang w:val="en-IN"/>
        </w:rPr>
        <w:t>These visualizations highlight the different starting locations preferred by each user type. Members tend to start their trips from stations in business districts and transportation hubs, while casual riders prefer stations near tourist attractions and recreational areas along the lakefront.</w:t>
      </w:r>
    </w:p>
    <w:p w14:paraId="7DE5F378" w14:textId="77777777" w:rsidR="008A61CC" w:rsidRPr="008A61CC" w:rsidRDefault="008A61CC" w:rsidP="008A61CC">
      <w:pPr>
        <w:rPr>
          <w:lang w:val="en-IN"/>
        </w:rPr>
      </w:pPr>
    </w:p>
    <w:p w14:paraId="19DC402D" w14:textId="77777777" w:rsidR="008A61CC" w:rsidRPr="008A61CC" w:rsidRDefault="008A61CC" w:rsidP="008A61CC">
      <w:pPr>
        <w:pStyle w:val="Heading2"/>
        <w:rPr>
          <w:lang w:val="en-IN"/>
        </w:rPr>
      </w:pPr>
      <w:r w:rsidRPr="008A61CC">
        <w:rPr>
          <w:lang w:val="en-IN"/>
        </w:rPr>
        <w:t>6. Ride Duration Distribution</w:t>
      </w:r>
    </w:p>
    <w:p w14:paraId="00C5B413" w14:textId="77777777" w:rsidR="008A61CC" w:rsidRDefault="008A61CC" w:rsidP="008A61CC">
      <w:pPr>
        <w:rPr>
          <w:lang w:val="en-IN"/>
        </w:rPr>
      </w:pPr>
      <w:r w:rsidRPr="008A61CC">
        <w:rPr>
          <w:lang w:val="en-IN"/>
        </w:rPr>
        <w:t>This distribution plot shows that most member rides are concentrated in the shorter duration range (under 20 minutes), while casual rides have a wider distribution with a significant number of longer trips. This further emphasizes the different usage patterns between the two user types.</w:t>
      </w:r>
    </w:p>
    <w:p w14:paraId="7B8CE7D0" w14:textId="77777777" w:rsidR="008A61CC" w:rsidRPr="008A61CC" w:rsidRDefault="008A61CC" w:rsidP="008A61CC">
      <w:pPr>
        <w:rPr>
          <w:lang w:val="en-IN"/>
        </w:rPr>
      </w:pPr>
    </w:p>
    <w:p w14:paraId="3B99E5AA" w14:textId="77777777" w:rsidR="008A61CC" w:rsidRPr="008A61CC" w:rsidRDefault="008A61CC" w:rsidP="008A61CC">
      <w:pPr>
        <w:pStyle w:val="Heading2"/>
        <w:rPr>
          <w:lang w:val="en-IN"/>
        </w:rPr>
      </w:pPr>
      <w:r w:rsidRPr="008A61CC">
        <w:rPr>
          <w:lang w:val="en-IN"/>
        </w:rPr>
        <w:t>Conclusion</w:t>
      </w:r>
    </w:p>
    <w:p w14:paraId="1A0C7D68" w14:textId="77777777" w:rsidR="008A61CC" w:rsidRPr="008A61CC" w:rsidRDefault="008A61CC" w:rsidP="008A61CC">
      <w:pPr>
        <w:rPr>
          <w:lang w:val="en-IN"/>
        </w:rPr>
      </w:pPr>
      <w:r w:rsidRPr="008A61CC">
        <w:rPr>
          <w:lang w:val="en-IN"/>
        </w:rPr>
        <w:t xml:space="preserve">These visualizations clearly illustrate the key differences in how annual members and casual riders use </w:t>
      </w:r>
      <w:proofErr w:type="spellStart"/>
      <w:r w:rsidRPr="008A61CC">
        <w:rPr>
          <w:lang w:val="en-IN"/>
        </w:rPr>
        <w:t>Cyclistic</w:t>
      </w:r>
      <w:proofErr w:type="spellEnd"/>
      <w:r w:rsidRPr="008A61CC">
        <w:rPr>
          <w:lang w:val="en-IN"/>
        </w:rPr>
        <w:t xml:space="preserve"> bikes:</w:t>
      </w:r>
    </w:p>
    <w:p w14:paraId="6C33CB21" w14:textId="77777777" w:rsidR="008A61CC" w:rsidRPr="008A61CC" w:rsidRDefault="008A61CC" w:rsidP="008A61CC">
      <w:pPr>
        <w:numPr>
          <w:ilvl w:val="0"/>
          <w:numId w:val="2"/>
        </w:numPr>
        <w:rPr>
          <w:lang w:val="en-IN"/>
        </w:rPr>
      </w:pPr>
      <w:r w:rsidRPr="008A61CC">
        <w:rPr>
          <w:lang w:val="en-IN"/>
        </w:rPr>
        <w:t>Members take shorter, more consistent trips, likely for commuting purposes</w:t>
      </w:r>
    </w:p>
    <w:p w14:paraId="1A04B4B7" w14:textId="77777777" w:rsidR="008A61CC" w:rsidRPr="008A61CC" w:rsidRDefault="008A61CC" w:rsidP="008A61CC">
      <w:pPr>
        <w:numPr>
          <w:ilvl w:val="0"/>
          <w:numId w:val="2"/>
        </w:numPr>
        <w:rPr>
          <w:lang w:val="en-IN"/>
        </w:rPr>
      </w:pPr>
      <w:r w:rsidRPr="008A61CC">
        <w:rPr>
          <w:lang w:val="en-IN"/>
        </w:rPr>
        <w:t>Casual riders take longer trips, with higher weekend usage, suggesting recreational use</w:t>
      </w:r>
    </w:p>
    <w:p w14:paraId="4195908B" w14:textId="77777777" w:rsidR="008A61CC" w:rsidRPr="008A61CC" w:rsidRDefault="008A61CC" w:rsidP="008A61CC">
      <w:pPr>
        <w:numPr>
          <w:ilvl w:val="0"/>
          <w:numId w:val="2"/>
        </w:numPr>
        <w:rPr>
          <w:lang w:val="en-IN"/>
        </w:rPr>
      </w:pPr>
      <w:r w:rsidRPr="008A61CC">
        <w:rPr>
          <w:lang w:val="en-IN"/>
        </w:rPr>
        <w:t>Members show peak usage during commuting hours, while casual riders' usage is more evenly distributed</w:t>
      </w:r>
    </w:p>
    <w:p w14:paraId="21D709F3" w14:textId="77777777" w:rsidR="008A61CC" w:rsidRPr="008A61CC" w:rsidRDefault="008A61CC" w:rsidP="008A61CC">
      <w:pPr>
        <w:numPr>
          <w:ilvl w:val="0"/>
          <w:numId w:val="2"/>
        </w:numPr>
        <w:rPr>
          <w:lang w:val="en-IN"/>
        </w:rPr>
      </w:pPr>
      <w:r w:rsidRPr="008A61CC">
        <w:rPr>
          <w:lang w:val="en-IN"/>
        </w:rPr>
        <w:t>The two user groups prefer different starting and ending locations, reflecting their different purposes for using the bikes</w:t>
      </w:r>
    </w:p>
    <w:p w14:paraId="51A586DE" w14:textId="77777777" w:rsidR="008A61CC" w:rsidRPr="008A61CC" w:rsidRDefault="008A61CC" w:rsidP="008A61CC">
      <w:pPr>
        <w:rPr>
          <w:lang w:val="en-IN"/>
        </w:rPr>
      </w:pPr>
      <w:r w:rsidRPr="008A61CC">
        <w:rPr>
          <w:lang w:val="en-IN"/>
        </w:rPr>
        <w:t>These insights will inform our recommendations for marketing strategies to convert casual riders into annual members.</w:t>
      </w:r>
    </w:p>
    <w:p w14:paraId="5FDA59CB" w14:textId="77777777" w:rsidR="003B26D8" w:rsidRDefault="003B26D8"/>
    <w:sectPr w:rsidR="003B2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024D0"/>
    <w:multiLevelType w:val="multilevel"/>
    <w:tmpl w:val="124E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9549C"/>
    <w:multiLevelType w:val="multilevel"/>
    <w:tmpl w:val="40DE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722762">
    <w:abstractNumId w:val="0"/>
  </w:num>
  <w:num w:numId="2" w16cid:durableId="1559627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243C1"/>
    <w:rsid w:val="003B26D8"/>
    <w:rsid w:val="00743274"/>
    <w:rsid w:val="008A61CC"/>
    <w:rsid w:val="00901DFE"/>
    <w:rsid w:val="00B243C1"/>
    <w:rsid w:val="00C2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9F52"/>
  <w15:chartTrackingRefBased/>
  <w15:docId w15:val="{751D33EF-98F7-4AB5-A27C-2B9B3A06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3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243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243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243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243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24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3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243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243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243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243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24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3C1"/>
    <w:rPr>
      <w:rFonts w:eastAsiaTheme="majorEastAsia" w:cstheme="majorBidi"/>
      <w:color w:val="272727" w:themeColor="text1" w:themeTint="D8"/>
    </w:rPr>
  </w:style>
  <w:style w:type="paragraph" w:styleId="Title">
    <w:name w:val="Title"/>
    <w:basedOn w:val="Normal"/>
    <w:next w:val="Normal"/>
    <w:link w:val="TitleChar"/>
    <w:uiPriority w:val="10"/>
    <w:qFormat/>
    <w:rsid w:val="00B24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3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3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3C1"/>
    <w:rPr>
      <w:i/>
      <w:iCs/>
      <w:color w:val="404040" w:themeColor="text1" w:themeTint="BF"/>
    </w:rPr>
  </w:style>
  <w:style w:type="paragraph" w:styleId="ListParagraph">
    <w:name w:val="List Paragraph"/>
    <w:basedOn w:val="Normal"/>
    <w:uiPriority w:val="34"/>
    <w:qFormat/>
    <w:rsid w:val="00B243C1"/>
    <w:pPr>
      <w:ind w:left="720"/>
      <w:contextualSpacing/>
    </w:pPr>
  </w:style>
  <w:style w:type="character" w:styleId="IntenseEmphasis">
    <w:name w:val="Intense Emphasis"/>
    <w:basedOn w:val="DefaultParagraphFont"/>
    <w:uiPriority w:val="21"/>
    <w:qFormat/>
    <w:rsid w:val="00B243C1"/>
    <w:rPr>
      <w:i/>
      <w:iCs/>
      <w:color w:val="365F91" w:themeColor="accent1" w:themeShade="BF"/>
    </w:rPr>
  </w:style>
  <w:style w:type="paragraph" w:styleId="IntenseQuote">
    <w:name w:val="Intense Quote"/>
    <w:basedOn w:val="Normal"/>
    <w:next w:val="Normal"/>
    <w:link w:val="IntenseQuoteChar"/>
    <w:uiPriority w:val="30"/>
    <w:qFormat/>
    <w:rsid w:val="00B243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243C1"/>
    <w:rPr>
      <w:i/>
      <w:iCs/>
      <w:color w:val="365F91" w:themeColor="accent1" w:themeShade="BF"/>
    </w:rPr>
  </w:style>
  <w:style w:type="character" w:styleId="IntenseReference">
    <w:name w:val="Intense Reference"/>
    <w:basedOn w:val="DefaultParagraphFont"/>
    <w:uiPriority w:val="32"/>
    <w:qFormat/>
    <w:rsid w:val="00B243C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935580">
      <w:bodyDiv w:val="1"/>
      <w:marLeft w:val="0"/>
      <w:marRight w:val="0"/>
      <w:marTop w:val="0"/>
      <w:marBottom w:val="0"/>
      <w:divBdr>
        <w:top w:val="none" w:sz="0" w:space="0" w:color="auto"/>
        <w:left w:val="none" w:sz="0" w:space="0" w:color="auto"/>
        <w:bottom w:val="none" w:sz="0" w:space="0" w:color="auto"/>
        <w:right w:val="none" w:sz="0" w:space="0" w:color="auto"/>
      </w:divBdr>
      <w:divsChild>
        <w:div w:id="2054232608">
          <w:marLeft w:val="0"/>
          <w:marRight w:val="0"/>
          <w:marTop w:val="0"/>
          <w:marBottom w:val="0"/>
          <w:divBdr>
            <w:top w:val="single" w:sz="2" w:space="0" w:color="E5E7EB"/>
            <w:left w:val="single" w:sz="2" w:space="0" w:color="E5E7EB"/>
            <w:bottom w:val="single" w:sz="2" w:space="0" w:color="E5E7EB"/>
            <w:right w:val="single" w:sz="2" w:space="0" w:color="E5E7EB"/>
          </w:divBdr>
        </w:div>
        <w:div w:id="1590390265">
          <w:marLeft w:val="0"/>
          <w:marRight w:val="0"/>
          <w:marTop w:val="0"/>
          <w:marBottom w:val="0"/>
          <w:divBdr>
            <w:top w:val="single" w:sz="2" w:space="0" w:color="E5E7EB"/>
            <w:left w:val="single" w:sz="2" w:space="0" w:color="E5E7EB"/>
            <w:bottom w:val="single" w:sz="2" w:space="0" w:color="E5E7EB"/>
            <w:right w:val="single" w:sz="2" w:space="0" w:color="E5E7EB"/>
          </w:divBdr>
        </w:div>
        <w:div w:id="89737921">
          <w:marLeft w:val="0"/>
          <w:marRight w:val="0"/>
          <w:marTop w:val="0"/>
          <w:marBottom w:val="0"/>
          <w:divBdr>
            <w:top w:val="single" w:sz="2" w:space="0" w:color="E5E7EB"/>
            <w:left w:val="single" w:sz="2" w:space="0" w:color="E5E7EB"/>
            <w:bottom w:val="single" w:sz="2" w:space="0" w:color="E5E7EB"/>
            <w:right w:val="single" w:sz="2" w:space="0" w:color="E5E7EB"/>
          </w:divBdr>
        </w:div>
        <w:div w:id="1859269026">
          <w:marLeft w:val="0"/>
          <w:marRight w:val="0"/>
          <w:marTop w:val="0"/>
          <w:marBottom w:val="0"/>
          <w:divBdr>
            <w:top w:val="single" w:sz="2" w:space="0" w:color="E5E7EB"/>
            <w:left w:val="single" w:sz="2" w:space="0" w:color="E5E7EB"/>
            <w:bottom w:val="single" w:sz="2" w:space="0" w:color="E5E7EB"/>
            <w:right w:val="single" w:sz="2" w:space="0" w:color="E5E7EB"/>
          </w:divBdr>
        </w:div>
        <w:div w:id="583417448">
          <w:marLeft w:val="0"/>
          <w:marRight w:val="0"/>
          <w:marTop w:val="0"/>
          <w:marBottom w:val="0"/>
          <w:divBdr>
            <w:top w:val="single" w:sz="2" w:space="0" w:color="E5E7EB"/>
            <w:left w:val="single" w:sz="2" w:space="0" w:color="E5E7EB"/>
            <w:bottom w:val="single" w:sz="2" w:space="0" w:color="E5E7EB"/>
            <w:right w:val="single" w:sz="2" w:space="0" w:color="E5E7EB"/>
          </w:divBdr>
        </w:div>
        <w:div w:id="1083642861">
          <w:marLeft w:val="0"/>
          <w:marRight w:val="0"/>
          <w:marTop w:val="0"/>
          <w:marBottom w:val="0"/>
          <w:divBdr>
            <w:top w:val="single" w:sz="2" w:space="0" w:color="E5E7EB"/>
            <w:left w:val="single" w:sz="2" w:space="0" w:color="E5E7EB"/>
            <w:bottom w:val="single" w:sz="2" w:space="0" w:color="E5E7EB"/>
            <w:right w:val="single" w:sz="2" w:space="0" w:color="E5E7EB"/>
          </w:divBdr>
        </w:div>
        <w:div w:id="1926185564">
          <w:marLeft w:val="0"/>
          <w:marRight w:val="0"/>
          <w:marTop w:val="0"/>
          <w:marBottom w:val="0"/>
          <w:divBdr>
            <w:top w:val="single" w:sz="2" w:space="0" w:color="E5E7EB"/>
            <w:left w:val="single" w:sz="2" w:space="0" w:color="E5E7EB"/>
            <w:bottom w:val="single" w:sz="2" w:space="0" w:color="E5E7EB"/>
            <w:right w:val="single" w:sz="2" w:space="0" w:color="E5E7EB"/>
          </w:divBdr>
        </w:div>
        <w:div w:id="1418475061">
          <w:marLeft w:val="0"/>
          <w:marRight w:val="0"/>
          <w:marTop w:val="0"/>
          <w:marBottom w:val="0"/>
          <w:divBdr>
            <w:top w:val="single" w:sz="2" w:space="0" w:color="E5E7EB"/>
            <w:left w:val="single" w:sz="2" w:space="0" w:color="E5E7EB"/>
            <w:bottom w:val="single" w:sz="2" w:space="0" w:color="E5E7EB"/>
            <w:right w:val="single" w:sz="2" w:space="0" w:color="E5E7EB"/>
          </w:divBdr>
        </w:div>
        <w:div w:id="770127621">
          <w:marLeft w:val="0"/>
          <w:marRight w:val="0"/>
          <w:marTop w:val="0"/>
          <w:marBottom w:val="0"/>
          <w:divBdr>
            <w:top w:val="single" w:sz="2" w:space="0" w:color="E5E7EB"/>
            <w:left w:val="single" w:sz="2" w:space="0" w:color="E5E7EB"/>
            <w:bottom w:val="single" w:sz="2" w:space="0" w:color="E5E7EB"/>
            <w:right w:val="single" w:sz="2" w:space="0" w:color="E5E7EB"/>
          </w:divBdr>
        </w:div>
        <w:div w:id="1475484098">
          <w:marLeft w:val="0"/>
          <w:marRight w:val="0"/>
          <w:marTop w:val="0"/>
          <w:marBottom w:val="0"/>
          <w:divBdr>
            <w:top w:val="single" w:sz="2" w:space="0" w:color="E5E7EB"/>
            <w:left w:val="single" w:sz="2" w:space="0" w:color="E5E7EB"/>
            <w:bottom w:val="single" w:sz="2" w:space="0" w:color="E5E7EB"/>
            <w:right w:val="single" w:sz="2" w:space="0" w:color="E5E7EB"/>
          </w:divBdr>
        </w:div>
        <w:div w:id="764110711">
          <w:marLeft w:val="0"/>
          <w:marRight w:val="0"/>
          <w:marTop w:val="0"/>
          <w:marBottom w:val="0"/>
          <w:divBdr>
            <w:top w:val="single" w:sz="2" w:space="0" w:color="E5E7EB"/>
            <w:left w:val="single" w:sz="2" w:space="0" w:color="E5E7EB"/>
            <w:bottom w:val="single" w:sz="2" w:space="0" w:color="E5E7EB"/>
            <w:right w:val="single" w:sz="2" w:space="0" w:color="E5E7EB"/>
          </w:divBdr>
        </w:div>
        <w:div w:id="1865169264">
          <w:marLeft w:val="0"/>
          <w:marRight w:val="0"/>
          <w:marTop w:val="0"/>
          <w:marBottom w:val="0"/>
          <w:divBdr>
            <w:top w:val="single" w:sz="2" w:space="0" w:color="E5E7EB"/>
            <w:left w:val="single" w:sz="2" w:space="0" w:color="E5E7EB"/>
            <w:bottom w:val="single" w:sz="2" w:space="0" w:color="E5E7EB"/>
            <w:right w:val="single" w:sz="2" w:space="0" w:color="E5E7EB"/>
          </w:divBdr>
        </w:div>
        <w:div w:id="113911878">
          <w:marLeft w:val="0"/>
          <w:marRight w:val="0"/>
          <w:marTop w:val="0"/>
          <w:marBottom w:val="0"/>
          <w:divBdr>
            <w:top w:val="single" w:sz="2" w:space="0" w:color="E5E7EB"/>
            <w:left w:val="single" w:sz="2" w:space="0" w:color="E5E7EB"/>
            <w:bottom w:val="single" w:sz="2" w:space="0" w:color="E5E7EB"/>
            <w:right w:val="single" w:sz="2" w:space="0" w:color="E5E7EB"/>
          </w:divBdr>
        </w:div>
        <w:div w:id="479806984">
          <w:marLeft w:val="0"/>
          <w:marRight w:val="0"/>
          <w:marTop w:val="0"/>
          <w:marBottom w:val="0"/>
          <w:divBdr>
            <w:top w:val="single" w:sz="2" w:space="0" w:color="E5E7EB"/>
            <w:left w:val="single" w:sz="2" w:space="0" w:color="E5E7EB"/>
            <w:bottom w:val="single" w:sz="2" w:space="0" w:color="E5E7EB"/>
            <w:right w:val="single" w:sz="2" w:space="0" w:color="E5E7EB"/>
          </w:divBdr>
        </w:div>
        <w:div w:id="825390370">
          <w:marLeft w:val="0"/>
          <w:marRight w:val="0"/>
          <w:marTop w:val="0"/>
          <w:marBottom w:val="0"/>
          <w:divBdr>
            <w:top w:val="single" w:sz="2" w:space="0" w:color="E5E7EB"/>
            <w:left w:val="single" w:sz="2" w:space="0" w:color="E5E7EB"/>
            <w:bottom w:val="single" w:sz="2" w:space="0" w:color="E5E7EB"/>
            <w:right w:val="single" w:sz="2" w:space="0" w:color="E5E7EB"/>
          </w:divBdr>
        </w:div>
        <w:div w:id="917011347">
          <w:marLeft w:val="0"/>
          <w:marRight w:val="0"/>
          <w:marTop w:val="0"/>
          <w:marBottom w:val="0"/>
          <w:divBdr>
            <w:top w:val="single" w:sz="2" w:space="0" w:color="E5E7EB"/>
            <w:left w:val="single" w:sz="2" w:space="0" w:color="E5E7EB"/>
            <w:bottom w:val="single" w:sz="2" w:space="0" w:color="E5E7EB"/>
            <w:right w:val="single" w:sz="2" w:space="0" w:color="E5E7EB"/>
          </w:divBdr>
        </w:div>
        <w:div w:id="1686251228">
          <w:marLeft w:val="0"/>
          <w:marRight w:val="0"/>
          <w:marTop w:val="0"/>
          <w:marBottom w:val="0"/>
          <w:divBdr>
            <w:top w:val="single" w:sz="2" w:space="0" w:color="E5E7EB"/>
            <w:left w:val="single" w:sz="2" w:space="0" w:color="E5E7EB"/>
            <w:bottom w:val="single" w:sz="2" w:space="0" w:color="E5E7EB"/>
            <w:right w:val="single" w:sz="2" w:space="0" w:color="E5E7EB"/>
          </w:divBdr>
        </w:div>
        <w:div w:id="1213155872">
          <w:marLeft w:val="0"/>
          <w:marRight w:val="0"/>
          <w:marTop w:val="0"/>
          <w:marBottom w:val="0"/>
          <w:divBdr>
            <w:top w:val="single" w:sz="2" w:space="0" w:color="E5E7EB"/>
            <w:left w:val="single" w:sz="2" w:space="0" w:color="E5E7EB"/>
            <w:bottom w:val="single" w:sz="2" w:space="0" w:color="E5E7EB"/>
            <w:right w:val="single" w:sz="2" w:space="0" w:color="E5E7EB"/>
          </w:divBdr>
        </w:div>
        <w:div w:id="1216619446">
          <w:marLeft w:val="0"/>
          <w:marRight w:val="0"/>
          <w:marTop w:val="0"/>
          <w:marBottom w:val="0"/>
          <w:divBdr>
            <w:top w:val="single" w:sz="2" w:space="0" w:color="E5E7EB"/>
            <w:left w:val="single" w:sz="2" w:space="0" w:color="E5E7EB"/>
            <w:bottom w:val="single" w:sz="2" w:space="0" w:color="E5E7EB"/>
            <w:right w:val="single" w:sz="2" w:space="0" w:color="E5E7EB"/>
          </w:divBdr>
        </w:div>
        <w:div w:id="2112388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356868">
      <w:bodyDiv w:val="1"/>
      <w:marLeft w:val="0"/>
      <w:marRight w:val="0"/>
      <w:marTop w:val="0"/>
      <w:marBottom w:val="0"/>
      <w:divBdr>
        <w:top w:val="none" w:sz="0" w:space="0" w:color="auto"/>
        <w:left w:val="none" w:sz="0" w:space="0" w:color="auto"/>
        <w:bottom w:val="none" w:sz="0" w:space="0" w:color="auto"/>
        <w:right w:val="none" w:sz="0" w:space="0" w:color="auto"/>
      </w:divBdr>
      <w:divsChild>
        <w:div w:id="1615214033">
          <w:marLeft w:val="0"/>
          <w:marRight w:val="0"/>
          <w:marTop w:val="0"/>
          <w:marBottom w:val="0"/>
          <w:divBdr>
            <w:top w:val="single" w:sz="2" w:space="0" w:color="E5E7EB"/>
            <w:left w:val="single" w:sz="2" w:space="0" w:color="E5E7EB"/>
            <w:bottom w:val="single" w:sz="2" w:space="0" w:color="E5E7EB"/>
            <w:right w:val="single" w:sz="2" w:space="0" w:color="E5E7EB"/>
          </w:divBdr>
        </w:div>
        <w:div w:id="724572155">
          <w:marLeft w:val="0"/>
          <w:marRight w:val="0"/>
          <w:marTop w:val="0"/>
          <w:marBottom w:val="0"/>
          <w:divBdr>
            <w:top w:val="single" w:sz="2" w:space="0" w:color="E5E7EB"/>
            <w:left w:val="single" w:sz="2" w:space="0" w:color="E5E7EB"/>
            <w:bottom w:val="single" w:sz="2" w:space="0" w:color="E5E7EB"/>
            <w:right w:val="single" w:sz="2" w:space="0" w:color="E5E7EB"/>
          </w:divBdr>
        </w:div>
        <w:div w:id="63190667">
          <w:marLeft w:val="0"/>
          <w:marRight w:val="0"/>
          <w:marTop w:val="0"/>
          <w:marBottom w:val="0"/>
          <w:divBdr>
            <w:top w:val="single" w:sz="2" w:space="0" w:color="E5E7EB"/>
            <w:left w:val="single" w:sz="2" w:space="0" w:color="E5E7EB"/>
            <w:bottom w:val="single" w:sz="2" w:space="0" w:color="E5E7EB"/>
            <w:right w:val="single" w:sz="2" w:space="0" w:color="E5E7EB"/>
          </w:divBdr>
        </w:div>
        <w:div w:id="389228322">
          <w:marLeft w:val="0"/>
          <w:marRight w:val="0"/>
          <w:marTop w:val="0"/>
          <w:marBottom w:val="0"/>
          <w:divBdr>
            <w:top w:val="single" w:sz="2" w:space="0" w:color="E5E7EB"/>
            <w:left w:val="single" w:sz="2" w:space="0" w:color="E5E7EB"/>
            <w:bottom w:val="single" w:sz="2" w:space="0" w:color="E5E7EB"/>
            <w:right w:val="single" w:sz="2" w:space="0" w:color="E5E7EB"/>
          </w:divBdr>
        </w:div>
        <w:div w:id="1737314702">
          <w:marLeft w:val="0"/>
          <w:marRight w:val="0"/>
          <w:marTop w:val="0"/>
          <w:marBottom w:val="0"/>
          <w:divBdr>
            <w:top w:val="single" w:sz="2" w:space="0" w:color="E5E7EB"/>
            <w:left w:val="single" w:sz="2" w:space="0" w:color="E5E7EB"/>
            <w:bottom w:val="single" w:sz="2" w:space="0" w:color="E5E7EB"/>
            <w:right w:val="single" w:sz="2" w:space="0" w:color="E5E7EB"/>
          </w:divBdr>
        </w:div>
        <w:div w:id="1532063882">
          <w:marLeft w:val="0"/>
          <w:marRight w:val="0"/>
          <w:marTop w:val="0"/>
          <w:marBottom w:val="0"/>
          <w:divBdr>
            <w:top w:val="single" w:sz="2" w:space="0" w:color="E5E7EB"/>
            <w:left w:val="single" w:sz="2" w:space="0" w:color="E5E7EB"/>
            <w:bottom w:val="single" w:sz="2" w:space="0" w:color="E5E7EB"/>
            <w:right w:val="single" w:sz="2" w:space="0" w:color="E5E7EB"/>
          </w:divBdr>
        </w:div>
        <w:div w:id="1990858484">
          <w:marLeft w:val="0"/>
          <w:marRight w:val="0"/>
          <w:marTop w:val="0"/>
          <w:marBottom w:val="0"/>
          <w:divBdr>
            <w:top w:val="single" w:sz="2" w:space="0" w:color="E5E7EB"/>
            <w:left w:val="single" w:sz="2" w:space="0" w:color="E5E7EB"/>
            <w:bottom w:val="single" w:sz="2" w:space="0" w:color="E5E7EB"/>
            <w:right w:val="single" w:sz="2" w:space="0" w:color="E5E7EB"/>
          </w:divBdr>
        </w:div>
        <w:div w:id="460466792">
          <w:marLeft w:val="0"/>
          <w:marRight w:val="0"/>
          <w:marTop w:val="0"/>
          <w:marBottom w:val="0"/>
          <w:divBdr>
            <w:top w:val="single" w:sz="2" w:space="0" w:color="E5E7EB"/>
            <w:left w:val="single" w:sz="2" w:space="0" w:color="E5E7EB"/>
            <w:bottom w:val="single" w:sz="2" w:space="0" w:color="E5E7EB"/>
            <w:right w:val="single" w:sz="2" w:space="0" w:color="E5E7EB"/>
          </w:divBdr>
        </w:div>
        <w:div w:id="1531262982">
          <w:marLeft w:val="0"/>
          <w:marRight w:val="0"/>
          <w:marTop w:val="0"/>
          <w:marBottom w:val="0"/>
          <w:divBdr>
            <w:top w:val="single" w:sz="2" w:space="0" w:color="E5E7EB"/>
            <w:left w:val="single" w:sz="2" w:space="0" w:color="E5E7EB"/>
            <w:bottom w:val="single" w:sz="2" w:space="0" w:color="E5E7EB"/>
            <w:right w:val="single" w:sz="2" w:space="0" w:color="E5E7EB"/>
          </w:divBdr>
        </w:div>
        <w:div w:id="1558975495">
          <w:marLeft w:val="0"/>
          <w:marRight w:val="0"/>
          <w:marTop w:val="0"/>
          <w:marBottom w:val="0"/>
          <w:divBdr>
            <w:top w:val="single" w:sz="2" w:space="0" w:color="E5E7EB"/>
            <w:left w:val="single" w:sz="2" w:space="0" w:color="E5E7EB"/>
            <w:bottom w:val="single" w:sz="2" w:space="0" w:color="E5E7EB"/>
            <w:right w:val="single" w:sz="2" w:space="0" w:color="E5E7EB"/>
          </w:divBdr>
        </w:div>
        <w:div w:id="1754743952">
          <w:marLeft w:val="0"/>
          <w:marRight w:val="0"/>
          <w:marTop w:val="0"/>
          <w:marBottom w:val="0"/>
          <w:divBdr>
            <w:top w:val="single" w:sz="2" w:space="0" w:color="E5E7EB"/>
            <w:left w:val="single" w:sz="2" w:space="0" w:color="E5E7EB"/>
            <w:bottom w:val="single" w:sz="2" w:space="0" w:color="E5E7EB"/>
            <w:right w:val="single" w:sz="2" w:space="0" w:color="E5E7EB"/>
          </w:divBdr>
        </w:div>
        <w:div w:id="1824199265">
          <w:marLeft w:val="0"/>
          <w:marRight w:val="0"/>
          <w:marTop w:val="0"/>
          <w:marBottom w:val="0"/>
          <w:divBdr>
            <w:top w:val="single" w:sz="2" w:space="0" w:color="E5E7EB"/>
            <w:left w:val="single" w:sz="2" w:space="0" w:color="E5E7EB"/>
            <w:bottom w:val="single" w:sz="2" w:space="0" w:color="E5E7EB"/>
            <w:right w:val="single" w:sz="2" w:space="0" w:color="E5E7EB"/>
          </w:divBdr>
        </w:div>
        <w:div w:id="309291117">
          <w:marLeft w:val="0"/>
          <w:marRight w:val="0"/>
          <w:marTop w:val="0"/>
          <w:marBottom w:val="0"/>
          <w:divBdr>
            <w:top w:val="single" w:sz="2" w:space="0" w:color="E5E7EB"/>
            <w:left w:val="single" w:sz="2" w:space="0" w:color="E5E7EB"/>
            <w:bottom w:val="single" w:sz="2" w:space="0" w:color="E5E7EB"/>
            <w:right w:val="single" w:sz="2" w:space="0" w:color="E5E7EB"/>
          </w:divBdr>
        </w:div>
        <w:div w:id="1399860412">
          <w:marLeft w:val="0"/>
          <w:marRight w:val="0"/>
          <w:marTop w:val="0"/>
          <w:marBottom w:val="0"/>
          <w:divBdr>
            <w:top w:val="single" w:sz="2" w:space="0" w:color="E5E7EB"/>
            <w:left w:val="single" w:sz="2" w:space="0" w:color="E5E7EB"/>
            <w:bottom w:val="single" w:sz="2" w:space="0" w:color="E5E7EB"/>
            <w:right w:val="single" w:sz="2" w:space="0" w:color="E5E7EB"/>
          </w:divBdr>
        </w:div>
        <w:div w:id="780731012">
          <w:marLeft w:val="0"/>
          <w:marRight w:val="0"/>
          <w:marTop w:val="0"/>
          <w:marBottom w:val="0"/>
          <w:divBdr>
            <w:top w:val="single" w:sz="2" w:space="0" w:color="E5E7EB"/>
            <w:left w:val="single" w:sz="2" w:space="0" w:color="E5E7EB"/>
            <w:bottom w:val="single" w:sz="2" w:space="0" w:color="E5E7EB"/>
            <w:right w:val="single" w:sz="2" w:space="0" w:color="E5E7EB"/>
          </w:divBdr>
        </w:div>
        <w:div w:id="383674087">
          <w:marLeft w:val="0"/>
          <w:marRight w:val="0"/>
          <w:marTop w:val="0"/>
          <w:marBottom w:val="0"/>
          <w:divBdr>
            <w:top w:val="single" w:sz="2" w:space="0" w:color="E5E7EB"/>
            <w:left w:val="single" w:sz="2" w:space="0" w:color="E5E7EB"/>
            <w:bottom w:val="single" w:sz="2" w:space="0" w:color="E5E7EB"/>
            <w:right w:val="single" w:sz="2" w:space="0" w:color="E5E7EB"/>
          </w:divBdr>
        </w:div>
        <w:div w:id="1504315437">
          <w:marLeft w:val="0"/>
          <w:marRight w:val="0"/>
          <w:marTop w:val="0"/>
          <w:marBottom w:val="0"/>
          <w:divBdr>
            <w:top w:val="single" w:sz="2" w:space="0" w:color="E5E7EB"/>
            <w:left w:val="single" w:sz="2" w:space="0" w:color="E5E7EB"/>
            <w:bottom w:val="single" w:sz="2" w:space="0" w:color="E5E7EB"/>
            <w:right w:val="single" w:sz="2" w:space="0" w:color="E5E7EB"/>
          </w:divBdr>
        </w:div>
        <w:div w:id="941424901">
          <w:marLeft w:val="0"/>
          <w:marRight w:val="0"/>
          <w:marTop w:val="0"/>
          <w:marBottom w:val="0"/>
          <w:divBdr>
            <w:top w:val="single" w:sz="2" w:space="0" w:color="E5E7EB"/>
            <w:left w:val="single" w:sz="2" w:space="0" w:color="E5E7EB"/>
            <w:bottom w:val="single" w:sz="2" w:space="0" w:color="E5E7EB"/>
            <w:right w:val="single" w:sz="2" w:space="0" w:color="E5E7EB"/>
          </w:divBdr>
        </w:div>
        <w:div w:id="792290152">
          <w:marLeft w:val="0"/>
          <w:marRight w:val="0"/>
          <w:marTop w:val="0"/>
          <w:marBottom w:val="0"/>
          <w:divBdr>
            <w:top w:val="single" w:sz="2" w:space="0" w:color="E5E7EB"/>
            <w:left w:val="single" w:sz="2" w:space="0" w:color="E5E7EB"/>
            <w:bottom w:val="single" w:sz="2" w:space="0" w:color="E5E7EB"/>
            <w:right w:val="single" w:sz="2" w:space="0" w:color="E5E7EB"/>
          </w:divBdr>
        </w:div>
        <w:div w:id="628558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Thatraju</dc:creator>
  <cp:keywords/>
  <dc:description/>
  <cp:lastModifiedBy>Harsha Vardhan Thatraju</cp:lastModifiedBy>
  <cp:revision>2</cp:revision>
  <dcterms:created xsi:type="dcterms:W3CDTF">2025-04-08T16:04:00Z</dcterms:created>
  <dcterms:modified xsi:type="dcterms:W3CDTF">2025-04-08T16:06:00Z</dcterms:modified>
</cp:coreProperties>
</file>