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65" w:right="-1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HARSHAD KRISHNA B S</w:t>
      </w:r>
    </w:p>
    <w:p w:rsidR="00000000" w:rsidDel="00000000" w:rsidP="00000000" w:rsidRDefault="00000000" w:rsidRPr="00000000" w14:paraId="00000002">
      <w:pPr>
        <w:ind w:left="-165" w:right="-18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21PC15</w:t>
      </w: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6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40"/>
        <w:gridCol w:w="1530"/>
        <w:gridCol w:w="2985"/>
        <w:gridCol w:w="2940"/>
        <w:tblGridChange w:id="0">
          <w:tblGrid>
            <w:gridCol w:w="1740"/>
            <w:gridCol w:w="1530"/>
            <w:gridCol w:w="2985"/>
            <w:gridCol w:w="2940"/>
          </w:tblGrid>
        </w:tblGridChange>
      </w:tblGrid>
      <w:tr>
        <w:trPr>
          <w:cantSplit w:val="0"/>
          <w:trHeight w:val="1570.78125" w:hRule="atLeast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ind w:left="-105" w:right="-18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Birth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-105" w:right="-18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-105" w:right="-18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 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-105" w:right="-1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right="-255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September  2003</w:t>
            </w:r>
          </w:p>
          <w:p w:rsidR="00000000" w:rsidDel="00000000" w:rsidP="00000000" w:rsidRDefault="00000000" w:rsidRPr="00000000" w14:paraId="0000000C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English, Tamil, Telugu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harshadkrishnas@gmail.com</w:t>
            </w:r>
          </w:p>
          <w:p w:rsidR="00000000" w:rsidDel="00000000" w:rsidP="00000000" w:rsidRDefault="00000000" w:rsidRPr="00000000" w14:paraId="0000000E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+91-9364393901</w:t>
            </w:r>
          </w:p>
          <w:p w:rsidR="00000000" w:rsidDel="00000000" w:rsidP="00000000" w:rsidRDefault="00000000" w:rsidRPr="00000000" w14:paraId="0000000F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harshad-krishna-b-s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Harshad2003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255"/>
              <w:jc w:val="both"/>
              <w:rPr>
                <w:rFonts w:ascii="Calibri" w:cs="Calibri" w:eastAsia="Calibri" w:hAnsi="Calibri"/>
                <w:b w:val="1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harshad2003.github.io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199428" cy="1394519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428" cy="1394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6.875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Address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75/76, Venkatakrishnan Road,</w:t>
              <w:br w:type="textWrapping"/>
              <w:t xml:space="preserve">Thadagam Road, 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1710"/>
              </w:tabs>
              <w:ind w:left="-105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 Puram,</w:t>
              <w:br w:type="textWrapping"/>
              <w:t xml:space="preserve">Coimbatore-641002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182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hd w:fill="eeece1" w:val="clear"/>
        <w:tabs>
          <w:tab w:val="right" w:leader="none" w:pos="9214"/>
        </w:tabs>
        <w:spacing w:after="60" w:lineRule="auto"/>
        <w:ind w:left="-142" w:right="-182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OBJECTIVE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ind w:left="-135" w:right="-182" w:firstLine="153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obtain a position as a student intern from December 2025 to May 2026 and a Full Time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 w:right="-188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hd w:fill="eeece1" w:val="clear"/>
        <w:tabs>
          <w:tab w:val="left" w:leader="none" w:pos="1418"/>
          <w:tab w:val="left" w:leader="none" w:pos="6360"/>
        </w:tabs>
        <w:spacing w:after="60" w:lineRule="auto"/>
        <w:ind w:left="-142" w:right="-153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ACADEMIC QUALIFICATION</w:t>
        <w:tab/>
        <w:t xml:space="preserve">                                          </w:t>
      </w:r>
    </w:p>
    <w:p w:rsidR="00000000" w:rsidDel="00000000" w:rsidP="00000000" w:rsidRDefault="00000000" w:rsidRPr="00000000" w14:paraId="0000001E">
      <w:pPr>
        <w:tabs>
          <w:tab w:val="left" w:leader="none" w:pos="1395"/>
        </w:tabs>
        <w:spacing w:after="100" w:lineRule="auto"/>
        <w:ind w:left="-142" w:right="-153" w:firstLine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Currently pursuing the final of 5 year Integrated M.Sc. Cyber Security at the Department of Applied Mathematics and Computational Sciences at PSG College of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395"/>
        </w:tabs>
        <w:ind w:left="-142" w:right="-153" w:firstLine="0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0" w:sz="4" w:val="single"/>
        </w:pBdr>
        <w:shd w:fill="eeece1" w:val="clear"/>
        <w:tabs>
          <w:tab w:val="left" w:leader="none" w:pos="1418"/>
        </w:tabs>
        <w:ind w:left="-142" w:right="-153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418"/>
        </w:tabs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250"/>
        <w:gridCol w:w="7035"/>
        <w:tblGridChange w:id="0">
          <w:tblGrid>
            <w:gridCol w:w="22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60" w:lineRule="auto"/>
              <w:ind w:right="-18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-2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tabs>
                <w:tab w:val="left" w:leader="none" w:pos="0"/>
              </w:tabs>
              <w:spacing w:after="60" w:lineRule="auto"/>
              <w:ind w:left="0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-2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Linux, Windows, macOS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0"/>
              </w:tabs>
              <w:spacing w:after="60" w:lineRule="auto"/>
              <w:ind w:left="0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-2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VS Code, Postman, Git, Burp Suite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spacing w:after="60" w:lineRule="auto"/>
              <w:ind w:left="0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2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Flask, SpringBoot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0"/>
              </w:tabs>
              <w:spacing w:after="60" w:lineRule="auto"/>
              <w:ind w:left="0" w:right="-18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2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</w:t>
            </w:r>
          </w:p>
        </w:tc>
      </w:tr>
    </w:tbl>
    <w:p w:rsidR="00000000" w:rsidDel="00000000" w:rsidP="00000000" w:rsidRDefault="00000000" w:rsidRPr="00000000" w14:paraId="0000002C">
      <w:pPr>
        <w:ind w:left="-142" w:right="-188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0" w:sz="4" w:val="single"/>
        </w:pBdr>
        <w:shd w:fill="eeece1" w:val="clear"/>
        <w:tabs>
          <w:tab w:val="left" w:leader="none" w:pos="1418"/>
        </w:tabs>
        <w:spacing w:after="40" w:lineRule="auto"/>
        <w:ind w:left="-142" w:right="-188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AREAS OF INTEREST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45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and Access Management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 Solving</w:t>
            </w:r>
          </w:p>
        </w:tc>
      </w:tr>
    </w:tbl>
    <w:p w:rsidR="00000000" w:rsidDel="00000000" w:rsidP="00000000" w:rsidRDefault="00000000" w:rsidRPr="00000000" w14:paraId="00000032">
      <w:pPr>
        <w:ind w:right="-188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0" w:sz="4" w:val="single"/>
        </w:pBdr>
        <w:shd w:fill="eeece1" w:val="clear"/>
        <w:tabs>
          <w:tab w:val="left" w:leader="none" w:pos="1418"/>
        </w:tabs>
        <w:ind w:left="-142" w:right="-153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ACADEMIC RECORD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tabs>
          <w:tab w:val="left" w:leader="none" w:pos="1395"/>
        </w:tabs>
        <w:spacing w:before="60" w:lineRule="auto"/>
        <w:ind w:right="-182"/>
        <w:jc w:val="both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3630"/>
        <w:tblGridChange w:id="0">
          <w:tblGrid>
            <w:gridCol w:w="5550"/>
            <w:gridCol w:w="363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27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M.Sc Integrated Cyber Security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PSG College of Technology, Coimbatore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    2021-2026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  <w:t xml:space="preserve">7.35 CGPA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27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XII (Higher secondary, State Board)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Lisieux Matriculation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2021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94.02 %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27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 (SSLC, State board)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Lisieux Matriculation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2019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94.4 %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bottom w:color="000000" w:space="0" w:sz="4" w:val="single"/>
        </w:pBdr>
        <w:shd w:fill="eeece1" w:val="clear"/>
        <w:tabs>
          <w:tab w:val="left" w:leader="none" w:pos="1418"/>
        </w:tabs>
        <w:spacing w:line="276" w:lineRule="auto"/>
        <w:ind w:left="-180" w:right="-154" w:firstLine="0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INDUSTRY BASED PROJECT EXPERIENCE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395"/>
        </w:tabs>
        <w:spacing w:before="60" w:line="276" w:lineRule="auto"/>
        <w:ind w:right="-182.5984251968498"/>
        <w:jc w:val="both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1395"/>
        </w:tabs>
        <w:spacing w:before="60" w:line="276" w:lineRule="auto"/>
        <w:ind w:left="360" w:right="-182.598425196849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Pickyourtrail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Software Developer</w:t>
        <w:tab/>
        <w:tab/>
        <w:tab/>
        <w:t xml:space="preserve"> </w:t>
        <w:tab/>
        <w:tab/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June 24  -  Nov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395"/>
        </w:tabs>
        <w:spacing w:before="60" w:line="276" w:lineRule="auto"/>
        <w:ind w:left="360" w:right="-182.598425196849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Pickyourtrail,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D-I-Y holiday booking platform enabling users to craft personalized vacations. Developed Spring Boot backend services, wrote and validated REST APIs with Postman, and built automated workflows to ensure reliable cross-service integration.</w:t>
      </w:r>
    </w:p>
    <w:p w:rsidR="00000000" w:rsidDel="00000000" w:rsidP="00000000" w:rsidRDefault="00000000" w:rsidRPr="00000000" w14:paraId="00000041">
      <w:pPr>
        <w:tabs>
          <w:tab w:val="left" w:leader="none" w:pos="1395"/>
        </w:tabs>
        <w:spacing w:before="60" w:line="276" w:lineRule="auto"/>
        <w:ind w:left="360" w:right="-182.598425196849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0" w:sz="4" w:val="single"/>
        </w:pBdr>
        <w:shd w:fill="eeece1" w:val="clear"/>
        <w:tabs>
          <w:tab w:val="left" w:leader="none" w:pos="1418"/>
          <w:tab w:val="right" w:leader="none" w:pos="9210"/>
        </w:tabs>
        <w:ind w:left="-135" w:right="-182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NON-ACADEMIC PROJECTS</w:t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100" w:lineRule="auto"/>
        <w:ind w:left="360" w:right="-18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rtl w:val="0"/>
        </w:rPr>
        <w:t xml:space="preserve">SellMyShow:</w:t>
      </w:r>
      <w:r w:rsidDel="00000000" w:rsidR="00000000" w:rsidRPr="00000000">
        <w:rPr>
          <w:rFonts w:ascii="Calibri" w:cs="Calibri" w:eastAsia="Calibri" w:hAnsi="Calibri"/>
          <w:color w:val="0e101a"/>
          <w:rtl w:val="0"/>
        </w:rPr>
        <w:t xml:space="preserve"> Engineered a secure and user-friendly movie ticket resale platform leveraging React.js, Flask, AWS, and MongoDB. Designed around an escrow-based payment system to ensure trust between buyers and sellers, enabling safe and transparent transactions. Integrated seamless authentication, intuitive UI/UX, and responsive design for an optimal cross-device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00" w:lineRule="auto"/>
        <w:ind w:left="360" w:right="-18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 Scraper: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wrote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beautifulsoup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twilio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which will crawl through flipkart and find if the product is available and send the message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100" w:lineRule="auto"/>
        <w:ind w:left="360" w:right="-18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RouteWise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Developed a delivery route optimization app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Flutter and Python (Flask)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enabling efficient sequencing of shop visits. 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Maps Distance Matrix API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real-time travel data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Google's OR-Tools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solve the Traveling Salesman Problem (TSP). The app allows users to select shops via a mobile UI and generates the shortest route, minimizing travel time and boosting last-mile efficiency..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0" w:sz="4" w:val="single"/>
        </w:pBdr>
        <w:shd w:fill="eeece1" w:val="clear"/>
        <w:tabs>
          <w:tab w:val="left" w:leader="none" w:pos="1418"/>
          <w:tab w:val="right" w:leader="none" w:pos="9210"/>
        </w:tabs>
        <w:ind w:left="-135" w:right="-153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ACADEMIC PROJECTS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right="-182.5984251968498" w:firstLine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00" w:lineRule="auto"/>
        <w:ind w:left="360" w:right="-182.5984251968498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Connect-Back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e101a"/>
          <w:rtl w:val="0"/>
        </w:rPr>
        <w:t xml:space="preserve">Developed a Python-based reverse shell using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rtl w:val="0"/>
        </w:rPr>
        <w:t xml:space="preserve">sockets, subprocess, and Twilio</w:t>
      </w:r>
      <w:r w:rsidDel="00000000" w:rsidR="00000000" w:rsidRPr="00000000">
        <w:rPr>
          <w:rFonts w:ascii="Calibri" w:cs="Calibri" w:eastAsia="Calibri" w:hAnsi="Calibri"/>
          <w:color w:val="0e101a"/>
          <w:rtl w:val="0"/>
        </w:rPr>
        <w:t xml:space="preserve">. Designed to notify the attacker if the victim initiates a connection during server downtime. Modular design separates connection logic, notification, and command handling, making it easy to test and extend.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00" w:lineRule="auto"/>
        <w:ind w:left="360" w:right="-182.5984251968498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 which uses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scapy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 for packet manipulation and sniffing. As a whole it allows us to be the Man-In-The-Middle and know the websites visited by all the members of the network without even being the owner of the network through the unencrypted DNS packets by performing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ARP Spoofing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100" w:lineRule="auto"/>
        <w:ind w:left="360" w:right="-182.5984251968498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King Box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vulnerable box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web application being hosted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Ubuntu 22.04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It consists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hidden flags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can be captured by exploiting the web app to gain access and then privilege escalation on the gained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0" w:sz="4" w:val="single"/>
        </w:pBdr>
        <w:shd w:fill="eeece1" w:val="clear"/>
        <w:tabs>
          <w:tab w:val="left" w:leader="none" w:pos="1418"/>
        </w:tabs>
        <w:ind w:left="-165" w:right="-182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EXTRA-CURRICULAR ACTIVITIES AND ACHIEVEMENTS</w:t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360" w:right="-153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Founder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 Software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SellMyShow.com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360" w:right="-153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Captain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PSG TECH Basketball team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360" w:right="-153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Winners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the 2023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Anna University zonal basketball tournament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360" w:right="-15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top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position 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Anna University inter-zonal basketball tournament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among 500 colleges participating.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360" w:right="-15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the 2024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Anna University zonal basketball tournament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53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3">
      <w:pPr>
        <w:pBdr>
          <w:bottom w:color="000000" w:space="0" w:sz="4" w:val="single"/>
        </w:pBdr>
        <w:shd w:fill="eeece1" w:val="clear"/>
        <w:tabs>
          <w:tab w:val="left" w:leader="none" w:pos="1418"/>
          <w:tab w:val="left" w:leader="none" w:pos="4048"/>
        </w:tabs>
        <w:ind w:left="-165" w:right="-182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DECLARATION</w:t>
        <w:tab/>
      </w:r>
    </w:p>
    <w:p w:rsidR="00000000" w:rsidDel="00000000" w:rsidP="00000000" w:rsidRDefault="00000000" w:rsidRPr="00000000" w14:paraId="00000054">
      <w:pPr>
        <w:ind w:right="-46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55">
      <w:pPr>
        <w:tabs>
          <w:tab w:val="left" w:leader="none" w:pos="1395"/>
        </w:tabs>
        <w:ind w:left="-165" w:right="-18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I, Harshad Krishna B S, do hereby confirm that the information given above is true to the best of my knowledge.</w:t>
      </w:r>
    </w:p>
    <w:p w:rsidR="00000000" w:rsidDel="00000000" w:rsidP="00000000" w:rsidRDefault="00000000" w:rsidRPr="00000000" w14:paraId="00000056">
      <w:pPr>
        <w:ind w:left="-165" w:right="-153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65" w:right="-15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Place: Coimbatore  </w:t>
      </w:r>
    </w:p>
    <w:p w:rsidR="00000000" w:rsidDel="00000000" w:rsidP="00000000" w:rsidRDefault="00000000" w:rsidRPr="00000000" w14:paraId="00000058">
      <w:pPr>
        <w:ind w:left="-165" w:right="-18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14/08/2025</w:t>
        <w:tab/>
        <w:tab/>
        <w:tab/>
        <w:t xml:space="preserve">   </w:t>
        <w:tab/>
        <w:tab/>
        <w:tab/>
        <w:tab/>
        <w:t xml:space="preserve">      (Harshad Krishna B S)</w:t>
      </w:r>
    </w:p>
    <w:sectPr>
      <w:pgSz w:h="16838" w:w="11906" w:orient="portrait"/>
      <w:pgMar w:bottom="5" w:top="9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harshad2003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arshad-krishna-b-s-9b39371aa/" TargetMode="External"/><Relationship Id="rId8" Type="http://schemas.openxmlformats.org/officeDocument/2006/relationships/hyperlink" Target="https://github.com/Harshad20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nup9aDDwL+boEf4GakkzsNn9w==">CgMxLjA4AHIhMUFvcVdsMUhJX1pvWFREMmZTNDdoV0ljQUJKbHM4elZK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