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Role:</w:t>
      </w:r>
    </w:p>
    <w:p>
      <w:r>
        <w:t>ghhh</w:t>
      </w:r>
    </w:p>
    <w:p>
      <w:pPr>
        <w:pStyle w:val="Heading1"/>
      </w:pPr>
      <w:r>
        <w:t>Job Description:</w:t>
      </w:r>
    </w:p>
    <w:p>
      <w:r>
        <w:t>oryee</w:t>
      </w:r>
    </w:p>
    <w:p>
      <w:pPr>
        <w:pStyle w:val="Heading1"/>
      </w:pPr>
      <w:r>
        <w:t>No of Vacancies:</w:t>
      </w:r>
    </w:p>
    <w:p>
      <w:r>
        <w:t>12</w:t>
      </w:r>
    </w:p>
    <w:p>
      <w:pPr>
        <w:pStyle w:val="Heading1"/>
      </w:pPr>
      <w:r>
        <w:t>Required Skills:</w:t>
      </w:r>
    </w:p>
    <w:p>
      <w:pPr>
        <w:pStyle w:val="ListNumber"/>
      </w:pPr>
      <w:r>
        <w:t>sjkee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