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A6" w:rsidRDefault="00FE2B0E" w:rsidP="00FE2B0E">
      <w:pPr>
        <w:jc w:val="center"/>
        <w:rPr>
          <w:b/>
          <w:sz w:val="40"/>
          <w:u w:val="single"/>
        </w:rPr>
      </w:pPr>
      <w:bookmarkStart w:id="0" w:name="_GoBack"/>
      <w:bookmarkEnd w:id="0"/>
      <w:r w:rsidRPr="00FE2B0E">
        <w:rPr>
          <w:b/>
          <w:sz w:val="40"/>
          <w:u w:val="single"/>
        </w:rPr>
        <w:t xml:space="preserve">Game </w:t>
      </w:r>
      <w:proofErr w:type="gramStart"/>
      <w:r w:rsidRPr="00FE2B0E">
        <w:rPr>
          <w:b/>
          <w:sz w:val="40"/>
          <w:u w:val="single"/>
        </w:rPr>
        <w:t>Of</w:t>
      </w:r>
      <w:proofErr w:type="gramEnd"/>
      <w:r w:rsidRPr="00FE2B0E">
        <w:rPr>
          <w:b/>
          <w:sz w:val="40"/>
          <w:u w:val="single"/>
        </w:rPr>
        <w:t xml:space="preserve"> Life</w:t>
      </w:r>
      <w:r>
        <w:rPr>
          <w:b/>
          <w:sz w:val="40"/>
          <w:u w:val="single"/>
        </w:rPr>
        <w:t xml:space="preserve"> (Python)</w:t>
      </w:r>
    </w:p>
    <w:p w:rsidR="00FE2B0E" w:rsidRDefault="00FE2B0E" w:rsidP="00FE2B0E">
      <w:pPr>
        <w:jc w:val="center"/>
        <w:rPr>
          <w:b/>
          <w:sz w:val="40"/>
          <w:u w:val="single"/>
        </w:rPr>
      </w:pP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Imagine an infinite two-dimensional orthogonal grid of square cells,</w:t>
      </w:r>
      <w:r>
        <w:rPr>
          <w:rFonts w:ascii="TimesNewRomanPSMT" w:hAnsi="TimesNewRomanPSMT" w:cs="TimesNewRomanPSMT"/>
        </w:rPr>
        <w:t xml:space="preserve"> each of which is in one of two </w:t>
      </w:r>
      <w:r>
        <w:rPr>
          <w:rFonts w:ascii="TimesNewRomanPSMT" w:hAnsi="TimesNewRomanPSMT" w:cs="TimesNewRomanPSMT"/>
        </w:rPr>
        <w:t>possible states, live or dead. Every cell interacts with its eight neighbor</w:t>
      </w:r>
      <w:r>
        <w:rPr>
          <w:rFonts w:ascii="TimesNewRomanPSMT" w:hAnsi="TimesNewRomanPSMT" w:cs="TimesNewRomanPSMT"/>
        </w:rPr>
        <w:t xml:space="preserve">s, which are the cells that are </w:t>
      </w:r>
      <w:r>
        <w:rPr>
          <w:rFonts w:ascii="TimesNewRomanPSMT" w:hAnsi="TimesNewRomanPSMT" w:cs="TimesNewRomanPSMT"/>
        </w:rPr>
        <w:t>directly horizontally, vertically, or diagonally adjacent.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-BoldMT" w:hAnsi="TimesNewRomanPS-BoldMT" w:cs="TimesNewRomanPS-BoldMT"/>
          <w:b/>
          <w:bCs/>
        </w:rPr>
      </w:pPr>
      <w:r>
        <w:rPr>
          <w:rFonts w:ascii="TimesNewRomanPS-BoldMT" w:hAnsi="TimesNewRomanPS-BoldMT" w:cs="TimesNewRomanPS-BoldMT"/>
          <w:b/>
          <w:bCs/>
        </w:rPr>
        <w:t>At each step in time (tick), the following transitions occur: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1. Any live cell with fewer than two live neighbors dies, as if by loneliness.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2. Any live cell with more than three live neighbors dies, as if by overcrowding.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3. Any live cell with two or three live neighbors lives, unchanged, to the next generation.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4. Any dead cell with exactly three live neighbors comes to life.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The initial pattern constitutes the 'seed' (randomly placed 500 cells) of the </w:t>
      </w:r>
      <w:r>
        <w:rPr>
          <w:rFonts w:ascii="TimesNewRomanPSMT" w:hAnsi="TimesNewRomanPSMT" w:cs="TimesNewRomanPSMT"/>
        </w:rPr>
        <w:t xml:space="preserve">system. The first generation is </w:t>
      </w:r>
      <w:r>
        <w:rPr>
          <w:rFonts w:ascii="TimesNewRomanPSMT" w:hAnsi="TimesNewRomanPSMT" w:cs="TimesNewRomanPSMT"/>
        </w:rPr>
        <w:t>created by applying the above rules simultaneously to every cell in the seed —</w:t>
      </w:r>
      <w:r>
        <w:rPr>
          <w:rFonts w:ascii="TimesNewRomanPSMT" w:hAnsi="TimesNewRomanPSMT" w:cs="TimesNewRomanPSMT"/>
        </w:rPr>
        <w:t xml:space="preserve"> births and deaths happen </w:t>
      </w:r>
      <w:r>
        <w:rPr>
          <w:rFonts w:ascii="TimesNewRomanPSMT" w:hAnsi="TimesNewRomanPSMT" w:cs="TimesNewRomanPSMT"/>
        </w:rPr>
        <w:t>simultaneously, and the discrete moment at which this happens is calle</w:t>
      </w:r>
      <w:r>
        <w:rPr>
          <w:rFonts w:ascii="TimesNewRomanPSMT" w:hAnsi="TimesNewRomanPSMT" w:cs="TimesNewRomanPSMT"/>
        </w:rPr>
        <w:t xml:space="preserve">d a tick. (In other words, each </w:t>
      </w:r>
      <w:r>
        <w:rPr>
          <w:rFonts w:ascii="TimesNewRomanPSMT" w:hAnsi="TimesNewRomanPSMT" w:cs="TimesNewRomanPSMT"/>
        </w:rPr>
        <w:t>generation is a pure function of the one before.)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</w:p>
    <w:p w:rsidR="00FE2B0E" w:rsidRPr="005258F5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sz w:val="24"/>
        </w:rPr>
      </w:pPr>
      <w:r w:rsidRPr="005258F5">
        <w:rPr>
          <w:rFonts w:ascii="TimesNewRomanPSMT" w:hAnsi="TimesNewRomanPSMT" w:cs="TimesNewRomanPSMT"/>
          <w:b/>
          <w:sz w:val="24"/>
        </w:rPr>
        <w:t>Implementation</w:t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For Python code </w:t>
      </w:r>
      <w:r w:rsidR="005258F5">
        <w:rPr>
          <w:rFonts w:ascii="TimesNewRomanPSMT" w:hAnsi="TimesNewRomanPSMT" w:cs="TimesNewRomanPSMT"/>
        </w:rPr>
        <w:t xml:space="preserve">visit </w:t>
      </w:r>
      <w:r w:rsidRPr="005258F5">
        <w:rPr>
          <w:rFonts w:ascii="TimesNewRomanPSMT" w:hAnsi="TimesNewRomanPSMT" w:cs="TimesNewRomanPSMT"/>
          <w:color w:val="548DD4" w:themeColor="text2" w:themeTint="99"/>
          <w:u w:val="single"/>
        </w:rPr>
        <w:t>gol.py</w:t>
      </w:r>
    </w:p>
    <w:p w:rsidR="00D92931" w:rsidRPr="005258F5" w:rsidRDefault="00D92931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u w:val="single"/>
        </w:rPr>
      </w:pPr>
      <w:r w:rsidRPr="005258F5">
        <w:rPr>
          <w:rFonts w:ascii="TimesNewRomanPSMT" w:hAnsi="TimesNewRomanPSMT" w:cs="TimesNewRomanPSMT"/>
          <w:b/>
          <w:u w:val="single"/>
        </w:rPr>
        <w:t>Output:-</w:t>
      </w:r>
    </w:p>
    <w:p w:rsidR="00FE2B0E" w:rsidRDefault="00D92931" w:rsidP="00D9293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>
            <wp:extent cx="4400550" cy="321907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39" r="58814" b="26169"/>
                    <a:stretch/>
                  </pic:blipFill>
                  <pic:spPr bwMode="auto">
                    <a:xfrm>
                      <a:off x="0" y="0"/>
                      <a:ext cx="4403879" cy="322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2931" w:rsidRPr="005258F5" w:rsidRDefault="00D92931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  <w:b/>
          <w:u w:val="single"/>
        </w:rPr>
      </w:pPr>
      <w:proofErr w:type="gramStart"/>
      <w:r w:rsidRPr="005258F5">
        <w:rPr>
          <w:rFonts w:ascii="TimesNewRomanPSMT" w:hAnsi="TimesNewRomanPSMT" w:cs="TimesNewRomanPSMT"/>
          <w:b/>
          <w:u w:val="single"/>
        </w:rPr>
        <w:lastRenderedPageBreak/>
        <w:t>GUI :</w:t>
      </w:r>
      <w:proofErr w:type="gramEnd"/>
      <w:r w:rsidRPr="005258F5">
        <w:rPr>
          <w:rFonts w:ascii="TimesNewRomanPSMT" w:hAnsi="TimesNewRomanPSMT" w:cs="TimesNewRomanPSMT"/>
          <w:b/>
          <w:u w:val="single"/>
        </w:rPr>
        <w:t>-</w:t>
      </w:r>
    </w:p>
    <w:p w:rsidR="00FE2B0E" w:rsidRDefault="00D92931" w:rsidP="00D92931">
      <w:pPr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  <w:noProof/>
        </w:rPr>
        <w:drawing>
          <wp:inline distT="0" distB="0" distL="0" distR="0" wp14:anchorId="24909E68" wp14:editId="5B19D2FF">
            <wp:extent cx="4943475" cy="326030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6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224" t="15109" b="14767"/>
                    <a:stretch/>
                  </pic:blipFill>
                  <pic:spPr bwMode="auto">
                    <a:xfrm>
                      <a:off x="0" y="0"/>
                      <a:ext cx="4943475" cy="326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</w:p>
    <w:p w:rsidR="00FE2B0E" w:rsidRPr="00FE2B0E" w:rsidRDefault="00FE2B0E" w:rsidP="00FE2B0E">
      <w:pPr>
        <w:autoSpaceDE w:val="0"/>
        <w:autoSpaceDN w:val="0"/>
        <w:adjustRightInd w:val="0"/>
        <w:spacing w:after="0" w:line="360" w:lineRule="auto"/>
        <w:rPr>
          <w:rFonts w:ascii="TimesNewRomanPSMT" w:hAnsi="TimesNewRomanPSMT" w:cs="TimesNewRomanPSMT"/>
        </w:rPr>
      </w:pPr>
    </w:p>
    <w:sectPr w:rsidR="00FE2B0E" w:rsidRPr="00FE2B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B6C"/>
    <w:rsid w:val="002044A6"/>
    <w:rsid w:val="003F2B6C"/>
    <w:rsid w:val="005258F5"/>
    <w:rsid w:val="009F6F67"/>
    <w:rsid w:val="00D92931"/>
    <w:rsid w:val="00FE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29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29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29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67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63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66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02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1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1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36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6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24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563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2021-08-26T13:20:00Z</dcterms:created>
  <dcterms:modified xsi:type="dcterms:W3CDTF">2021-08-26T13:20:00Z</dcterms:modified>
</cp:coreProperties>
</file>