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3708E" w14:textId="77777777" w:rsidR="00650872" w:rsidRPr="00650872" w:rsidRDefault="00650872" w:rsidP="00650872">
      <w:pPr>
        <w:rPr>
          <w:b/>
          <w:bCs/>
          <w:sz w:val="28"/>
          <w:szCs w:val="28"/>
        </w:rPr>
      </w:pPr>
      <w:r w:rsidRPr="00650872">
        <w:rPr>
          <w:b/>
          <w:bCs/>
          <w:sz w:val="28"/>
          <w:szCs w:val="28"/>
        </w:rPr>
        <w:t>What Is a Stored Procedure?</w:t>
      </w:r>
    </w:p>
    <w:p w14:paraId="4EF1B88C" w14:textId="4361BB3A" w:rsidR="00650872" w:rsidRPr="00650872" w:rsidRDefault="00650872" w:rsidP="00650872">
      <w:r w:rsidRPr="00650872">
        <w:t xml:space="preserve">A Stored Procedure is like a function in programming </w:t>
      </w:r>
      <w:r w:rsidRPr="00650872">
        <w:br/>
        <w:t>it’s a set of SQL statements saved in the database that you can run (call) whenever needed.</w:t>
      </w:r>
    </w:p>
    <w:p w14:paraId="3508D10E" w14:textId="3B8362B5" w:rsidR="005A3BD9" w:rsidRPr="00B32A27" w:rsidRDefault="00650872">
      <w:r w:rsidRPr="00B32A27">
        <w:t>Instead of writing the same SQL code again and again,</w:t>
      </w:r>
      <w:r w:rsidRPr="00B32A27">
        <w:br/>
        <w:t>you can store it once as a procedure and reuse it.</w:t>
      </w:r>
    </w:p>
    <w:p w14:paraId="30A625B3" w14:textId="1A7A6763" w:rsidR="00650872" w:rsidRDefault="00650872">
      <w:pPr>
        <w:rPr>
          <w:b/>
          <w:bCs/>
        </w:rPr>
      </w:pPr>
      <w:r w:rsidRPr="00650872">
        <w:rPr>
          <w:b/>
          <w:bCs/>
        </w:rPr>
        <w:t>Basic Syntax</w:t>
      </w:r>
      <w:r>
        <w:rPr>
          <w:b/>
          <w:bCs/>
        </w:rPr>
        <w:t>:</w:t>
      </w:r>
    </w:p>
    <w:p w14:paraId="0C5DDBEF" w14:textId="4E2556DB" w:rsidR="00650872" w:rsidRDefault="00650872">
      <w:pPr>
        <w:rPr>
          <w:b/>
          <w:bCs/>
        </w:rPr>
      </w:pPr>
      <w:r w:rsidRPr="00650872">
        <w:rPr>
          <w:b/>
          <w:bCs/>
        </w:rPr>
        <w:drawing>
          <wp:inline distT="0" distB="0" distL="0" distR="0" wp14:anchorId="0981EF2C" wp14:editId="621E273B">
            <wp:extent cx="5943600" cy="1866265"/>
            <wp:effectExtent l="0" t="0" r="0" b="635"/>
            <wp:docPr id="95714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40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D9E" w14:textId="77777777" w:rsidR="00650872" w:rsidRPr="00650872" w:rsidRDefault="00650872" w:rsidP="00650872">
      <w:pPr>
        <w:rPr>
          <w:b/>
          <w:bCs/>
        </w:rPr>
      </w:pPr>
      <w:r w:rsidRPr="00650872">
        <w:rPr>
          <w:b/>
          <w:bCs/>
        </w:rPr>
        <w:t>Why use DELIMITER $</w:t>
      </w:r>
      <w:proofErr w:type="gramStart"/>
      <w:r w:rsidRPr="00650872">
        <w:rPr>
          <w:b/>
          <w:bCs/>
        </w:rPr>
        <w:t>$ ?</w:t>
      </w:r>
      <w:proofErr w:type="gramEnd"/>
    </w:p>
    <w:p w14:paraId="7995DBB3" w14:textId="77777777" w:rsidR="00650872" w:rsidRPr="00650872" w:rsidRDefault="00650872" w:rsidP="00650872">
      <w:r w:rsidRPr="00650872">
        <w:t xml:space="preserve">Because inside a procedure we </w:t>
      </w:r>
      <w:proofErr w:type="gramStart"/>
      <w:r w:rsidRPr="00650872">
        <w:t>use ;</w:t>
      </w:r>
      <w:proofErr w:type="gramEnd"/>
      <w:r w:rsidRPr="00650872">
        <w:t xml:space="preserve"> many times.</w:t>
      </w:r>
      <w:r w:rsidRPr="00650872">
        <w:br/>
        <w:t xml:space="preserve">So we temporarily change the delimiter </w:t>
      </w:r>
      <w:proofErr w:type="gramStart"/>
      <w:r w:rsidRPr="00650872">
        <w:t>from ;</w:t>
      </w:r>
      <w:proofErr w:type="gramEnd"/>
      <w:r w:rsidRPr="00650872">
        <w:t xml:space="preserve"> to $$</w:t>
      </w:r>
      <w:r w:rsidRPr="00650872">
        <w:br/>
        <w:t>so MySQL knows where the procedure actually ends.</w:t>
      </w:r>
    </w:p>
    <w:p w14:paraId="35046269" w14:textId="7B11346D" w:rsidR="00650872" w:rsidRDefault="00650872" w:rsidP="00650872">
      <w:r>
        <w:t xml:space="preserve">WE </w:t>
      </w:r>
      <w:proofErr w:type="gramStart"/>
      <w:r>
        <w:t>USE ;</w:t>
      </w:r>
      <w:proofErr w:type="gramEnd"/>
      <w:r>
        <w:t xml:space="preserve"> IN SQL QUERY INSIDE THE PROCEDURE SO MYSQL THIKS IT’S THE END OF QUERY BUT ACTUALLY AFTER THE END KEYWORD THE QUERY ENDS SO WE USE DELIMITER </w:t>
      </w:r>
      <w:proofErr w:type="gramStart"/>
      <w:r>
        <w:t xml:space="preserve">SYMBOL  </w:t>
      </w:r>
      <w:r w:rsidR="00E6558F">
        <w:t>TO</w:t>
      </w:r>
      <w:proofErr w:type="gramEnd"/>
      <w:r w:rsidR="00E6558F">
        <w:t xml:space="preserve"> TELL THAT THIS IS THE ACTUAL END</w:t>
      </w:r>
    </w:p>
    <w:p w14:paraId="70D2AE25" w14:textId="4D5F19F1" w:rsidR="00E6558F" w:rsidRDefault="00E6558F" w:rsidP="00650872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t>Example 1: Simple Procedure (No Parameters)</w:t>
      </w:r>
    </w:p>
    <w:p w14:paraId="26A0DEE1" w14:textId="33B1F4F2" w:rsidR="00E6558F" w:rsidRDefault="00E6558F" w:rsidP="00650872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drawing>
          <wp:inline distT="0" distB="0" distL="0" distR="0" wp14:anchorId="4D0EAF2C" wp14:editId="196C3FF6">
            <wp:extent cx="5943600" cy="1846580"/>
            <wp:effectExtent l="0" t="0" r="0" b="1270"/>
            <wp:docPr id="524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3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1B5E" w14:textId="77777777" w:rsidR="00E6558F" w:rsidRPr="00E6558F" w:rsidRDefault="00E6558F" w:rsidP="00E6558F">
      <w:pPr>
        <w:rPr>
          <w:sz w:val="28"/>
          <w:szCs w:val="28"/>
        </w:rPr>
      </w:pPr>
      <w:r w:rsidRPr="00E6558F">
        <w:rPr>
          <w:sz w:val="28"/>
          <w:szCs w:val="28"/>
        </w:rPr>
        <w:lastRenderedPageBreak/>
        <w:t>You can use any symbol (like //, #, &amp;&amp;, @@, etc.) as a delimiter —</w:t>
      </w:r>
      <w:r w:rsidRPr="00E6558F">
        <w:rPr>
          <w:sz w:val="28"/>
          <w:szCs w:val="28"/>
        </w:rPr>
        <w:br/>
        <w:t>it’s just a temporary marker to tell MySQL:</w:t>
      </w:r>
    </w:p>
    <w:p w14:paraId="2F6BB09A" w14:textId="77777777" w:rsidR="00E6558F" w:rsidRPr="00E6558F" w:rsidRDefault="00E6558F" w:rsidP="00E6558F">
      <w:pPr>
        <w:rPr>
          <w:sz w:val="28"/>
          <w:szCs w:val="28"/>
        </w:rPr>
      </w:pPr>
      <w:r w:rsidRPr="00E6558F">
        <w:rPr>
          <w:sz w:val="28"/>
          <w:szCs w:val="28"/>
        </w:rPr>
        <w:t xml:space="preserve">“Hey, don’t stop the procedure when you see </w:t>
      </w:r>
      <w:proofErr w:type="gramStart"/>
      <w:r w:rsidRPr="00E6558F">
        <w:rPr>
          <w:sz w:val="28"/>
          <w:szCs w:val="28"/>
        </w:rPr>
        <w:t>a ;</w:t>
      </w:r>
      <w:proofErr w:type="gramEnd"/>
      <w:r w:rsidRPr="00E6558F">
        <w:rPr>
          <w:sz w:val="28"/>
          <w:szCs w:val="28"/>
        </w:rPr>
        <w:t>, stop when you see this symbol!”</w:t>
      </w:r>
    </w:p>
    <w:p w14:paraId="3A878633" w14:textId="77777777" w:rsidR="00E6558F" w:rsidRDefault="00E6558F" w:rsidP="00650872">
      <w:pPr>
        <w:rPr>
          <w:b/>
          <w:bCs/>
          <w:sz w:val="28"/>
          <w:szCs w:val="28"/>
        </w:rPr>
      </w:pPr>
    </w:p>
    <w:p w14:paraId="781B4961" w14:textId="6BC9F14D" w:rsidR="00E6558F" w:rsidRDefault="00E6558F" w:rsidP="00650872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t>Run it:</w:t>
      </w:r>
    </w:p>
    <w:p w14:paraId="33A10A1C" w14:textId="13BA4B1D" w:rsidR="00E6558F" w:rsidRDefault="00E6558F" w:rsidP="00650872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drawing>
          <wp:inline distT="0" distB="0" distL="0" distR="0" wp14:anchorId="6CE0532D" wp14:editId="643ED1AD">
            <wp:extent cx="5943600" cy="441960"/>
            <wp:effectExtent l="0" t="0" r="0" b="0"/>
            <wp:docPr id="60931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17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A0A" w14:textId="590EF7AA" w:rsidR="00E6558F" w:rsidRDefault="00E6558F" w:rsidP="00E6558F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t>Example 2: Procedure With Input Parameter</w:t>
      </w:r>
    </w:p>
    <w:p w14:paraId="6B65E4B5" w14:textId="6D4B15C5" w:rsidR="00E6558F" w:rsidRDefault="00E6558F" w:rsidP="00E6558F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drawing>
          <wp:inline distT="0" distB="0" distL="0" distR="0" wp14:anchorId="748F2890" wp14:editId="18C4F2B6">
            <wp:extent cx="5943600" cy="1995170"/>
            <wp:effectExtent l="0" t="0" r="0" b="5080"/>
            <wp:docPr id="154462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299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9FF0" w14:textId="176BCDB7" w:rsidR="00E6558F" w:rsidRDefault="00E6558F" w:rsidP="00E6558F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t>Run it:</w:t>
      </w:r>
    </w:p>
    <w:p w14:paraId="3F83CEEB" w14:textId="6F9E7D75" w:rsidR="00E6558F" w:rsidRDefault="00E6558F" w:rsidP="00E6558F">
      <w:pPr>
        <w:rPr>
          <w:b/>
          <w:bCs/>
          <w:sz w:val="28"/>
          <w:szCs w:val="28"/>
        </w:rPr>
      </w:pPr>
      <w:r w:rsidRPr="00E6558F">
        <w:rPr>
          <w:b/>
          <w:bCs/>
          <w:sz w:val="28"/>
          <w:szCs w:val="28"/>
        </w:rPr>
        <w:drawing>
          <wp:inline distT="0" distB="0" distL="0" distR="0" wp14:anchorId="2E3FEF4F" wp14:editId="65CC82A3">
            <wp:extent cx="5915851" cy="447737"/>
            <wp:effectExtent l="0" t="0" r="8890" b="9525"/>
            <wp:docPr id="15349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9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BF89" w14:textId="68F2EF93" w:rsidR="00E6558F" w:rsidRDefault="00E6558F" w:rsidP="00E6558F">
      <w:pPr>
        <w:rPr>
          <w:sz w:val="28"/>
          <w:szCs w:val="28"/>
        </w:rPr>
      </w:pPr>
      <w:r w:rsidRPr="00E6558F">
        <w:rPr>
          <w:sz w:val="28"/>
          <w:szCs w:val="28"/>
        </w:rPr>
        <w:t>It shows all employees from the Sales department.</w:t>
      </w:r>
    </w:p>
    <w:p w14:paraId="24128C74" w14:textId="1018C119" w:rsidR="00E6558F" w:rsidRDefault="00E6558F" w:rsidP="00E6558F">
      <w:pPr>
        <w:rPr>
          <w:sz w:val="28"/>
          <w:szCs w:val="28"/>
        </w:rPr>
      </w:pPr>
      <w:r w:rsidRPr="00E6558F">
        <w:rPr>
          <w:sz w:val="28"/>
          <w:szCs w:val="28"/>
        </w:rPr>
        <w:t xml:space="preserve">IN means </w:t>
      </w:r>
      <w:r>
        <w:rPr>
          <w:sz w:val="28"/>
          <w:szCs w:val="28"/>
        </w:rPr>
        <w:t>INPUT WHERE IT</w:t>
      </w:r>
      <w:r w:rsidRPr="00E6558F">
        <w:rPr>
          <w:sz w:val="28"/>
          <w:szCs w:val="28"/>
        </w:rPr>
        <w:t xml:space="preserve"> is used to </w:t>
      </w:r>
      <w:r w:rsidRPr="00E6558F">
        <w:rPr>
          <w:b/>
          <w:bCs/>
          <w:sz w:val="28"/>
          <w:szCs w:val="28"/>
        </w:rPr>
        <w:t xml:space="preserve">pass a value </w:t>
      </w:r>
      <w:r w:rsidRPr="00E6558F">
        <w:rPr>
          <w:b/>
          <w:bCs/>
          <w:i/>
          <w:iCs/>
          <w:sz w:val="28"/>
          <w:szCs w:val="28"/>
        </w:rPr>
        <w:t>into</w:t>
      </w:r>
      <w:r w:rsidRPr="00E6558F">
        <w:rPr>
          <w:sz w:val="28"/>
          <w:szCs w:val="28"/>
        </w:rPr>
        <w:t xml:space="preserve"> the procedure.</w:t>
      </w:r>
      <w:r w:rsidRPr="00E6558F">
        <w:rPr>
          <w:sz w:val="28"/>
          <w:szCs w:val="28"/>
        </w:rPr>
        <w:br/>
        <w:t xml:space="preserve">You </w:t>
      </w:r>
      <w:r w:rsidRPr="00E6558F">
        <w:rPr>
          <w:b/>
          <w:bCs/>
          <w:sz w:val="28"/>
          <w:szCs w:val="28"/>
        </w:rPr>
        <w:t>give</w:t>
      </w:r>
      <w:r w:rsidRPr="00E6558F">
        <w:rPr>
          <w:sz w:val="28"/>
          <w:szCs w:val="28"/>
        </w:rPr>
        <w:t xml:space="preserve"> the procedure some data to work with.</w:t>
      </w:r>
    </w:p>
    <w:p w14:paraId="4A786CAC" w14:textId="72A8BD6D" w:rsidR="00E6558F" w:rsidRDefault="00E6558F" w:rsidP="00E6558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F355D2">
        <w:rPr>
          <w:sz w:val="28"/>
          <w:szCs w:val="28"/>
        </w:rPr>
        <w:t>N</w:t>
      </w:r>
      <w:r>
        <w:rPr>
          <w:sz w:val="28"/>
          <w:szCs w:val="28"/>
        </w:rPr>
        <w:t xml:space="preserve"> ABOVE EXAMPLE WE GAVE </w:t>
      </w:r>
      <w:r w:rsidR="00F355D2">
        <w:rPr>
          <w:sz w:val="28"/>
          <w:szCs w:val="28"/>
        </w:rPr>
        <w:t>‘</w:t>
      </w:r>
      <w:r>
        <w:rPr>
          <w:sz w:val="28"/>
          <w:szCs w:val="28"/>
        </w:rPr>
        <w:t>SALES</w:t>
      </w:r>
      <w:r w:rsidR="00F355D2">
        <w:rPr>
          <w:sz w:val="28"/>
          <w:szCs w:val="28"/>
        </w:rPr>
        <w:t>’</w:t>
      </w:r>
      <w:r>
        <w:rPr>
          <w:sz w:val="28"/>
          <w:szCs w:val="28"/>
        </w:rPr>
        <w:t xml:space="preserve"> SO IT WILL USE THAT VALUE TO FILTER ROWS</w:t>
      </w:r>
      <w:r w:rsidR="00F355D2">
        <w:rPr>
          <w:sz w:val="28"/>
          <w:szCs w:val="28"/>
        </w:rPr>
        <w:t>.</w:t>
      </w:r>
    </w:p>
    <w:p w14:paraId="6A13F048" w14:textId="77777777" w:rsidR="00F355D2" w:rsidRPr="00F355D2" w:rsidRDefault="00F355D2" w:rsidP="00F355D2">
      <w:pPr>
        <w:rPr>
          <w:sz w:val="28"/>
          <w:szCs w:val="28"/>
        </w:rPr>
      </w:pPr>
      <w:r w:rsidRPr="00F355D2">
        <w:rPr>
          <w:sz w:val="28"/>
          <w:szCs w:val="28"/>
        </w:rPr>
        <w:t>There are 3 types of parameters in procedures: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418"/>
        <w:gridCol w:w="3335"/>
      </w:tblGrid>
      <w:tr w:rsidR="00F355D2" w:rsidRPr="00F355D2" w14:paraId="4090A8B5" w14:textId="77777777" w:rsidTr="00F35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5F7E3" w14:textId="77777777" w:rsidR="00F355D2" w:rsidRPr="00F355D2" w:rsidRDefault="00F355D2" w:rsidP="00F355D2">
            <w:pPr>
              <w:rPr>
                <w:b/>
                <w:bCs/>
                <w:sz w:val="28"/>
                <w:szCs w:val="28"/>
              </w:rPr>
            </w:pPr>
            <w:r w:rsidRPr="00F355D2">
              <w:rPr>
                <w:b/>
                <w:bCs/>
                <w:sz w:val="28"/>
                <w:szCs w:val="28"/>
              </w:rPr>
              <w:lastRenderedPageBreak/>
              <w:t>Keyword</w:t>
            </w:r>
          </w:p>
        </w:tc>
        <w:tc>
          <w:tcPr>
            <w:tcW w:w="0" w:type="auto"/>
            <w:vAlign w:val="center"/>
            <w:hideMark/>
          </w:tcPr>
          <w:p w14:paraId="0C33915D" w14:textId="77777777" w:rsidR="00F355D2" w:rsidRPr="00F355D2" w:rsidRDefault="00F355D2" w:rsidP="00F355D2">
            <w:pPr>
              <w:rPr>
                <w:b/>
                <w:bCs/>
                <w:sz w:val="28"/>
                <w:szCs w:val="28"/>
              </w:rPr>
            </w:pPr>
            <w:r w:rsidRPr="00F355D2">
              <w:rPr>
                <w:b/>
                <w:bCs/>
                <w:sz w:val="28"/>
                <w:szCs w:val="2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15C64B8" w14:textId="77777777" w:rsidR="00F355D2" w:rsidRPr="00F355D2" w:rsidRDefault="00F355D2" w:rsidP="00F355D2">
            <w:pPr>
              <w:rPr>
                <w:b/>
                <w:bCs/>
                <w:sz w:val="28"/>
                <w:szCs w:val="28"/>
              </w:rPr>
            </w:pPr>
            <w:r w:rsidRPr="00F355D2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F355D2" w:rsidRPr="00F355D2" w14:paraId="205AD07E" w14:textId="77777777" w:rsidTr="00F35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4F4A2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3B49AC44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Input only</w:t>
            </w:r>
          </w:p>
        </w:tc>
        <w:tc>
          <w:tcPr>
            <w:tcW w:w="0" w:type="auto"/>
            <w:vAlign w:val="center"/>
            <w:hideMark/>
          </w:tcPr>
          <w:p w14:paraId="14627623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pass a value inside</w:t>
            </w:r>
          </w:p>
        </w:tc>
      </w:tr>
      <w:tr w:rsidR="00F355D2" w:rsidRPr="00F355D2" w14:paraId="655F5B2D" w14:textId="77777777" w:rsidTr="00F35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D38F4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4B7ED7E9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Output only</w:t>
            </w:r>
          </w:p>
        </w:tc>
        <w:tc>
          <w:tcPr>
            <w:tcW w:w="0" w:type="auto"/>
            <w:vAlign w:val="center"/>
            <w:hideMark/>
          </w:tcPr>
          <w:p w14:paraId="5C2DD55E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procedure sends value out</w:t>
            </w:r>
          </w:p>
        </w:tc>
      </w:tr>
      <w:tr w:rsidR="00F355D2" w:rsidRPr="00F355D2" w14:paraId="184DA26F" w14:textId="77777777" w:rsidTr="00F35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B9FF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INOUT</w:t>
            </w:r>
          </w:p>
        </w:tc>
        <w:tc>
          <w:tcPr>
            <w:tcW w:w="0" w:type="auto"/>
            <w:vAlign w:val="center"/>
            <w:hideMark/>
          </w:tcPr>
          <w:p w14:paraId="3FA12DA6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Both input &amp; output</w:t>
            </w:r>
          </w:p>
        </w:tc>
        <w:tc>
          <w:tcPr>
            <w:tcW w:w="0" w:type="auto"/>
            <w:vAlign w:val="center"/>
            <w:hideMark/>
          </w:tcPr>
          <w:p w14:paraId="2561141F" w14:textId="77777777" w:rsidR="00F355D2" w:rsidRPr="00F355D2" w:rsidRDefault="00F355D2" w:rsidP="00F355D2">
            <w:pPr>
              <w:rPr>
                <w:sz w:val="28"/>
                <w:szCs w:val="28"/>
              </w:rPr>
            </w:pPr>
            <w:r w:rsidRPr="00F355D2">
              <w:rPr>
                <w:sz w:val="28"/>
                <w:szCs w:val="28"/>
              </w:rPr>
              <w:t>can modify and return value</w:t>
            </w:r>
          </w:p>
        </w:tc>
      </w:tr>
    </w:tbl>
    <w:p w14:paraId="6A1E0B52" w14:textId="77777777" w:rsidR="00F355D2" w:rsidRDefault="00F355D2" w:rsidP="00E6558F">
      <w:pPr>
        <w:rPr>
          <w:sz w:val="28"/>
          <w:szCs w:val="28"/>
        </w:rPr>
      </w:pPr>
    </w:p>
    <w:p w14:paraId="7C41C1CF" w14:textId="77777777" w:rsidR="00F355D2" w:rsidRPr="00F355D2" w:rsidRDefault="00F355D2" w:rsidP="00F355D2">
      <w:pPr>
        <w:rPr>
          <w:b/>
          <w:bCs/>
          <w:sz w:val="28"/>
          <w:szCs w:val="28"/>
        </w:rPr>
      </w:pPr>
      <w:r w:rsidRPr="00F355D2">
        <w:rPr>
          <w:b/>
          <w:bCs/>
          <w:sz w:val="28"/>
          <w:szCs w:val="28"/>
        </w:rPr>
        <w:t>Output Parameters (OUT)</w:t>
      </w:r>
    </w:p>
    <w:p w14:paraId="01B512BF" w14:textId="77777777" w:rsidR="00F355D2" w:rsidRPr="00F355D2" w:rsidRDefault="00F355D2" w:rsidP="00F355D2">
      <w:pPr>
        <w:rPr>
          <w:sz w:val="28"/>
          <w:szCs w:val="28"/>
        </w:rPr>
      </w:pPr>
      <w:r w:rsidRPr="00F355D2">
        <w:rPr>
          <w:sz w:val="28"/>
          <w:szCs w:val="28"/>
        </w:rPr>
        <w:t xml:space="preserve">Used when you want the procedure to </w:t>
      </w:r>
      <w:r w:rsidRPr="00F355D2">
        <w:rPr>
          <w:b/>
          <w:bCs/>
          <w:sz w:val="28"/>
          <w:szCs w:val="28"/>
        </w:rPr>
        <w:t>return a single value</w:t>
      </w:r>
      <w:r w:rsidRPr="00F355D2">
        <w:rPr>
          <w:sz w:val="28"/>
          <w:szCs w:val="28"/>
        </w:rPr>
        <w:t xml:space="preserve"> (not a table).</w:t>
      </w:r>
    </w:p>
    <w:p w14:paraId="3DF10100" w14:textId="2F0603E9" w:rsidR="00F355D2" w:rsidRDefault="00F355D2" w:rsidP="00E6558F">
      <w:pPr>
        <w:rPr>
          <w:sz w:val="28"/>
          <w:szCs w:val="28"/>
        </w:rPr>
      </w:pPr>
      <w:r w:rsidRPr="00F355D2">
        <w:rPr>
          <w:sz w:val="28"/>
          <w:szCs w:val="28"/>
        </w:rPr>
        <w:drawing>
          <wp:inline distT="0" distB="0" distL="0" distR="0" wp14:anchorId="14D0D1E5" wp14:editId="7B0CC2D9">
            <wp:extent cx="5943600" cy="2348865"/>
            <wp:effectExtent l="0" t="0" r="0" b="0"/>
            <wp:docPr id="120751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8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5D72" w14:textId="77777777" w:rsidR="00F355D2" w:rsidRDefault="00F355D2" w:rsidP="00F355D2">
      <w:pPr>
        <w:rPr>
          <w:sz w:val="28"/>
          <w:szCs w:val="28"/>
        </w:rPr>
      </w:pPr>
      <w:r w:rsidRPr="00F355D2">
        <w:rPr>
          <w:sz w:val="28"/>
          <w:szCs w:val="28"/>
        </w:rPr>
        <w:t xml:space="preserve">@total is a </w:t>
      </w:r>
      <w:r w:rsidRPr="00F355D2">
        <w:rPr>
          <w:b/>
          <w:bCs/>
          <w:sz w:val="28"/>
          <w:szCs w:val="28"/>
        </w:rPr>
        <w:t>session variable</w:t>
      </w:r>
      <w:r w:rsidRPr="00F355D2">
        <w:rPr>
          <w:sz w:val="28"/>
          <w:szCs w:val="28"/>
        </w:rPr>
        <w:t xml:space="preserve"> that stores the result.</w:t>
      </w:r>
    </w:p>
    <w:p w14:paraId="56C51E8A" w14:textId="77777777" w:rsidR="00F355D2" w:rsidRDefault="00F355D2" w:rsidP="00F355D2">
      <w:pPr>
        <w:rPr>
          <w:sz w:val="28"/>
          <w:szCs w:val="28"/>
        </w:rPr>
      </w:pPr>
    </w:p>
    <w:p w14:paraId="3FF01EE6" w14:textId="77777777" w:rsidR="00F355D2" w:rsidRDefault="00F355D2" w:rsidP="00F355D2">
      <w:pPr>
        <w:rPr>
          <w:sz w:val="28"/>
          <w:szCs w:val="28"/>
        </w:rPr>
      </w:pPr>
    </w:p>
    <w:p w14:paraId="5A598DE2" w14:textId="77777777" w:rsidR="00F355D2" w:rsidRDefault="00F355D2" w:rsidP="00F355D2">
      <w:pPr>
        <w:rPr>
          <w:sz w:val="28"/>
          <w:szCs w:val="28"/>
        </w:rPr>
      </w:pPr>
    </w:p>
    <w:p w14:paraId="2CB60876" w14:textId="77777777" w:rsidR="00F355D2" w:rsidRDefault="00F355D2" w:rsidP="00F355D2">
      <w:pPr>
        <w:rPr>
          <w:sz w:val="28"/>
          <w:szCs w:val="28"/>
        </w:rPr>
      </w:pPr>
    </w:p>
    <w:p w14:paraId="74BC5BFE" w14:textId="77777777" w:rsidR="00F355D2" w:rsidRDefault="00F355D2" w:rsidP="00F355D2">
      <w:pPr>
        <w:rPr>
          <w:sz w:val="28"/>
          <w:szCs w:val="28"/>
        </w:rPr>
      </w:pPr>
    </w:p>
    <w:p w14:paraId="2A1BFFBA" w14:textId="77777777" w:rsidR="00F355D2" w:rsidRDefault="00F355D2" w:rsidP="00F355D2">
      <w:pPr>
        <w:rPr>
          <w:sz w:val="28"/>
          <w:szCs w:val="28"/>
        </w:rPr>
      </w:pPr>
    </w:p>
    <w:p w14:paraId="00627C68" w14:textId="77777777" w:rsidR="00F355D2" w:rsidRPr="00F355D2" w:rsidRDefault="00F355D2" w:rsidP="00F355D2">
      <w:pPr>
        <w:rPr>
          <w:sz w:val="28"/>
          <w:szCs w:val="28"/>
        </w:rPr>
      </w:pPr>
    </w:p>
    <w:p w14:paraId="7ABED851" w14:textId="16F85B77" w:rsidR="00F355D2" w:rsidRPr="00F355D2" w:rsidRDefault="00F355D2" w:rsidP="00F355D2">
      <w:pPr>
        <w:rPr>
          <w:b/>
          <w:bCs/>
          <w:sz w:val="28"/>
          <w:szCs w:val="28"/>
        </w:rPr>
      </w:pPr>
      <w:r w:rsidRPr="00F355D2">
        <w:rPr>
          <w:b/>
          <w:bCs/>
          <w:sz w:val="28"/>
          <w:szCs w:val="28"/>
        </w:rPr>
        <w:lastRenderedPageBreak/>
        <w:t>Input + Output (INOUT)</w:t>
      </w:r>
    </w:p>
    <w:p w14:paraId="067DA78C" w14:textId="14665838" w:rsidR="00F355D2" w:rsidRPr="00F355D2" w:rsidRDefault="00F355D2" w:rsidP="00F355D2">
      <w:pPr>
        <w:rPr>
          <w:sz w:val="28"/>
          <w:szCs w:val="28"/>
        </w:rPr>
      </w:pPr>
      <w:r w:rsidRPr="00F355D2">
        <w:rPr>
          <w:sz w:val="28"/>
          <w:szCs w:val="28"/>
        </w:rPr>
        <w:t xml:space="preserve">Used when you want to </w:t>
      </w:r>
      <w:r w:rsidRPr="00F355D2">
        <w:rPr>
          <w:b/>
          <w:bCs/>
          <w:sz w:val="28"/>
          <w:szCs w:val="28"/>
        </w:rPr>
        <w:t>pass a value in, modify it, and get it back.</w:t>
      </w:r>
    </w:p>
    <w:p w14:paraId="53402589" w14:textId="4143F785" w:rsidR="00F355D2" w:rsidRDefault="00F355D2" w:rsidP="00E6558F">
      <w:pPr>
        <w:rPr>
          <w:sz w:val="28"/>
          <w:szCs w:val="28"/>
        </w:rPr>
      </w:pPr>
      <w:r w:rsidRPr="00F355D2">
        <w:rPr>
          <w:sz w:val="28"/>
          <w:szCs w:val="28"/>
        </w:rPr>
        <w:drawing>
          <wp:inline distT="0" distB="0" distL="0" distR="0" wp14:anchorId="677B701F" wp14:editId="0589480E">
            <wp:extent cx="5779864" cy="2445327"/>
            <wp:effectExtent l="0" t="0" r="0" b="0"/>
            <wp:docPr id="112866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66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864" cy="24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B41" w14:textId="4847EB0A" w:rsidR="00F355D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@b is sent inside, updated, and returned.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C33C47F" w14:textId="77777777" w:rsidR="00E16C62" w:rsidRPr="00E16C62" w:rsidRDefault="00E16C62" w:rsidP="00E16C62">
      <w:pPr>
        <w:tabs>
          <w:tab w:val="left" w:pos="1788"/>
          <w:tab w:val="left" w:pos="5184"/>
        </w:tabs>
        <w:rPr>
          <w:b/>
          <w:bCs/>
          <w:sz w:val="28"/>
          <w:szCs w:val="28"/>
        </w:rPr>
      </w:pPr>
      <w:r w:rsidRPr="00E16C62">
        <w:rPr>
          <w:b/>
          <w:bCs/>
          <w:sz w:val="28"/>
          <w:szCs w:val="28"/>
        </w:rPr>
        <w:lastRenderedPageBreak/>
        <w:t>Session Variables (@variable)</w:t>
      </w:r>
    </w:p>
    <w:p w14:paraId="3905F3F6" w14:textId="77777777" w:rsid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 xml:space="preserve">A </w:t>
      </w:r>
      <w:r w:rsidRPr="00E16C62">
        <w:rPr>
          <w:b/>
          <w:bCs/>
          <w:sz w:val="28"/>
          <w:szCs w:val="28"/>
        </w:rPr>
        <w:t>session variable</w:t>
      </w:r>
      <w:r w:rsidRPr="00E16C62">
        <w:rPr>
          <w:sz w:val="28"/>
          <w:szCs w:val="28"/>
        </w:rPr>
        <w:t xml:space="preserve"> is a temporary variable that exists for your SQL session.</w:t>
      </w:r>
    </w:p>
    <w:p w14:paraId="5E447156" w14:textId="15A985F2" w:rsidR="00E16C62" w:rsidRP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drawing>
          <wp:inline distT="0" distB="0" distL="0" distR="0" wp14:anchorId="23845EB8" wp14:editId="42FE4BB4">
            <wp:extent cx="5943600" cy="519430"/>
            <wp:effectExtent l="0" t="0" r="0" b="0"/>
            <wp:docPr id="190621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13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9161" w14:textId="77777777" w:rsidR="00E16C62" w:rsidRP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Explanation:</w:t>
      </w:r>
    </w:p>
    <w:p w14:paraId="666B26A1" w14:textId="77777777" w:rsidR="00E16C62" w:rsidRPr="00E16C62" w:rsidRDefault="00E16C62" w:rsidP="00E16C62">
      <w:pPr>
        <w:numPr>
          <w:ilvl w:val="0"/>
          <w:numId w:val="1"/>
        </w:num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@name → variable name (starts with @)</w:t>
      </w:r>
    </w:p>
    <w:p w14:paraId="37B5DA03" w14:textId="77777777" w:rsidR="00E16C62" w:rsidRPr="00E16C62" w:rsidRDefault="00E16C62" w:rsidP="00E16C62">
      <w:pPr>
        <w:numPr>
          <w:ilvl w:val="0"/>
          <w:numId w:val="1"/>
        </w:num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SET → assigns a value</w:t>
      </w:r>
    </w:p>
    <w:p w14:paraId="567971AA" w14:textId="77777777" w:rsidR="00E16C62" w:rsidRPr="00E16C62" w:rsidRDefault="00E16C62" w:rsidP="00E16C62">
      <w:pPr>
        <w:numPr>
          <w:ilvl w:val="0"/>
          <w:numId w:val="1"/>
        </w:num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You can use it in queries like:</w:t>
      </w:r>
    </w:p>
    <w:p w14:paraId="0C0A7907" w14:textId="77777777" w:rsidR="00E16C62" w:rsidRPr="00E16C62" w:rsidRDefault="00E16C62" w:rsidP="00E16C62">
      <w:pPr>
        <w:numPr>
          <w:ilvl w:val="0"/>
          <w:numId w:val="1"/>
        </w:num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>SELECT * FROM employees WHERE department = @name;</w:t>
      </w:r>
    </w:p>
    <w:p w14:paraId="08D1B519" w14:textId="77777777" w:rsidR="00E16C62" w:rsidRP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rFonts w:ascii="Segoe UI Emoji" w:hAnsi="Segoe UI Emoji" w:cs="Segoe UI Emoji"/>
          <w:sz w:val="28"/>
          <w:szCs w:val="28"/>
        </w:rPr>
        <w:t>💡</w:t>
      </w:r>
      <w:r w:rsidRPr="00E16C62">
        <w:rPr>
          <w:sz w:val="28"/>
          <w:szCs w:val="28"/>
        </w:rPr>
        <w:t xml:space="preserve"> Variables starting with @ can be used anywhere in your session (outside procedures too).</w:t>
      </w:r>
    </w:p>
    <w:p w14:paraId="225FCA31" w14:textId="77777777" w:rsidR="00E16C62" w:rsidRPr="00E16C62" w:rsidRDefault="00E16C62" w:rsidP="00E16C62">
      <w:pPr>
        <w:tabs>
          <w:tab w:val="left" w:pos="1788"/>
          <w:tab w:val="left" w:pos="5184"/>
        </w:tabs>
        <w:rPr>
          <w:b/>
          <w:bCs/>
          <w:sz w:val="28"/>
          <w:szCs w:val="28"/>
        </w:rPr>
      </w:pPr>
      <w:r w:rsidRPr="00E16C62">
        <w:rPr>
          <w:b/>
          <w:bCs/>
          <w:sz w:val="28"/>
          <w:szCs w:val="28"/>
        </w:rPr>
        <w:t>Local Variables (DECLARE)</w:t>
      </w:r>
    </w:p>
    <w:p w14:paraId="4FDC7658" w14:textId="77777777" w:rsidR="00E16C62" w:rsidRP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t xml:space="preserve">Local variables are </w:t>
      </w:r>
      <w:r w:rsidRPr="00E16C62">
        <w:rPr>
          <w:b/>
          <w:bCs/>
          <w:sz w:val="28"/>
          <w:szCs w:val="28"/>
        </w:rPr>
        <w:t>used only inside stored procedures</w:t>
      </w:r>
      <w:r w:rsidRPr="00E16C62">
        <w:rPr>
          <w:sz w:val="28"/>
          <w:szCs w:val="28"/>
        </w:rPr>
        <w:t>.</w:t>
      </w:r>
      <w:r w:rsidRPr="00E16C62">
        <w:rPr>
          <w:sz w:val="28"/>
          <w:szCs w:val="28"/>
        </w:rPr>
        <w:br/>
        <w:t>They are temporary and disappear when the procedure ends.</w:t>
      </w:r>
    </w:p>
    <w:p w14:paraId="40FA2F2D" w14:textId="08834AC4" w:rsid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14ADA4CF" w14:textId="1C0B11FD" w:rsidR="00E16C62" w:rsidRDefault="00E16C62" w:rsidP="00E16C62">
      <w:pPr>
        <w:tabs>
          <w:tab w:val="left" w:pos="1788"/>
          <w:tab w:val="left" w:pos="5184"/>
        </w:tabs>
        <w:rPr>
          <w:sz w:val="28"/>
          <w:szCs w:val="28"/>
        </w:rPr>
      </w:pPr>
      <w:r w:rsidRPr="00E16C62">
        <w:rPr>
          <w:sz w:val="28"/>
          <w:szCs w:val="28"/>
        </w:rPr>
        <w:drawing>
          <wp:inline distT="0" distB="0" distL="0" distR="0" wp14:anchorId="6FBDD553" wp14:editId="2D4D4600">
            <wp:extent cx="5943600" cy="339090"/>
            <wp:effectExtent l="0" t="0" r="0" b="3810"/>
            <wp:docPr id="173028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4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79B3" w14:textId="7393CF4C" w:rsidR="00E16C62" w:rsidRDefault="00E16C62" w:rsidP="00E16C62">
      <w:pPr>
        <w:tabs>
          <w:tab w:val="left" w:pos="996"/>
        </w:tabs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1529E9E" w14:textId="04271FBC" w:rsidR="00E16C62" w:rsidRDefault="00E16C62" w:rsidP="00E16C62">
      <w:pPr>
        <w:tabs>
          <w:tab w:val="left" w:pos="996"/>
        </w:tabs>
        <w:rPr>
          <w:sz w:val="28"/>
          <w:szCs w:val="28"/>
        </w:rPr>
      </w:pPr>
      <w:r w:rsidRPr="00E16C62">
        <w:rPr>
          <w:sz w:val="28"/>
          <w:szCs w:val="28"/>
        </w:rPr>
        <w:lastRenderedPageBreak/>
        <w:drawing>
          <wp:inline distT="0" distB="0" distL="0" distR="0" wp14:anchorId="6BF91E6D" wp14:editId="49F365BC">
            <wp:extent cx="5943600" cy="2364105"/>
            <wp:effectExtent l="0" t="0" r="0" b="0"/>
            <wp:docPr id="39165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57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F41C" w14:textId="0869AE7D" w:rsidR="00E16C62" w:rsidRDefault="00E16C62" w:rsidP="00E16C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55A07BD" w14:textId="13AFC07F" w:rsidR="00E16C62" w:rsidRDefault="00E16C62" w:rsidP="00E16C62">
      <w:pPr>
        <w:rPr>
          <w:sz w:val="28"/>
          <w:szCs w:val="28"/>
        </w:rPr>
      </w:pPr>
      <w:r>
        <w:rPr>
          <w:sz w:val="28"/>
          <w:szCs w:val="28"/>
        </w:rPr>
        <w:t>50000</w:t>
      </w:r>
    </w:p>
    <w:p w14:paraId="668B3FEE" w14:textId="77777777" w:rsidR="00E16C62" w:rsidRPr="00E16C62" w:rsidRDefault="00E16C62" w:rsidP="00E16C62">
      <w:pPr>
        <w:rPr>
          <w:b/>
          <w:bCs/>
          <w:sz w:val="28"/>
          <w:szCs w:val="28"/>
        </w:rPr>
      </w:pPr>
      <w:r w:rsidRPr="00E16C62">
        <w:rPr>
          <w:b/>
          <w:bCs/>
          <w:sz w:val="28"/>
          <w:szCs w:val="28"/>
        </w:rPr>
        <w:t>Assigning Value → SET and SELECT INTO</w:t>
      </w:r>
    </w:p>
    <w:p w14:paraId="0720807B" w14:textId="77777777" w:rsidR="00E16C62" w:rsidRPr="00E16C62" w:rsidRDefault="00E16C62" w:rsidP="00E16C62">
      <w:pPr>
        <w:rPr>
          <w:sz w:val="28"/>
          <w:szCs w:val="28"/>
        </w:rPr>
      </w:pPr>
      <w:r w:rsidRPr="00E16C62">
        <w:rPr>
          <w:sz w:val="28"/>
          <w:szCs w:val="28"/>
        </w:rPr>
        <w:t>Inside procedures, we can assign values in 2 ways:</w:t>
      </w:r>
    </w:p>
    <w:p w14:paraId="04ED9B32" w14:textId="77777777" w:rsidR="00E16C62" w:rsidRPr="00E16C62" w:rsidRDefault="00E16C62" w:rsidP="00E16C62">
      <w:pPr>
        <w:rPr>
          <w:b/>
          <w:bCs/>
          <w:sz w:val="28"/>
          <w:szCs w:val="28"/>
        </w:rPr>
      </w:pPr>
      <w:r w:rsidRPr="00E16C6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6C62">
        <w:rPr>
          <w:b/>
          <w:bCs/>
          <w:sz w:val="28"/>
          <w:szCs w:val="28"/>
        </w:rPr>
        <w:t xml:space="preserve"> Using SET</w:t>
      </w:r>
    </w:p>
    <w:p w14:paraId="23DFC88B" w14:textId="4CCD2C18" w:rsidR="00E16C62" w:rsidRDefault="00E16C62" w:rsidP="00E16C62">
      <w:pPr>
        <w:rPr>
          <w:sz w:val="28"/>
          <w:szCs w:val="28"/>
        </w:rPr>
      </w:pPr>
      <w:r w:rsidRPr="00E16C62">
        <w:rPr>
          <w:sz w:val="28"/>
          <w:szCs w:val="28"/>
        </w:rPr>
        <w:drawing>
          <wp:inline distT="0" distB="0" distL="0" distR="0" wp14:anchorId="762174B3" wp14:editId="5ABA2B9C">
            <wp:extent cx="5943600" cy="240030"/>
            <wp:effectExtent l="0" t="0" r="0" b="7620"/>
            <wp:docPr id="126018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82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5FB6" w14:textId="77777777" w:rsidR="00E16C62" w:rsidRPr="00E16C62" w:rsidRDefault="00E16C62" w:rsidP="00E16C62">
      <w:pPr>
        <w:rPr>
          <w:b/>
          <w:bCs/>
          <w:sz w:val="28"/>
          <w:szCs w:val="28"/>
        </w:rPr>
      </w:pPr>
      <w:r w:rsidRPr="00E16C6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6C62">
        <w:rPr>
          <w:b/>
          <w:bCs/>
          <w:sz w:val="28"/>
          <w:szCs w:val="28"/>
        </w:rPr>
        <w:t xml:space="preserve"> Using SELECT INTO</w:t>
      </w:r>
    </w:p>
    <w:p w14:paraId="498A91A6" w14:textId="77777777" w:rsidR="00E16C62" w:rsidRPr="00E16C62" w:rsidRDefault="00E16C62" w:rsidP="00E16C62">
      <w:pPr>
        <w:rPr>
          <w:sz w:val="28"/>
          <w:szCs w:val="28"/>
        </w:rPr>
      </w:pPr>
      <w:r w:rsidRPr="00E16C62">
        <w:rPr>
          <w:sz w:val="28"/>
          <w:szCs w:val="28"/>
        </w:rPr>
        <w:t xml:space="preserve">It’s used when the value comes from a </w:t>
      </w:r>
      <w:r w:rsidRPr="00E16C62">
        <w:rPr>
          <w:b/>
          <w:bCs/>
          <w:sz w:val="28"/>
          <w:szCs w:val="28"/>
        </w:rPr>
        <w:t>query</w:t>
      </w:r>
      <w:r w:rsidRPr="00E16C62">
        <w:rPr>
          <w:sz w:val="28"/>
          <w:szCs w:val="28"/>
        </w:rPr>
        <w:t>.</w:t>
      </w:r>
    </w:p>
    <w:p w14:paraId="400129E1" w14:textId="2991318E" w:rsidR="00E16C62" w:rsidRDefault="00E16C62" w:rsidP="00E16C62">
      <w:pPr>
        <w:rPr>
          <w:sz w:val="28"/>
          <w:szCs w:val="28"/>
        </w:rPr>
      </w:pPr>
      <w:r w:rsidRPr="00E16C62">
        <w:rPr>
          <w:sz w:val="28"/>
          <w:szCs w:val="28"/>
        </w:rPr>
        <w:drawing>
          <wp:inline distT="0" distB="0" distL="0" distR="0" wp14:anchorId="4226EB94" wp14:editId="2E66CD79">
            <wp:extent cx="5943600" cy="350520"/>
            <wp:effectExtent l="0" t="0" r="0" b="0"/>
            <wp:docPr id="68336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65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9A0" w14:textId="7F767D2A" w:rsidR="00E16C62" w:rsidRPr="00E16C62" w:rsidRDefault="00E16C62" w:rsidP="00E16C62">
      <w:pPr>
        <w:tabs>
          <w:tab w:val="left" w:pos="4020"/>
        </w:tabs>
        <w:rPr>
          <w:sz w:val="28"/>
          <w:szCs w:val="28"/>
        </w:rPr>
      </w:pPr>
      <w:r w:rsidRPr="00E16C62">
        <w:rPr>
          <w:sz w:val="28"/>
          <w:szCs w:val="28"/>
        </w:rPr>
        <w:t>Meaning:</w:t>
      </w:r>
      <w:r w:rsidRPr="00E16C62">
        <w:rPr>
          <w:sz w:val="28"/>
          <w:szCs w:val="28"/>
        </w:rPr>
        <w:br/>
        <w:t xml:space="preserve">Run the query → store the result into the variable </w:t>
      </w:r>
      <w:proofErr w:type="spellStart"/>
      <w:r w:rsidRPr="00E16C62">
        <w:rPr>
          <w:sz w:val="28"/>
          <w:szCs w:val="28"/>
        </w:rPr>
        <w:t>my_salary</w:t>
      </w:r>
      <w:proofErr w:type="spellEnd"/>
      <w:r w:rsidRPr="00E16C62">
        <w:rPr>
          <w:sz w:val="28"/>
          <w:szCs w:val="28"/>
        </w:rPr>
        <w:t>.</w:t>
      </w:r>
    </w:p>
    <w:sectPr w:rsidR="00E16C62" w:rsidRPr="00E1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91739"/>
    <w:multiLevelType w:val="multilevel"/>
    <w:tmpl w:val="39E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3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72"/>
    <w:rsid w:val="004603E2"/>
    <w:rsid w:val="005A3BD9"/>
    <w:rsid w:val="00650872"/>
    <w:rsid w:val="00721053"/>
    <w:rsid w:val="00B32A27"/>
    <w:rsid w:val="00E16C62"/>
    <w:rsid w:val="00E6558F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E7AC"/>
  <w15:chartTrackingRefBased/>
  <w15:docId w15:val="{3EE63F69-CBB7-4748-AA4E-B90D278A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2025-10-19T06:55:00Z</dcterms:created>
  <dcterms:modified xsi:type="dcterms:W3CDTF">2025-10-19T07:40:00Z</dcterms:modified>
</cp:coreProperties>
</file>