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E94D5" w14:textId="77777777" w:rsidR="00EB1E9E" w:rsidRDefault="00000000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47109056" w14:textId="77777777" w:rsidR="00EB1E9E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EB1E9E" w14:paraId="172D6CF6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7E0EBA" w14:textId="77777777" w:rsidR="00EB1E9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07ED75" w14:textId="24B689A2" w:rsidR="00EB1E9E" w:rsidRDefault="00FD495E">
            <w:pPr>
              <w:ind w:left="5"/>
            </w:pPr>
            <w:r>
              <w:t>01 July 2026</w:t>
            </w:r>
          </w:p>
        </w:tc>
      </w:tr>
      <w:tr w:rsidR="00EB1E9E" w14:paraId="22B93D64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B9C979" w14:textId="77777777" w:rsidR="00EB1E9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2F1F6" w14:textId="77777777" w:rsidR="00EB1E9E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EB1E9E" w14:paraId="48A3762F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4E2B2" w14:textId="77777777" w:rsidR="00EB1E9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299770" w14:textId="53157375" w:rsidR="00EB1E9E" w:rsidRDefault="00FD495E">
            <w:pPr>
              <w:ind w:left="5"/>
            </w:pPr>
            <w:r>
              <w:t>OptiCrop: Smart Agricultural Production Optimization Engine</w:t>
            </w:r>
          </w:p>
        </w:tc>
      </w:tr>
      <w:tr w:rsidR="00EB1E9E" w14:paraId="027E735F" w14:textId="77777777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F9C264" w14:textId="77777777" w:rsidR="00EB1E9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A33D96" w14:textId="77777777" w:rsidR="00EB1E9E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481CA8C0" w14:textId="77777777" w:rsidR="00EB1E9E" w:rsidRDefault="00000000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E82B229" w14:textId="77777777" w:rsidR="00EB1E9E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46F9824C" w14:textId="77777777" w:rsidR="00EB1E9E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9B6DB12" wp14:editId="06FF1DB4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3A3E8" w14:textId="77777777" w:rsidR="00EB1E9E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65" style="width:144pt;height:60.75pt;position:absolute;mso-position-horizontal-relative:page;mso-position-horizontal:absolute;margin-left:34.5pt;mso-position-vertical-relative:page;margin-top:7.5pt;" coordsize="18288,7715">
                <v:shape id="Picture 8" style="position:absolute;width:18288;height:7715;left:0;top:0;" filled="f">
                  <v:imagedata r:id="rId5"/>
                </v:shape>
                <v:rect id="Rectangle 22" style="position:absolute;width:516;height:1746;left:4762;top:3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042345E8" wp14:editId="583D7BA5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60"/>
        <w:gridCol w:w="1200"/>
      </w:tblGrid>
      <w:tr w:rsidR="00EB1E9E" w14:paraId="36AA9D43" w14:textId="77777777">
        <w:trPr>
          <w:trHeight w:val="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8684F" w14:textId="77777777" w:rsidR="00EB1E9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6A292" w14:textId="77777777" w:rsidR="00EB1E9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7AF42" w14:textId="77777777" w:rsidR="00EB1E9E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B1FF6" w14:textId="77777777" w:rsidR="00EB1E9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607EB" w14:textId="77777777" w:rsidR="00EB1E9E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FD495E" w14:paraId="0C98ABAF" w14:textId="77777777" w:rsidTr="00211DAB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FD37A" w14:textId="77777777" w:rsidR="00FD495E" w:rsidRDefault="00FD495E" w:rsidP="00FD495E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0DBBE" w14:textId="736511F3" w:rsidR="00FD495E" w:rsidRDefault="00FD495E" w:rsidP="00FD495E">
            <w:pPr>
              <w:ind w:left="10"/>
            </w:pPr>
            <w:r>
              <w:t>Gunti Venkata Harsha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3ADB7F" w14:textId="413E463B" w:rsidR="00FD495E" w:rsidRDefault="00FD495E" w:rsidP="00FD495E">
            <w:pPr>
              <w:ind w:left="15"/>
            </w:pPr>
            <w:r>
              <w:t>AI-based crop recommendation using NPK, pH, temperature, humidity and rainfall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357F2" w14:textId="0D4F4F7D" w:rsidR="00FD495E" w:rsidRDefault="00FD495E" w:rsidP="00FD495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t>Machine Learning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1E3B1" w14:textId="7AFBBCF0" w:rsidR="00FD495E" w:rsidRDefault="00FD495E" w:rsidP="00FD495E">
            <w:pPr>
              <w:ind w:left="5"/>
            </w:pPr>
            <w:r>
              <w:t>1</w:t>
            </w:r>
          </w:p>
        </w:tc>
      </w:tr>
      <w:tr w:rsidR="00FD495E" w14:paraId="303DF12D" w14:textId="77777777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FF1CC2" w14:textId="77777777" w:rsidR="00FD495E" w:rsidRDefault="00FD495E" w:rsidP="00FD495E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F238D" w14:textId="17D471FA" w:rsidR="00FD495E" w:rsidRDefault="00FD495E" w:rsidP="00FD495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>Swetha Pathi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3D9B4" w14:textId="03C89665" w:rsidR="00FD495E" w:rsidRDefault="00FD495E" w:rsidP="00FD495E">
            <w:pPr>
              <w:ind w:left="15"/>
            </w:pPr>
            <w:r>
              <w:t>Crop suitability prediction and productivity analysis dashboard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C37D12" w14:textId="3869A757" w:rsidR="00FD495E" w:rsidRDefault="00FD495E" w:rsidP="00FD495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t>Data Analytics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1FB9A" w14:textId="6FC8AB7C" w:rsidR="00FD495E" w:rsidRDefault="00FD495E" w:rsidP="00FD495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1</w:t>
            </w:r>
          </w:p>
        </w:tc>
      </w:tr>
      <w:tr w:rsidR="00FD495E" w14:paraId="288A2DDA" w14:textId="77777777" w:rsidTr="006B4E64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A27F5" w14:textId="77777777" w:rsidR="00FD495E" w:rsidRDefault="00FD495E" w:rsidP="00FD495E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BBCF53" w14:textId="2FE82BAF" w:rsidR="00FD495E" w:rsidRDefault="00FD495E" w:rsidP="00FD495E">
            <w:r>
              <w:t>Gandham Aksha Pranavi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D7D83" w14:textId="28C0B410" w:rsidR="00FD495E" w:rsidRDefault="00FD495E" w:rsidP="00FD495E">
            <w:pPr>
              <w:ind w:left="15"/>
            </w:pPr>
            <w:r>
              <w:t>Farmer-friendly web application with recommendation engine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50D0A" w14:textId="2324F532" w:rsidR="00FD495E" w:rsidRDefault="00FD495E" w:rsidP="00FD495E">
            <w:pPr>
              <w:ind w:left="10"/>
            </w:pPr>
            <w:r>
              <w:t>Web Application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21B9D" w14:textId="5BDF3736" w:rsidR="00FD495E" w:rsidRDefault="00FD495E" w:rsidP="00FD495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2</w:t>
            </w:r>
          </w:p>
        </w:tc>
      </w:tr>
      <w:tr w:rsidR="00FD495E" w14:paraId="4C6770F3" w14:textId="77777777" w:rsidTr="007D6D81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0DD98A" w14:textId="77777777" w:rsidR="00FD495E" w:rsidRDefault="00FD495E" w:rsidP="00FD495E"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5F58B4" w14:textId="0D191F5A" w:rsidR="00FD495E" w:rsidRDefault="00FD495E" w:rsidP="00FD495E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>Angajala Jagan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AB580" w14:textId="6BAA7689" w:rsidR="00FD495E" w:rsidRDefault="00FD495E" w:rsidP="00FD495E">
            <w:pPr>
              <w:ind w:left="15"/>
            </w:pPr>
            <w:r>
              <w:t>Environmental assessment for sustainable farming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1CD9D" w14:textId="598793FF" w:rsidR="00FD495E" w:rsidRDefault="00FD495E" w:rsidP="00FD495E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t>Agriculture Analytics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9B8E8" w14:textId="7DA0EC4B" w:rsidR="00FD495E" w:rsidRDefault="00FD495E" w:rsidP="00FD495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t>2</w:t>
            </w:r>
          </w:p>
        </w:tc>
      </w:tr>
      <w:tr w:rsidR="00FD495E" w14:paraId="1769F69E" w14:textId="77777777" w:rsidTr="007D369C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64FDDC" w14:textId="77777777" w:rsidR="00FD495E" w:rsidRDefault="00FD495E" w:rsidP="00FD495E"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BA3C2" w14:textId="593BE888" w:rsidR="00FD495E" w:rsidRDefault="00FD495E" w:rsidP="00FD495E">
            <w:pPr>
              <w:ind w:left="10"/>
            </w:pPr>
            <w:r>
              <w:t>Veeramallu Venkata Snehalatha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62438" w14:textId="50780E12" w:rsidR="00FD495E" w:rsidRDefault="00FD495E" w:rsidP="00FD495E">
            <w:pPr>
              <w:ind w:left="15"/>
            </w:pPr>
            <w:r>
              <w:t>Research insights for policymakers using crop-environment data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82A8C" w14:textId="56761723" w:rsidR="00FD495E" w:rsidRDefault="00FD495E" w:rsidP="00FD495E">
            <w:pPr>
              <w:ind w:left="10"/>
            </w:pPr>
            <w:r>
              <w:t>Research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50B29" w14:textId="5E47DA1B" w:rsidR="00FD495E" w:rsidRDefault="00FD495E" w:rsidP="00FD495E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t>3</w:t>
            </w:r>
          </w:p>
        </w:tc>
      </w:tr>
    </w:tbl>
    <w:p w14:paraId="1A1DD623" w14:textId="77777777" w:rsidR="00EB1E9E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05ACB0DE" w14:textId="77777777" w:rsidR="00EB1E9E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51"/>
        <w:gridCol w:w="1807"/>
        <w:gridCol w:w="2179"/>
        <w:gridCol w:w="2179"/>
        <w:gridCol w:w="1105"/>
        <w:gridCol w:w="1139"/>
      </w:tblGrid>
      <w:tr w:rsidR="00EB1E9E" w14:paraId="5EA584C0" w14:textId="77777777">
        <w:trPr>
          <w:trHeight w:val="112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9F84F" w14:textId="77777777" w:rsidR="00EB1E9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Group No.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7C95E" w14:textId="77777777" w:rsidR="00EB1E9E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44C661" w14:textId="77777777" w:rsidR="00EB1E9E" w:rsidRDefault="00000000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2F7B7006" w14:textId="77777777" w:rsidR="00EB1E9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56887" w14:textId="77777777" w:rsidR="00EB1E9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7CE6B" w14:textId="77777777" w:rsidR="00EB1E9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D4BC" w14:textId="77777777" w:rsidR="00EB1E9E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3F9BFF7F" w14:textId="77777777" w:rsidR="00EB1E9E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EB1E9E" w14:paraId="57611504" w14:textId="77777777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E29CE2" w14:textId="77777777" w:rsidR="00EB1E9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9497E" w14:textId="5F22B63C" w:rsidR="00EB1E9E" w:rsidRDefault="00FD495E" w:rsidP="00FD495E">
            <w:r>
              <w:t>Smart Crop Recommendation System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7533E0" w14:textId="73922537" w:rsidR="00EB1E9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FD495E">
              <w:t>High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53EEB0" w14:textId="74746641" w:rsidR="00EB1E9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FD495E"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8DFBC" w14:textId="6C3C3FC7" w:rsidR="00EB1E9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D495E"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BE445" w14:textId="0C5728B9" w:rsidR="00EB1E9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FD495E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EB1E9E" w14:paraId="1B9366E8" w14:textId="77777777">
        <w:trPr>
          <w:trHeight w:val="50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700E26" w14:textId="77777777" w:rsidR="00EB1E9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DB9D85" w14:textId="2F03BBC9" w:rsidR="00EB1E9E" w:rsidRDefault="00FD495E" w:rsidP="00FD495E">
            <w:r>
              <w:t>Crop Suitability &amp; Environmental Assessment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36EFBB" w14:textId="2B9BBBEE" w:rsidR="00EB1E9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FD495E">
              <w:t>High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78870" w14:textId="70AC8FFE" w:rsidR="00EB1E9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FD495E"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5A10AD" w14:textId="5E67A203" w:rsidR="00EB1E9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FD495E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E641C" w14:textId="7269B22C" w:rsidR="00EB1E9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FD495E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EB1E9E" w14:paraId="6D75D589" w14:textId="77777777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F98DE" w14:textId="77777777" w:rsidR="00EB1E9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F8342C" w14:textId="68492C44" w:rsidR="00EB1E9E" w:rsidRDefault="00FD495E" w:rsidP="00FD495E">
            <w:r>
              <w:t>Agricultural Research &amp; Policy Planning Dashboard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F64650" w14:textId="0DA9C4CE" w:rsidR="00EB1E9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FD495E">
              <w:t>Medium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F45799" w14:textId="58003046" w:rsidR="00EB1E9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FD495E"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15370" w14:textId="48BF3C82" w:rsidR="00EB1E9E" w:rsidRDefault="00000000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FD495E"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7AB4C6" w14:textId="61A94FD4" w:rsidR="00EB1E9E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FD495E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</w:tbl>
    <w:p w14:paraId="5C8DDF28" w14:textId="77777777" w:rsidR="00EB1E9E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EB1E9E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E9E"/>
    <w:rsid w:val="001B5480"/>
    <w:rsid w:val="009A2F67"/>
    <w:rsid w:val="00EB1E9E"/>
    <w:rsid w:val="00FD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55E0E"/>
  <w15:docId w15:val="{9461E047-069A-4D2B-A8A5-8FA1264C6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SWETHA</dc:creator>
  <cp:keywords/>
  <cp:lastModifiedBy>SWETHA</cp:lastModifiedBy>
  <cp:revision>3</cp:revision>
  <dcterms:created xsi:type="dcterms:W3CDTF">2026-07-01T15:11:00Z</dcterms:created>
  <dcterms:modified xsi:type="dcterms:W3CDTF">2026-07-01T15:20:00Z</dcterms:modified>
</cp:coreProperties>
</file>