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A11D" w14:textId="77777777" w:rsidR="00FF1740" w:rsidRDefault="00000000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7C87BA29" w14:textId="77777777" w:rsidR="00FF1740" w:rsidRDefault="00000000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7DFDB4FF" w14:textId="77777777" w:rsidR="00FF1740" w:rsidRDefault="00000000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14:paraId="09158F74" w14:textId="77777777" w:rsidR="00FF1740" w:rsidRDefault="00000000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14:paraId="1B2D0F83" w14:textId="77777777" w:rsidR="00FF1740" w:rsidRDefault="00000000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left w:w="21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FF1740" w14:paraId="3E70A957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8DB2D" w14:textId="77777777" w:rsidR="00FF1740" w:rsidRDefault="00000000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D04DF" w14:textId="4D1FF591" w:rsidR="00FF1740" w:rsidRDefault="00D318F4">
            <w:pPr>
              <w:spacing w:line="259" w:lineRule="auto"/>
              <w:ind w:left="30"/>
            </w:pPr>
            <w:r w:rsidRPr="00D318F4">
              <w:t>01 July 2026</w:t>
            </w:r>
          </w:p>
        </w:tc>
      </w:tr>
      <w:tr w:rsidR="00FF1740" w14:paraId="07C44DE4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D4FA4" w14:textId="77777777" w:rsidR="00FF1740" w:rsidRDefault="00000000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502AC" w14:textId="77777777" w:rsidR="00FF1740" w:rsidRDefault="00000000">
            <w:pPr>
              <w:spacing w:line="259" w:lineRule="auto"/>
              <w:ind w:left="30"/>
            </w:pPr>
            <w:proofErr w:type="spellStart"/>
            <w:r>
              <w:rPr>
                <w:sz w:val="24"/>
              </w:rPr>
              <w:t>xxxxxx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FF1740" w14:paraId="54F1D1FF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CE04C" w14:textId="77777777" w:rsidR="00FF1740" w:rsidRDefault="00000000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58D7D" w14:textId="05AEB129" w:rsidR="00FF1740" w:rsidRDefault="00D318F4">
            <w:pPr>
              <w:spacing w:line="259" w:lineRule="auto"/>
              <w:ind w:left="30"/>
            </w:pPr>
            <w:proofErr w:type="spellStart"/>
            <w:r w:rsidRPr="00D318F4">
              <w:t>OptiCrop</w:t>
            </w:r>
            <w:proofErr w:type="spellEnd"/>
            <w:r w:rsidRPr="00D318F4">
              <w:t>: Smart Agricultural Production Optimization Engine</w:t>
            </w:r>
          </w:p>
        </w:tc>
      </w:tr>
      <w:tr w:rsidR="00FF1740" w14:paraId="0BAFECFE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1F874" w14:textId="77777777" w:rsidR="00FF1740" w:rsidRDefault="00000000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56BA8" w14:textId="77777777" w:rsidR="00FF1740" w:rsidRDefault="00000000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14:paraId="77238165" w14:textId="77777777" w:rsidR="00FF1740" w:rsidRDefault="00000000">
      <w:pPr>
        <w:spacing w:after="34" w:line="259" w:lineRule="auto"/>
        <w:ind w:left="0"/>
      </w:pPr>
      <w:r>
        <w:t xml:space="preserve"> </w:t>
      </w:r>
    </w:p>
    <w:p w14:paraId="2827F794" w14:textId="77777777" w:rsidR="00FF1740" w:rsidRDefault="00000000">
      <w:pPr>
        <w:spacing w:line="259" w:lineRule="auto"/>
        <w:ind w:left="10" w:hanging="10"/>
      </w:pPr>
      <w:r>
        <w:rPr>
          <w:b/>
          <w:sz w:val="24"/>
        </w:rPr>
        <w:t xml:space="preserve">Define Problem Statements (Customer Problem Statement Template):  </w:t>
      </w:r>
    </w:p>
    <w:p w14:paraId="2051B438" w14:textId="77777777" w:rsidR="00FF1740" w:rsidRDefault="00000000">
      <w:pPr>
        <w:spacing w:line="259" w:lineRule="auto"/>
      </w:pPr>
      <w:r>
        <w:rPr>
          <w:b/>
          <w:sz w:val="24"/>
        </w:rPr>
        <w:t xml:space="preserve"> </w:t>
      </w:r>
    </w:p>
    <w:p w14:paraId="39F162DD" w14:textId="1FB3E474" w:rsidR="00D318F4" w:rsidRPr="00D318F4" w:rsidRDefault="00000000" w:rsidP="00D318F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1482BA" wp14:editId="4CE7E8EB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7DF66EB" wp14:editId="507C469F">
            <wp:simplePos x="0" y="0"/>
            <wp:positionH relativeFrom="page">
              <wp:posOffset>6124575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18F4" w:rsidRPr="00D318F4">
        <w:rPr>
          <w:rFonts w:asciiTheme="minorHAnsi" w:eastAsiaTheme="minorEastAsia" w:hAnsiTheme="minorHAnsi" w:cstheme="minorBidi"/>
          <w:color w:val="auto"/>
          <w:kern w:val="0"/>
          <w:szCs w:val="22"/>
          <w:lang w:val="en-US" w:eastAsia="en-US"/>
          <w14:ligatures w14:val="none"/>
        </w:rPr>
        <w:t xml:space="preserve"> </w:t>
      </w:r>
      <w:r w:rsidR="00D318F4" w:rsidRPr="00D318F4">
        <w:rPr>
          <w:lang w:val="en-US"/>
        </w:rPr>
        <w:t xml:space="preserve">This template defines the major customer problems addressed by the </w:t>
      </w:r>
      <w:proofErr w:type="spellStart"/>
      <w:r w:rsidR="00D318F4" w:rsidRPr="00D318F4">
        <w:rPr>
          <w:lang w:val="en-US"/>
        </w:rPr>
        <w:t>OptiCrop</w:t>
      </w:r>
      <w:proofErr w:type="spellEnd"/>
      <w:r w:rsidR="00D318F4" w:rsidRPr="00D318F4">
        <w:rPr>
          <w:lang w:val="en-US"/>
        </w:rPr>
        <w:t xml:space="preserve"> system. The AI/ML solution analyzes soil nutrients (N, P, K), pH, temperature, humidity, and rainfall to provide accurate crop recommendations and support sustainable agriculture.</w:t>
      </w:r>
    </w:p>
    <w:p w14:paraId="797B9ECF" w14:textId="7C6A93C5" w:rsidR="00FF1740" w:rsidRDefault="00000000">
      <w:r>
        <w:t xml:space="preserve">  </w:t>
      </w:r>
    </w:p>
    <w:p w14:paraId="16885C92" w14:textId="77777777" w:rsidR="00FF1740" w:rsidRDefault="00000000">
      <w:pPr>
        <w:spacing w:after="87" w:line="259" w:lineRule="auto"/>
      </w:pPr>
      <w:r>
        <w:t xml:space="preserve"> </w:t>
      </w:r>
    </w:p>
    <w:tbl>
      <w:tblPr>
        <w:tblStyle w:val="TableGrid0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1645"/>
        <w:gridCol w:w="1683"/>
        <w:gridCol w:w="1703"/>
        <w:gridCol w:w="1671"/>
        <w:gridCol w:w="1678"/>
        <w:gridCol w:w="1671"/>
      </w:tblGrid>
      <w:tr w:rsidR="00D318F4" w14:paraId="25D2C35F" w14:textId="77777777" w:rsidTr="00D318F4">
        <w:tc>
          <w:tcPr>
            <w:tcW w:w="1645" w:type="dxa"/>
          </w:tcPr>
          <w:p w14:paraId="4FBEB10A" w14:textId="77777777" w:rsidR="00D318F4" w:rsidRDefault="00D318F4" w:rsidP="00D318F4">
            <w:r>
              <w:t>Problem</w:t>
            </w:r>
            <w:r>
              <w:br/>
              <w:t>Statement</w:t>
            </w:r>
          </w:p>
        </w:tc>
        <w:tc>
          <w:tcPr>
            <w:tcW w:w="1683" w:type="dxa"/>
          </w:tcPr>
          <w:p w14:paraId="619AA6FF" w14:textId="77777777" w:rsidR="00D318F4" w:rsidRDefault="00D318F4" w:rsidP="00D318F4">
            <w:r>
              <w:t>I am</w:t>
            </w:r>
            <w:r>
              <w:br/>
              <w:t>(Customer)</w:t>
            </w:r>
          </w:p>
        </w:tc>
        <w:tc>
          <w:tcPr>
            <w:tcW w:w="1703" w:type="dxa"/>
          </w:tcPr>
          <w:p w14:paraId="050560BA" w14:textId="77777777" w:rsidR="00D318F4" w:rsidRDefault="00D318F4" w:rsidP="00D318F4">
            <w:r>
              <w:t>I'm trying to</w:t>
            </w:r>
          </w:p>
        </w:tc>
        <w:tc>
          <w:tcPr>
            <w:tcW w:w="1671" w:type="dxa"/>
          </w:tcPr>
          <w:p w14:paraId="3A5C7C1D" w14:textId="77777777" w:rsidR="00D318F4" w:rsidRDefault="00D318F4" w:rsidP="00D318F4">
            <w:r>
              <w:t>But</w:t>
            </w:r>
          </w:p>
        </w:tc>
        <w:tc>
          <w:tcPr>
            <w:tcW w:w="1678" w:type="dxa"/>
          </w:tcPr>
          <w:p w14:paraId="09123563" w14:textId="77777777" w:rsidR="00D318F4" w:rsidRDefault="00D318F4" w:rsidP="00D318F4">
            <w:r>
              <w:t>Because</w:t>
            </w:r>
          </w:p>
        </w:tc>
        <w:tc>
          <w:tcPr>
            <w:tcW w:w="1671" w:type="dxa"/>
          </w:tcPr>
          <w:p w14:paraId="1A96CA12" w14:textId="77777777" w:rsidR="00D318F4" w:rsidRDefault="00D318F4" w:rsidP="00D318F4">
            <w:r>
              <w:t>Which makes me feel</w:t>
            </w:r>
          </w:p>
        </w:tc>
      </w:tr>
      <w:tr w:rsidR="00D318F4" w14:paraId="666E5A64" w14:textId="77777777" w:rsidTr="00D318F4">
        <w:tc>
          <w:tcPr>
            <w:tcW w:w="1645" w:type="dxa"/>
          </w:tcPr>
          <w:p w14:paraId="219DDB25" w14:textId="77777777" w:rsidR="00D318F4" w:rsidRDefault="00D318F4" w:rsidP="00D318F4">
            <w:r>
              <w:t>PS-1</w:t>
            </w:r>
          </w:p>
        </w:tc>
        <w:tc>
          <w:tcPr>
            <w:tcW w:w="1683" w:type="dxa"/>
          </w:tcPr>
          <w:p w14:paraId="3FECE6CB" w14:textId="77777777" w:rsidR="00D318F4" w:rsidRDefault="00D318F4" w:rsidP="00D318F4">
            <w:r>
              <w:t>Farmer</w:t>
            </w:r>
          </w:p>
        </w:tc>
        <w:tc>
          <w:tcPr>
            <w:tcW w:w="1703" w:type="dxa"/>
          </w:tcPr>
          <w:p w14:paraId="7E5ED71A" w14:textId="77777777" w:rsidR="00D318F4" w:rsidRDefault="00D318F4" w:rsidP="00D318F4">
            <w:r>
              <w:t>Choose the best crop for my land.</w:t>
            </w:r>
          </w:p>
        </w:tc>
        <w:tc>
          <w:tcPr>
            <w:tcW w:w="1671" w:type="dxa"/>
          </w:tcPr>
          <w:p w14:paraId="176F0D17" w14:textId="77777777" w:rsidR="00D318F4" w:rsidRDefault="00D318F4" w:rsidP="00D318F4">
            <w:r>
              <w:t>I don't know which crop suits my soil and climate.</w:t>
            </w:r>
          </w:p>
        </w:tc>
        <w:tc>
          <w:tcPr>
            <w:tcW w:w="1678" w:type="dxa"/>
          </w:tcPr>
          <w:p w14:paraId="1A55DC96" w14:textId="77777777" w:rsidR="00D318F4" w:rsidRDefault="00D318F4" w:rsidP="00D318F4">
            <w:r>
              <w:t>Soil nutrients, pH, rainfall, humidity and temperature keep changing.</w:t>
            </w:r>
          </w:p>
        </w:tc>
        <w:tc>
          <w:tcPr>
            <w:tcW w:w="1671" w:type="dxa"/>
          </w:tcPr>
          <w:p w14:paraId="6AFC26EE" w14:textId="7BE74D13" w:rsidR="00D318F4" w:rsidRDefault="000B05C1" w:rsidP="00D318F4">
            <w:r>
              <w:t>To maximize the profit</w:t>
            </w:r>
          </w:p>
        </w:tc>
      </w:tr>
      <w:tr w:rsidR="00D318F4" w14:paraId="6D946492" w14:textId="77777777" w:rsidTr="00D318F4">
        <w:tc>
          <w:tcPr>
            <w:tcW w:w="1645" w:type="dxa"/>
          </w:tcPr>
          <w:p w14:paraId="328E97C1" w14:textId="77777777" w:rsidR="00D318F4" w:rsidRDefault="00D318F4" w:rsidP="00D318F4">
            <w:r>
              <w:t>PS-2</w:t>
            </w:r>
          </w:p>
        </w:tc>
        <w:tc>
          <w:tcPr>
            <w:tcW w:w="1683" w:type="dxa"/>
          </w:tcPr>
          <w:p w14:paraId="23609065" w14:textId="77777777" w:rsidR="00D318F4" w:rsidRDefault="00D318F4" w:rsidP="00D318F4">
            <w:r>
              <w:t>Agricultural Researcher</w:t>
            </w:r>
          </w:p>
        </w:tc>
        <w:tc>
          <w:tcPr>
            <w:tcW w:w="1703" w:type="dxa"/>
          </w:tcPr>
          <w:p w14:paraId="4A903EE5" w14:textId="77777777" w:rsidR="00D318F4" w:rsidRDefault="00D318F4" w:rsidP="00D318F4">
            <w:r>
              <w:t>Analyze crop–environment relationships.</w:t>
            </w:r>
          </w:p>
        </w:tc>
        <w:tc>
          <w:tcPr>
            <w:tcW w:w="1671" w:type="dxa"/>
          </w:tcPr>
          <w:p w14:paraId="1AC9A69E" w14:textId="77777777" w:rsidR="00D318F4" w:rsidRDefault="00D318F4" w:rsidP="00D318F4">
            <w:r>
              <w:t>Large agricultural datasets are difficult to analyze manually.</w:t>
            </w:r>
          </w:p>
        </w:tc>
        <w:tc>
          <w:tcPr>
            <w:tcW w:w="1678" w:type="dxa"/>
          </w:tcPr>
          <w:p w14:paraId="4509C38E" w14:textId="77777777" w:rsidR="00D318F4" w:rsidRDefault="00D318F4" w:rsidP="00D318F4">
            <w:r>
              <w:t>Hidden patterns require AI and Machine Learning.</w:t>
            </w:r>
          </w:p>
        </w:tc>
        <w:tc>
          <w:tcPr>
            <w:tcW w:w="1671" w:type="dxa"/>
          </w:tcPr>
          <w:p w14:paraId="229FF55B" w14:textId="77777777" w:rsidR="00D318F4" w:rsidRDefault="00D318F4" w:rsidP="00D318F4">
            <w:r>
              <w:t>Confident in making accurate research decisions.</w:t>
            </w:r>
          </w:p>
        </w:tc>
      </w:tr>
      <w:tr w:rsidR="00D318F4" w14:paraId="5EE702A2" w14:textId="77777777" w:rsidTr="00D318F4">
        <w:tc>
          <w:tcPr>
            <w:tcW w:w="1645" w:type="dxa"/>
          </w:tcPr>
          <w:p w14:paraId="70E31DF0" w14:textId="77777777" w:rsidR="00D318F4" w:rsidRDefault="00D318F4" w:rsidP="00D318F4">
            <w:r>
              <w:t>PS-3</w:t>
            </w:r>
          </w:p>
        </w:tc>
        <w:tc>
          <w:tcPr>
            <w:tcW w:w="1683" w:type="dxa"/>
          </w:tcPr>
          <w:p w14:paraId="5400656A" w14:textId="77777777" w:rsidR="00D318F4" w:rsidRDefault="00D318F4" w:rsidP="00D318F4">
            <w:r>
              <w:t>Policy Maker</w:t>
            </w:r>
          </w:p>
        </w:tc>
        <w:tc>
          <w:tcPr>
            <w:tcW w:w="1703" w:type="dxa"/>
          </w:tcPr>
          <w:p w14:paraId="2E3F7CA2" w14:textId="77777777" w:rsidR="00D318F4" w:rsidRDefault="00D318F4" w:rsidP="00D318F4">
            <w:r>
              <w:t>Plan sustainable agricultural policies.</w:t>
            </w:r>
          </w:p>
        </w:tc>
        <w:tc>
          <w:tcPr>
            <w:tcW w:w="1671" w:type="dxa"/>
          </w:tcPr>
          <w:p w14:paraId="549D269F" w14:textId="77777777" w:rsidR="00D318F4" w:rsidRDefault="00D318F4" w:rsidP="00D318F4">
            <w:r>
              <w:t>Resource allocation and crop planning are complex.</w:t>
            </w:r>
          </w:p>
        </w:tc>
        <w:tc>
          <w:tcPr>
            <w:tcW w:w="1678" w:type="dxa"/>
          </w:tcPr>
          <w:p w14:paraId="2BDF7E73" w14:textId="77777777" w:rsidR="00D318F4" w:rsidRDefault="00D318F4" w:rsidP="00D318F4">
            <w:r>
              <w:t>Reliable predictive insights are limited.</w:t>
            </w:r>
          </w:p>
        </w:tc>
        <w:tc>
          <w:tcPr>
            <w:tcW w:w="1671" w:type="dxa"/>
          </w:tcPr>
          <w:p w14:paraId="3802CFB4" w14:textId="77777777" w:rsidR="00D318F4" w:rsidRDefault="00D318F4" w:rsidP="00D318F4">
            <w:r>
              <w:t>Confident in planning evidence-based agricultural strategies.</w:t>
            </w:r>
          </w:p>
        </w:tc>
      </w:tr>
    </w:tbl>
    <w:p w14:paraId="18A1E544" w14:textId="7D21F4D9" w:rsidR="00FF1740" w:rsidRDefault="00FF1740">
      <w:pPr>
        <w:spacing w:after="71" w:line="259" w:lineRule="auto"/>
        <w:ind w:left="0" w:right="611"/>
        <w:jc w:val="right"/>
      </w:pPr>
    </w:p>
    <w:p w14:paraId="15E52E5C" w14:textId="77777777" w:rsidR="00FF1740" w:rsidRDefault="00000000">
      <w:pPr>
        <w:spacing w:line="259" w:lineRule="auto"/>
        <w:ind w:left="0"/>
      </w:pPr>
      <w:r>
        <w:rPr>
          <w:b/>
          <w:sz w:val="24"/>
        </w:rPr>
        <w:t xml:space="preserve"> </w:t>
      </w:r>
    </w:p>
    <w:p w14:paraId="3A8F6B4F" w14:textId="77777777" w:rsidR="00FF1740" w:rsidRDefault="00000000">
      <w:pPr>
        <w:spacing w:line="259" w:lineRule="auto"/>
        <w:ind w:left="0"/>
      </w:pPr>
      <w:r>
        <w:t xml:space="preserve"> </w:t>
      </w:r>
    </w:p>
    <w:sectPr w:rsidR="00FF1740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740"/>
    <w:rsid w:val="000B05C1"/>
    <w:rsid w:val="003C13CB"/>
    <w:rsid w:val="009A2F67"/>
    <w:rsid w:val="00D318F4"/>
    <w:rsid w:val="00FF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08BF"/>
  <w15:docId w15:val="{9461E047-069A-4D2B-A8A5-8FA1264C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D318F4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SWETHA</dc:creator>
  <cp:keywords/>
  <cp:lastModifiedBy>SWETHA</cp:lastModifiedBy>
  <cp:revision>3</cp:revision>
  <dcterms:created xsi:type="dcterms:W3CDTF">2026-07-01T15:21:00Z</dcterms:created>
  <dcterms:modified xsi:type="dcterms:W3CDTF">2026-07-02T02:24:00Z</dcterms:modified>
</cp:coreProperties>
</file>