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399E" w14:textId="77777777" w:rsidR="00AE2481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455515F3" w14:textId="77777777" w:rsidR="00AE2481" w:rsidRDefault="00AE2481">
      <w:pPr>
        <w:rPr>
          <w:b/>
          <w:sz w:val="20"/>
        </w:rPr>
      </w:pPr>
    </w:p>
    <w:p w14:paraId="6C37E3EB" w14:textId="77777777" w:rsidR="00AE2481" w:rsidRDefault="00AE2481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E2481" w14:paraId="67ACFE3E" w14:textId="77777777">
        <w:trPr>
          <w:trHeight w:val="480"/>
        </w:trPr>
        <w:tc>
          <w:tcPr>
            <w:tcW w:w="3240" w:type="dxa"/>
          </w:tcPr>
          <w:p w14:paraId="372F9AA5" w14:textId="77777777" w:rsidR="00AE2481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84C718D" w14:textId="7DECF69B" w:rsidR="00AE2481" w:rsidRDefault="00361D43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t>01 July 2026</w:t>
            </w:r>
          </w:p>
        </w:tc>
      </w:tr>
      <w:tr w:rsidR="00AE2481" w14:paraId="3FFDD980" w14:textId="77777777">
        <w:trPr>
          <w:trHeight w:val="459"/>
        </w:trPr>
        <w:tc>
          <w:tcPr>
            <w:tcW w:w="3240" w:type="dxa"/>
          </w:tcPr>
          <w:p w14:paraId="72A2906C" w14:textId="77777777" w:rsidR="00AE2481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18B81C2" w14:textId="77777777" w:rsidR="00AE2481" w:rsidRDefault="00000000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AE2481" w14:paraId="5D901DFA" w14:textId="77777777">
        <w:trPr>
          <w:trHeight w:val="460"/>
        </w:trPr>
        <w:tc>
          <w:tcPr>
            <w:tcW w:w="3240" w:type="dxa"/>
          </w:tcPr>
          <w:p w14:paraId="088DDE2B" w14:textId="77777777" w:rsidR="00AE2481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590C2DB" w14:textId="40BA6D4F" w:rsidR="00AE2481" w:rsidRDefault="00361D43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AE2481" w14:paraId="1BC4A2AC" w14:textId="77777777">
        <w:trPr>
          <w:trHeight w:val="460"/>
        </w:trPr>
        <w:tc>
          <w:tcPr>
            <w:tcW w:w="3240" w:type="dxa"/>
          </w:tcPr>
          <w:p w14:paraId="7CDAF887" w14:textId="77777777" w:rsidR="00AE2481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77D44C8" w14:textId="77777777" w:rsidR="00AE2481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1A15741" w14:textId="77777777" w:rsidR="00AE2481" w:rsidRDefault="00AE2481">
      <w:pPr>
        <w:rPr>
          <w:b/>
        </w:rPr>
      </w:pPr>
    </w:p>
    <w:p w14:paraId="059D505A" w14:textId="77777777" w:rsidR="00AE2481" w:rsidRDefault="00AE2481">
      <w:pPr>
        <w:spacing w:before="38"/>
        <w:rPr>
          <w:b/>
        </w:rPr>
      </w:pPr>
    </w:p>
    <w:p w14:paraId="7F204A35" w14:textId="77777777" w:rsidR="00AE2481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14CBD854" w14:textId="77777777" w:rsidR="00AE2481" w:rsidRDefault="00000000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6B36D8C4" w14:textId="77777777" w:rsidR="00AE2481" w:rsidRDefault="00AE2481">
      <w:pPr>
        <w:spacing w:before="5"/>
        <w:rPr>
          <w:sz w:val="20"/>
        </w:rPr>
      </w:pPr>
    </w:p>
    <w:p w14:paraId="03227ACD" w14:textId="6EE8A8DD" w:rsidR="00AE2481" w:rsidRDefault="00361D43">
      <w:pPr>
        <w:pStyle w:val="TableParagraph"/>
        <w:jc w:val="center"/>
        <w:rPr>
          <w:i/>
          <w:sz w:val="20"/>
        </w:rPr>
        <w:sectPr w:rsidR="00AE2481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  <w:r>
        <w:rPr>
          <w:i/>
          <w:noProof/>
          <w:sz w:val="20"/>
        </w:rPr>
        <w:drawing>
          <wp:inline distT="0" distB="0" distL="0" distR="0" wp14:anchorId="118431C2" wp14:editId="0872A221">
            <wp:extent cx="6162675" cy="4105275"/>
            <wp:effectExtent l="0" t="0" r="9525" b="9525"/>
            <wp:docPr id="49180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BE52" w14:textId="77777777" w:rsidR="00AE2481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5C0B444E" w14:textId="77777777" w:rsidR="00AE2481" w:rsidRDefault="00AE2481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590"/>
        <w:gridCol w:w="2430"/>
      </w:tblGrid>
      <w:tr w:rsidR="00985F1F" w14:paraId="0C00BFC1" w14:textId="77777777" w:rsidTr="00985F1F">
        <w:trPr>
          <w:trHeight w:val="599"/>
        </w:trPr>
        <w:tc>
          <w:tcPr>
            <w:tcW w:w="2340" w:type="dxa"/>
            <w:shd w:val="clear" w:color="auto" w:fill="E7ECEF"/>
            <w:vAlign w:val="center"/>
          </w:tcPr>
          <w:p w14:paraId="37484020" w14:textId="723A0037" w:rsidR="00985F1F" w:rsidRDefault="00985F1F" w:rsidP="00985F1F">
            <w:pPr>
              <w:pStyle w:val="TableParagraph"/>
              <w:spacing w:before="160"/>
              <w:jc w:val="center"/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4590" w:type="dxa"/>
            <w:shd w:val="clear" w:color="auto" w:fill="E7ECEF"/>
            <w:vAlign w:val="center"/>
          </w:tcPr>
          <w:p w14:paraId="69D0D2A8" w14:textId="1952F0CA" w:rsidR="00985F1F" w:rsidRDefault="00985F1F" w:rsidP="00985F1F">
            <w:pPr>
              <w:pStyle w:val="TableParagraph"/>
              <w:spacing w:before="160"/>
              <w:jc w:val="center"/>
            </w:pPr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2430" w:type="dxa"/>
            <w:shd w:val="clear" w:color="auto" w:fill="E7ECEF"/>
            <w:vAlign w:val="center"/>
          </w:tcPr>
          <w:p w14:paraId="0B2E585E" w14:textId="0C57BE83" w:rsidR="00985F1F" w:rsidRDefault="00985F1F" w:rsidP="00985F1F">
            <w:pPr>
              <w:pStyle w:val="TableParagraph"/>
              <w:spacing w:before="160"/>
              <w:jc w:val="center"/>
            </w:pPr>
            <w:r>
              <w:rPr>
                <w:b/>
                <w:bCs/>
              </w:rPr>
              <w:t>Technologies Used</w:t>
            </w:r>
          </w:p>
        </w:tc>
      </w:tr>
      <w:tr w:rsidR="00985F1F" w14:paraId="1924BA1A" w14:textId="77777777" w:rsidTr="00985F1F">
        <w:trPr>
          <w:trHeight w:val="620"/>
        </w:trPr>
        <w:tc>
          <w:tcPr>
            <w:tcW w:w="2340" w:type="dxa"/>
            <w:vAlign w:val="center"/>
          </w:tcPr>
          <w:p w14:paraId="13C90C08" w14:textId="7FC9A7FC" w:rsidR="00985F1F" w:rsidRDefault="00985F1F" w:rsidP="00985F1F">
            <w:pPr>
              <w:pStyle w:val="TableParagraph"/>
              <w:spacing w:before="166"/>
              <w:jc w:val="center"/>
              <w:rPr>
                <w:i/>
              </w:rPr>
            </w:pPr>
            <w:r>
              <w:t>Presentation Layer</w:t>
            </w:r>
          </w:p>
        </w:tc>
        <w:tc>
          <w:tcPr>
            <w:tcW w:w="4590" w:type="dxa"/>
            <w:vAlign w:val="center"/>
          </w:tcPr>
          <w:p w14:paraId="22DF5C3C" w14:textId="72619D3F" w:rsidR="00985F1F" w:rsidRDefault="00361D43" w:rsidP="00985F1F">
            <w:pPr>
              <w:pStyle w:val="TableParagraph"/>
              <w:spacing w:before="166"/>
              <w:jc w:val="center"/>
              <w:rPr>
                <w:i/>
              </w:rPr>
            </w:pPr>
            <w:r>
              <w:t>Collects soil inputs (N, P, K, pH, temperature, humidity, rainfall) and displays crop recommendations.</w:t>
            </w:r>
          </w:p>
        </w:tc>
        <w:tc>
          <w:tcPr>
            <w:tcW w:w="2430" w:type="dxa"/>
            <w:vAlign w:val="center"/>
          </w:tcPr>
          <w:p w14:paraId="6DE22EA7" w14:textId="0CED9000" w:rsidR="00985F1F" w:rsidRDefault="00361D43" w:rsidP="00985F1F">
            <w:pPr>
              <w:pStyle w:val="TableParagraph"/>
              <w:spacing w:before="166"/>
              <w:jc w:val="center"/>
              <w:rPr>
                <w:i/>
              </w:rPr>
            </w:pPr>
            <w:r>
              <w:t>HTML, CSS, JavaScript, Bootstrap</w:t>
            </w:r>
          </w:p>
        </w:tc>
      </w:tr>
      <w:tr w:rsidR="00985F1F" w14:paraId="7409B982" w14:textId="77777777" w:rsidTr="00985F1F">
        <w:trPr>
          <w:trHeight w:val="580"/>
        </w:trPr>
        <w:tc>
          <w:tcPr>
            <w:tcW w:w="2340" w:type="dxa"/>
            <w:vAlign w:val="center"/>
          </w:tcPr>
          <w:p w14:paraId="31042D9F" w14:textId="49DD2691" w:rsidR="00985F1F" w:rsidRDefault="00985F1F" w:rsidP="00985F1F">
            <w:pPr>
              <w:pStyle w:val="TableParagraph"/>
              <w:spacing w:before="147"/>
              <w:jc w:val="center"/>
              <w:rPr>
                <w:i/>
              </w:rPr>
            </w:pPr>
            <w:r>
              <w:t>API Gateway</w:t>
            </w:r>
          </w:p>
        </w:tc>
        <w:tc>
          <w:tcPr>
            <w:tcW w:w="4590" w:type="dxa"/>
            <w:vAlign w:val="center"/>
          </w:tcPr>
          <w:p w14:paraId="0856ECC1" w14:textId="52C23F98" w:rsidR="00985F1F" w:rsidRDefault="00361D43" w:rsidP="00985F1F">
            <w:pPr>
              <w:pStyle w:val="TableParagraph"/>
              <w:spacing w:before="147"/>
              <w:jc w:val="center"/>
              <w:rPr>
                <w:i/>
              </w:rPr>
            </w:pPr>
            <w:r>
              <w:t>Routes requests from the client to the backend services.</w:t>
            </w:r>
          </w:p>
        </w:tc>
        <w:tc>
          <w:tcPr>
            <w:tcW w:w="2430" w:type="dxa"/>
            <w:vAlign w:val="center"/>
          </w:tcPr>
          <w:p w14:paraId="09C5603D" w14:textId="4F47D9A6" w:rsidR="00985F1F" w:rsidRDefault="00361D43" w:rsidP="00985F1F">
            <w:pPr>
              <w:pStyle w:val="TableParagraph"/>
              <w:spacing w:before="147"/>
              <w:jc w:val="center"/>
              <w:rPr>
                <w:i/>
              </w:rPr>
            </w:pPr>
            <w:r>
              <w:t>Flask REST API</w:t>
            </w:r>
          </w:p>
        </w:tc>
      </w:tr>
      <w:tr w:rsidR="00985F1F" w14:paraId="670141E3" w14:textId="77777777" w:rsidTr="00985F1F">
        <w:trPr>
          <w:trHeight w:val="619"/>
        </w:trPr>
        <w:tc>
          <w:tcPr>
            <w:tcW w:w="2340" w:type="dxa"/>
            <w:vAlign w:val="center"/>
          </w:tcPr>
          <w:p w14:paraId="341E96A8" w14:textId="46DEAF24" w:rsidR="00985F1F" w:rsidRDefault="00361D43" w:rsidP="00985F1F">
            <w:pPr>
              <w:pStyle w:val="TableParagraph"/>
              <w:spacing w:before="173"/>
              <w:jc w:val="center"/>
              <w:rPr>
                <w:i/>
              </w:rPr>
            </w:pPr>
            <w:r>
              <w:t>Core Logic Service</w:t>
            </w:r>
          </w:p>
        </w:tc>
        <w:tc>
          <w:tcPr>
            <w:tcW w:w="4590" w:type="dxa"/>
            <w:vAlign w:val="center"/>
          </w:tcPr>
          <w:p w14:paraId="14866A33" w14:textId="41CA9329" w:rsidR="00985F1F" w:rsidRDefault="00985F1F" w:rsidP="00985F1F">
            <w:pPr>
              <w:pStyle w:val="TableParagraph"/>
              <w:spacing w:before="173"/>
              <w:jc w:val="center"/>
              <w:rPr>
                <w:i/>
              </w:rPr>
            </w:pPr>
            <w:r>
              <w:t>Performs event analysis, topic extraction, conversation generation, history logging, feedback collection, and fact verification</w:t>
            </w:r>
          </w:p>
        </w:tc>
        <w:tc>
          <w:tcPr>
            <w:tcW w:w="2430" w:type="dxa"/>
            <w:vAlign w:val="center"/>
          </w:tcPr>
          <w:p w14:paraId="03A4DEBA" w14:textId="08EF3F44" w:rsidR="00985F1F" w:rsidRDefault="00361D43" w:rsidP="00985F1F">
            <w:pPr>
              <w:pStyle w:val="TableParagraph"/>
              <w:spacing w:before="173"/>
              <w:jc w:val="center"/>
              <w:rPr>
                <w:i/>
              </w:rPr>
            </w:pPr>
            <w:r>
              <w:t>Python, Scikit-learn, Pandas, NumPy</w:t>
            </w:r>
          </w:p>
        </w:tc>
      </w:tr>
      <w:tr w:rsidR="00985F1F" w14:paraId="0BEAFB0A" w14:textId="77777777" w:rsidTr="00985F1F">
        <w:trPr>
          <w:trHeight w:val="599"/>
        </w:trPr>
        <w:tc>
          <w:tcPr>
            <w:tcW w:w="2340" w:type="dxa"/>
            <w:vAlign w:val="center"/>
          </w:tcPr>
          <w:p w14:paraId="364983C6" w14:textId="38C9135F" w:rsidR="00985F1F" w:rsidRDefault="00985F1F" w:rsidP="00985F1F">
            <w:pPr>
              <w:pStyle w:val="TableParagraph"/>
              <w:spacing w:before="155"/>
              <w:jc w:val="center"/>
              <w:rPr>
                <w:i/>
              </w:rPr>
            </w:pPr>
            <w:r>
              <w:t>Database / Storage</w:t>
            </w:r>
          </w:p>
        </w:tc>
        <w:tc>
          <w:tcPr>
            <w:tcW w:w="4590" w:type="dxa"/>
            <w:vAlign w:val="center"/>
          </w:tcPr>
          <w:p w14:paraId="3D510265" w14:textId="1E821502" w:rsidR="00985F1F" w:rsidRDefault="00361D43" w:rsidP="00985F1F">
            <w:pPr>
              <w:pStyle w:val="TableParagraph"/>
              <w:spacing w:before="155"/>
              <w:jc w:val="center"/>
              <w:rPr>
                <w:i/>
              </w:rPr>
            </w:pPr>
            <w:r>
              <w:t>Stores crop dataset, prediction data and application records.</w:t>
            </w:r>
          </w:p>
        </w:tc>
        <w:tc>
          <w:tcPr>
            <w:tcW w:w="2430" w:type="dxa"/>
            <w:vAlign w:val="center"/>
          </w:tcPr>
          <w:p w14:paraId="67D5B0C2" w14:textId="3BC01B1E" w:rsidR="00985F1F" w:rsidRDefault="00361D43" w:rsidP="00985F1F">
            <w:pPr>
              <w:pStyle w:val="TableParagraph"/>
              <w:spacing w:before="155"/>
              <w:jc w:val="center"/>
              <w:rPr>
                <w:i/>
              </w:rPr>
            </w:pPr>
            <w:r>
              <w:t>CSV Dataset, SQLite/MySQL</w:t>
            </w:r>
          </w:p>
        </w:tc>
      </w:tr>
    </w:tbl>
    <w:p w14:paraId="50AD6C13" w14:textId="77777777" w:rsidR="00543AF7" w:rsidRDefault="00543AF7"/>
    <w:sectPr w:rsidR="00543AF7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02E6" w14:textId="77777777" w:rsidR="00126822" w:rsidRDefault="00126822">
      <w:r>
        <w:separator/>
      </w:r>
    </w:p>
  </w:endnote>
  <w:endnote w:type="continuationSeparator" w:id="0">
    <w:p w14:paraId="64397E6A" w14:textId="77777777" w:rsidR="00126822" w:rsidRDefault="0012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0FB9E" w14:textId="77777777" w:rsidR="00126822" w:rsidRDefault="00126822">
      <w:r>
        <w:separator/>
      </w:r>
    </w:p>
  </w:footnote>
  <w:footnote w:type="continuationSeparator" w:id="0">
    <w:p w14:paraId="40AC86C9" w14:textId="77777777" w:rsidR="00126822" w:rsidRDefault="00126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7124" w14:textId="77777777" w:rsidR="00AE24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6FB407F6" wp14:editId="68A261D3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388FC66D" wp14:editId="7EBC173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81"/>
    <w:rsid w:val="00126822"/>
    <w:rsid w:val="00361D43"/>
    <w:rsid w:val="00543AF7"/>
    <w:rsid w:val="00985F1F"/>
    <w:rsid w:val="00AE2481"/>
    <w:rsid w:val="00C3297A"/>
    <w:rsid w:val="00ED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04F7"/>
  <w15:docId w15:val="{5640A39F-86FC-468C-9E37-E0BC81B3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character" w:styleId="HTMLCode">
    <w:name w:val="HTML Code"/>
    <w:basedOn w:val="DefaultParagraphFont"/>
    <w:uiPriority w:val="99"/>
    <w:semiHidden/>
    <w:unhideWhenUsed/>
    <w:rsid w:val="00985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SWETHA</dc:creator>
  <cp:lastModifiedBy>SWETHA</cp:lastModifiedBy>
  <cp:revision>2</cp:revision>
  <dcterms:created xsi:type="dcterms:W3CDTF">2026-07-02T15:49:00Z</dcterms:created>
  <dcterms:modified xsi:type="dcterms:W3CDTF">2026-07-02T15:49:00Z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