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0FFEB" w14:textId="77777777" w:rsidR="00A105C9" w:rsidRPr="00C11575" w:rsidRDefault="00A60B8E" w:rsidP="00A105C9">
      <w:pPr>
        <w:pStyle w:val="Chapter"/>
        <w:rPr>
          <w:sz w:val="40"/>
          <w:szCs w:val="40"/>
        </w:rPr>
      </w:pPr>
      <w:bookmarkStart w:id="0" w:name="Introduction"/>
      <w:bookmarkStart w:id="1" w:name="_bookmark0"/>
      <w:bookmarkEnd w:id="0"/>
      <w:bookmarkEnd w:id="1"/>
      <w:r w:rsidRPr="00C11575">
        <w:rPr>
          <w:sz w:val="40"/>
          <w:szCs w:val="40"/>
        </w:rPr>
        <w:t>Chapter 1</w:t>
      </w:r>
    </w:p>
    <w:p w14:paraId="4266E18B" w14:textId="77777777" w:rsidR="00112C98" w:rsidRPr="00C11575" w:rsidRDefault="003647B5" w:rsidP="00A105C9">
      <w:pPr>
        <w:pStyle w:val="Chapter"/>
        <w:rPr>
          <w:sz w:val="40"/>
          <w:szCs w:val="40"/>
        </w:rPr>
      </w:pPr>
      <w:r w:rsidRPr="00C11575">
        <w:rPr>
          <w:sz w:val="40"/>
          <w:szCs w:val="40"/>
        </w:rPr>
        <w:t>Title of the chapter</w:t>
      </w:r>
    </w:p>
    <w:p w14:paraId="7FE75F0B" w14:textId="77777777" w:rsidR="00B32655" w:rsidRPr="00C11575" w:rsidRDefault="003647B5" w:rsidP="00B32655">
      <w:pPr>
        <w:spacing w:before="297"/>
        <w:ind w:right="-42"/>
        <w:rPr>
          <w:sz w:val="24"/>
          <w:szCs w:val="24"/>
        </w:rPr>
      </w:pPr>
      <w:r w:rsidRPr="00C11575">
        <w:rPr>
          <w:sz w:val="24"/>
          <w:szCs w:val="24"/>
        </w:rPr>
        <w:t>List the author names here</w:t>
      </w:r>
    </w:p>
    <w:p w14:paraId="6A36291F" w14:textId="77777777" w:rsidR="003647B5" w:rsidRPr="00C11575" w:rsidRDefault="003647B5" w:rsidP="003647B5">
      <w:pPr>
        <w:spacing w:before="297"/>
        <w:ind w:right="-42"/>
        <w:rPr>
          <w:sz w:val="24"/>
          <w:szCs w:val="24"/>
        </w:rPr>
      </w:pPr>
      <w:r w:rsidRPr="00C11575">
        <w:rPr>
          <w:sz w:val="24"/>
          <w:szCs w:val="24"/>
        </w:rPr>
        <w:t>Type the author addresses/</w:t>
      </w:r>
      <w:r w:rsidR="005A1914" w:rsidRPr="00C11575">
        <w:rPr>
          <w:sz w:val="24"/>
          <w:szCs w:val="24"/>
        </w:rPr>
        <w:t xml:space="preserve">full </w:t>
      </w:r>
      <w:proofErr w:type="spellStart"/>
      <w:r w:rsidRPr="00C11575">
        <w:rPr>
          <w:sz w:val="24"/>
          <w:szCs w:val="24"/>
        </w:rPr>
        <w:t>affilation</w:t>
      </w:r>
      <w:proofErr w:type="spellEnd"/>
      <w:r w:rsidRPr="00C11575">
        <w:rPr>
          <w:sz w:val="24"/>
          <w:szCs w:val="24"/>
        </w:rPr>
        <w:t xml:space="preserve"> here</w:t>
      </w:r>
    </w:p>
    <w:p w14:paraId="3AD47B7B" w14:textId="77777777" w:rsidR="003647B5" w:rsidRPr="00C11575" w:rsidRDefault="003647B5" w:rsidP="003647B5">
      <w:pPr>
        <w:pStyle w:val="Addresses"/>
        <w:spacing w:after="0"/>
        <w:ind w:left="0"/>
        <w:rPr>
          <w:rFonts w:eastAsia="Times New Roman"/>
          <w:sz w:val="24"/>
          <w:szCs w:val="24"/>
        </w:rPr>
      </w:pPr>
      <w:r w:rsidRPr="00C11575">
        <w:rPr>
          <w:rFonts w:eastAsia="Times New Roman"/>
          <w:sz w:val="24"/>
          <w:szCs w:val="24"/>
        </w:rPr>
        <w:t xml:space="preserve">author’s </w:t>
      </w:r>
      <w:r w:rsidR="005A1914" w:rsidRPr="00C11575">
        <w:rPr>
          <w:rFonts w:eastAsia="Times New Roman"/>
          <w:sz w:val="24"/>
          <w:szCs w:val="24"/>
        </w:rPr>
        <w:t xml:space="preserve">official </w:t>
      </w:r>
      <w:r w:rsidRPr="00C11575">
        <w:rPr>
          <w:rFonts w:eastAsia="Times New Roman"/>
          <w:sz w:val="24"/>
          <w:szCs w:val="24"/>
        </w:rPr>
        <w:t>e-mail address here</w:t>
      </w:r>
    </w:p>
    <w:p w14:paraId="0491E2C5" w14:textId="77777777" w:rsidR="00FC07A3" w:rsidRPr="00C11575" w:rsidRDefault="00FC07A3" w:rsidP="00643C5C">
      <w:pPr>
        <w:spacing w:before="297"/>
        <w:ind w:right="4360"/>
        <w:rPr>
          <w:b/>
          <w:sz w:val="24"/>
          <w:szCs w:val="24"/>
        </w:rPr>
      </w:pPr>
      <w:r w:rsidRPr="00C11575">
        <w:rPr>
          <w:b/>
          <w:sz w:val="24"/>
          <w:szCs w:val="24"/>
        </w:rPr>
        <w:t>Abstract</w:t>
      </w:r>
    </w:p>
    <w:p w14:paraId="6BB5652C" w14:textId="77777777" w:rsidR="003647B5" w:rsidRDefault="003647B5" w:rsidP="00B32655">
      <w:pPr>
        <w:widowControl/>
        <w:adjustRightInd w:val="0"/>
        <w:rPr>
          <w:sz w:val="24"/>
          <w:szCs w:val="24"/>
        </w:rPr>
      </w:pPr>
    </w:p>
    <w:p w14:paraId="28F73F5F" w14:textId="77777777" w:rsidR="002E5FB1" w:rsidRPr="00151D11" w:rsidRDefault="003647B5" w:rsidP="002E5FB1">
      <w:pPr>
        <w:widowControl/>
        <w:adjustRightInd w:val="0"/>
        <w:spacing w:line="276" w:lineRule="auto"/>
        <w:jc w:val="both"/>
        <w:rPr>
          <w:sz w:val="24"/>
          <w:szCs w:val="24"/>
        </w:rPr>
      </w:pPr>
      <w:r w:rsidRPr="003647B5">
        <w:rPr>
          <w:sz w:val="24"/>
          <w:szCs w:val="24"/>
        </w:rPr>
        <w:t>All articles must contain an abstract. The abstract text should be formatted using 1</w:t>
      </w:r>
      <w:r>
        <w:rPr>
          <w:sz w:val="24"/>
          <w:szCs w:val="24"/>
        </w:rPr>
        <w:t>2</w:t>
      </w:r>
      <w:r w:rsidRPr="003647B5">
        <w:rPr>
          <w:sz w:val="24"/>
          <w:szCs w:val="24"/>
        </w:rPr>
        <w:t xml:space="preserve"> point Times or Times New. Leave 10 mm space after the abstract before you begin the main text of your article, starting on the same page as the abstract. The abstract should give readers concise information about the content of the article and indicate the main results obtained and conclusions drawn. The abstract is not part of the text and should be complete in itself; no table numbers, figure numbers, references or displayed mathematical expressions should be included. It should be suitable for direct inclusion in abstracting services and should not normally exceed 1</w:t>
      </w:r>
      <w:r w:rsidR="00C11575">
        <w:rPr>
          <w:sz w:val="24"/>
          <w:szCs w:val="24"/>
        </w:rPr>
        <w:t>0</w:t>
      </w:r>
      <w:r w:rsidRPr="003647B5">
        <w:rPr>
          <w:sz w:val="24"/>
          <w:szCs w:val="24"/>
        </w:rPr>
        <w:t>0</w:t>
      </w:r>
      <w:r w:rsidR="00C11575">
        <w:rPr>
          <w:sz w:val="24"/>
          <w:szCs w:val="24"/>
        </w:rPr>
        <w:t>-200</w:t>
      </w:r>
      <w:r w:rsidRPr="003647B5">
        <w:rPr>
          <w:sz w:val="24"/>
          <w:szCs w:val="24"/>
        </w:rPr>
        <w:t xml:space="preserve"> words in a single paragraph. Since contemporary information-retrieval systems rely heavily on the content of titles and abstracts to identify relevant articles in literature searches, great care should be taken in constructing both.</w:t>
      </w:r>
      <w:r w:rsidR="002E5FB1">
        <w:rPr>
          <w:sz w:val="24"/>
          <w:szCs w:val="24"/>
        </w:rPr>
        <w:t xml:space="preserve"> </w:t>
      </w:r>
      <w:r w:rsidR="002E5FB1" w:rsidRPr="00151D11">
        <w:rPr>
          <w:sz w:val="24"/>
          <w:szCs w:val="24"/>
        </w:rPr>
        <w:t xml:space="preserve">Length of the chapter 25 pages (11550 Words (approx.)) including references </w:t>
      </w:r>
    </w:p>
    <w:p w14:paraId="3046F90D" w14:textId="77777777" w:rsidR="00112C98" w:rsidRPr="00C11575" w:rsidRDefault="00643C5C" w:rsidP="00953599">
      <w:pPr>
        <w:pStyle w:val="Heading1"/>
        <w:numPr>
          <w:ilvl w:val="1"/>
          <w:numId w:val="15"/>
        </w:numPr>
        <w:spacing w:before="394"/>
        <w:rPr>
          <w:sz w:val="24"/>
          <w:szCs w:val="24"/>
        </w:rPr>
      </w:pPr>
      <w:r w:rsidRPr="00C11575">
        <w:rPr>
          <w:sz w:val="24"/>
          <w:szCs w:val="24"/>
        </w:rPr>
        <w:t>Introduction</w:t>
      </w:r>
    </w:p>
    <w:p w14:paraId="2DCD43E3" w14:textId="77777777" w:rsidR="00DE3DDB" w:rsidRDefault="003647B5" w:rsidP="003647B5">
      <w:pPr>
        <w:pStyle w:val="BodyText"/>
        <w:spacing w:before="239" w:line="276" w:lineRule="auto"/>
        <w:ind w:left="119" w:right="116"/>
        <w:jc w:val="both"/>
      </w:pPr>
      <w:r w:rsidRPr="003647B5">
        <w:t xml:space="preserve">These guidelines, written in the style of a submission to J. Phys.: Conf. Ser., show the best layout for your paper using Microsoft Word. If you don’t wish to use the Word template provided, please use the following page setup measurements. </w:t>
      </w:r>
      <w:r w:rsidR="00DE3DDB" w:rsidRPr="00DE3DDB">
        <w:t xml:space="preserve">Holland </w:t>
      </w:r>
      <w:sdt>
        <w:sdtPr>
          <w:id w:val="1400862382"/>
          <w:citation/>
        </w:sdtPr>
        <w:sdtContent>
          <w:r w:rsidR="000B23E5">
            <w:fldChar w:fldCharType="begin"/>
          </w:r>
          <w:r w:rsidR="00875036">
            <w:rPr>
              <w:lang w:val="en-IN"/>
            </w:rPr>
            <w:instrText xml:space="preserve"> CITATION holland1976snell \l 16393 </w:instrText>
          </w:r>
          <w:r w:rsidR="000B23E5">
            <w:fldChar w:fldCharType="separate"/>
          </w:r>
          <w:r w:rsidR="00186AC5" w:rsidRPr="00186AC5">
            <w:rPr>
              <w:noProof/>
              <w:lang w:val="en-IN"/>
            </w:rPr>
            <w:t>[1]</w:t>
          </w:r>
          <w:r w:rsidR="000B23E5">
            <w:fldChar w:fldCharType="end"/>
          </w:r>
        </w:sdtContent>
      </w:sdt>
      <w:r w:rsidR="00DE3DDB">
        <w:t xml:space="preserve"> introduced the concept of Learning Classifier Systems. Later in the year 1988, a guest editorial was written by </w:t>
      </w:r>
      <w:r w:rsidR="00DE3DDB" w:rsidRPr="00DE3DDB">
        <w:t xml:space="preserve">Goldberg and Holland </w:t>
      </w:r>
      <w:sdt>
        <w:sdtPr>
          <w:id w:val="61693853"/>
          <w:citation/>
        </w:sdtPr>
        <w:sdtContent>
          <w:r w:rsidR="000B23E5">
            <w:fldChar w:fldCharType="begin"/>
          </w:r>
          <w:r w:rsidR="00875036">
            <w:rPr>
              <w:lang w:val="en-IN"/>
            </w:rPr>
            <w:instrText xml:space="preserve"> CITATION Goldberg1988 \l 16393 </w:instrText>
          </w:r>
          <w:r w:rsidR="000B23E5">
            <w:fldChar w:fldCharType="separate"/>
          </w:r>
          <w:r w:rsidR="00186AC5" w:rsidRPr="00186AC5">
            <w:rPr>
              <w:noProof/>
              <w:lang w:val="en-IN"/>
            </w:rPr>
            <w:t>[2]</w:t>
          </w:r>
          <w:r w:rsidR="000B23E5">
            <w:fldChar w:fldCharType="end"/>
          </w:r>
        </w:sdtContent>
      </w:sdt>
      <w:r w:rsidR="00DE3DDB">
        <w:t xml:space="preserve"> which describes the utilization of Genetic Algorithms and Machine Learning. In the same editorial, they have also explained the Genetic algorithms and classifier systems with a significant set of references. </w:t>
      </w:r>
    </w:p>
    <w:p w14:paraId="36B21EFA" w14:textId="77777777" w:rsidR="00A51BF3" w:rsidRPr="00C11575" w:rsidRDefault="003647B5" w:rsidP="00C11575">
      <w:pPr>
        <w:pStyle w:val="Heading1"/>
        <w:numPr>
          <w:ilvl w:val="1"/>
          <w:numId w:val="15"/>
        </w:numPr>
        <w:spacing w:before="394"/>
        <w:rPr>
          <w:sz w:val="24"/>
          <w:szCs w:val="24"/>
        </w:rPr>
      </w:pPr>
      <w:r w:rsidRPr="00C11575">
        <w:rPr>
          <w:sz w:val="24"/>
          <w:szCs w:val="24"/>
        </w:rPr>
        <w:t xml:space="preserve">Section </w:t>
      </w:r>
    </w:p>
    <w:p w14:paraId="6A5B298B" w14:textId="77777777" w:rsidR="000439E4" w:rsidRDefault="000439E4" w:rsidP="003647B5">
      <w:pPr>
        <w:pStyle w:val="BodyText"/>
        <w:spacing w:before="239" w:line="276" w:lineRule="auto"/>
        <w:ind w:left="119" w:right="116"/>
        <w:jc w:val="both"/>
      </w:pPr>
      <w:r>
        <w:t xml:space="preserve">Several tools are available to describe the learning classifier system. In this chapter, the author would like to describe the MATLAB® Classification Learner App, </w:t>
      </w:r>
      <w:proofErr w:type="spellStart"/>
      <w:r>
        <w:t>BigML</w:t>
      </w:r>
      <w:proofErr w:type="spellEnd"/>
      <w:r>
        <w:t xml:space="preserve">®, and Microsoft® </w:t>
      </w:r>
      <w:proofErr w:type="spellStart"/>
      <w:r>
        <w:t>AzureML</w:t>
      </w:r>
      <w:proofErr w:type="spellEnd"/>
      <w:r>
        <w:t xml:space="preserve">®. In this text, the author has used these tools wherever it is applicable to impact the output of the classifier system.   </w:t>
      </w:r>
    </w:p>
    <w:p w14:paraId="4655B9B3" w14:textId="77777777" w:rsidR="000439E4" w:rsidRPr="00C11575" w:rsidRDefault="000439E4" w:rsidP="00C11575">
      <w:pPr>
        <w:pStyle w:val="Heading1"/>
        <w:spacing w:before="394"/>
        <w:rPr>
          <w:sz w:val="24"/>
          <w:szCs w:val="24"/>
        </w:rPr>
      </w:pPr>
      <w:proofErr w:type="gramStart"/>
      <w:r w:rsidRPr="00C11575">
        <w:rPr>
          <w:sz w:val="24"/>
          <w:szCs w:val="24"/>
        </w:rPr>
        <w:t>1.</w:t>
      </w:r>
      <w:r w:rsidR="003647B5" w:rsidRPr="00C11575">
        <w:rPr>
          <w:sz w:val="24"/>
          <w:szCs w:val="24"/>
        </w:rPr>
        <w:t>2</w:t>
      </w:r>
      <w:r w:rsidRPr="00C11575">
        <w:rPr>
          <w:sz w:val="24"/>
          <w:szCs w:val="24"/>
        </w:rPr>
        <w:t xml:space="preserve">.1 </w:t>
      </w:r>
      <w:r w:rsidR="003647B5" w:rsidRPr="00C11575">
        <w:rPr>
          <w:sz w:val="24"/>
          <w:szCs w:val="24"/>
        </w:rPr>
        <w:t xml:space="preserve"> Sub</w:t>
      </w:r>
      <w:proofErr w:type="gramEnd"/>
      <w:r w:rsidR="003647B5" w:rsidRPr="00C11575">
        <w:rPr>
          <w:sz w:val="24"/>
          <w:szCs w:val="24"/>
        </w:rPr>
        <w:t xml:space="preserve">-Section </w:t>
      </w:r>
    </w:p>
    <w:p w14:paraId="61C1D9B3" w14:textId="77777777" w:rsidR="000439E4" w:rsidRDefault="000439E4" w:rsidP="000439E4">
      <w:pPr>
        <w:pStyle w:val="BodyText"/>
        <w:spacing w:before="239" w:line="252" w:lineRule="auto"/>
        <w:ind w:left="119" w:right="116"/>
        <w:jc w:val="both"/>
      </w:pPr>
      <w:r>
        <w:t>The Classification Learner app of MATLAB</w:t>
      </w:r>
      <w:r w:rsidR="00A619D4">
        <w:t>®</w:t>
      </w:r>
      <w:r>
        <w:t xml:space="preserve"> trains models to classify data through a </w:t>
      </w:r>
      <w:r>
        <w:lastRenderedPageBreak/>
        <w:t xml:space="preserve">diverse set of classifiers to examine supervised machine learning. </w:t>
      </w:r>
    </w:p>
    <w:p w14:paraId="64C9816A" w14:textId="77777777" w:rsidR="000439E4" w:rsidRPr="00C11575" w:rsidRDefault="00042478" w:rsidP="00042478">
      <w:pPr>
        <w:pStyle w:val="Heading2"/>
        <w:rPr>
          <w:sz w:val="24"/>
          <w:szCs w:val="24"/>
        </w:rPr>
      </w:pPr>
      <w:r w:rsidRPr="00C11575">
        <w:rPr>
          <w:sz w:val="24"/>
          <w:szCs w:val="24"/>
        </w:rPr>
        <w:t>1.3.2</w:t>
      </w:r>
      <w:r w:rsidR="003D3ECD" w:rsidRPr="00C11575">
        <w:rPr>
          <w:sz w:val="24"/>
          <w:szCs w:val="24"/>
        </w:rPr>
        <w:t xml:space="preserve"> </w:t>
      </w:r>
      <w:r w:rsidR="003647B5" w:rsidRPr="00C11575">
        <w:rPr>
          <w:sz w:val="24"/>
          <w:szCs w:val="24"/>
        </w:rPr>
        <w:t>Subsection</w:t>
      </w:r>
    </w:p>
    <w:p w14:paraId="2176B419" w14:textId="77777777" w:rsidR="002E5FB1" w:rsidRDefault="003647B5" w:rsidP="002E5FB1">
      <w:pPr>
        <w:pStyle w:val="BodyText"/>
        <w:spacing w:before="239" w:line="252" w:lineRule="auto"/>
        <w:ind w:left="119" w:right="116" w:firstLine="601"/>
        <w:jc w:val="both"/>
      </w:pPr>
      <w:r w:rsidRPr="00CE57CF">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Pr>
        <w:t>not</w:t>
      </w:r>
      <w:r w:rsidRPr="00CE57CF">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r w:rsidR="00B66D8C" w:rsidRPr="00B66D8C">
        <w:t xml:space="preserve"> </w:t>
      </w:r>
      <w:r w:rsidR="00B66D8C" w:rsidRPr="001C6D50">
        <w:t xml:space="preserve">Fig. </w:t>
      </w:r>
      <w:r w:rsidR="00B66D8C">
        <w:t>1.</w:t>
      </w:r>
      <w:r w:rsidR="00B66D8C" w:rsidRPr="001C6D50">
        <w:t>1</w:t>
      </w:r>
      <w:r w:rsidR="00B66D8C">
        <w:t>(</w:t>
      </w:r>
      <w:r w:rsidR="00B66D8C" w:rsidRPr="001C6D50">
        <w:t>a</w:t>
      </w:r>
      <w:r w:rsidR="00B66D8C">
        <w:t>)</w:t>
      </w:r>
      <w:r w:rsidR="00B66D8C" w:rsidRPr="001C6D50">
        <w:t xml:space="preserve"> shows the graph of 61 response classes of original dataset and Fig. </w:t>
      </w:r>
      <w:r w:rsidR="00B66D8C">
        <w:t>1.</w:t>
      </w:r>
      <w:r w:rsidR="00B66D8C" w:rsidRPr="001C6D50">
        <w:t>1</w:t>
      </w:r>
      <w:r w:rsidR="00B66D8C">
        <w:t>(</w:t>
      </w:r>
      <w:r w:rsidR="00B66D8C" w:rsidRPr="001C6D50">
        <w:t>b</w:t>
      </w:r>
      <w:r w:rsidR="00B66D8C">
        <w:t>)</w:t>
      </w:r>
      <w:r w:rsidR="00B66D8C" w:rsidRPr="001C6D50">
        <w:t xml:space="preserve"> shows eight response classes after rounding-off the values in Chance of Admit col- </w:t>
      </w:r>
      <w:proofErr w:type="spellStart"/>
      <w:r w:rsidR="00B66D8C" w:rsidRPr="001C6D50">
        <w:t>umn</w:t>
      </w:r>
      <w:proofErr w:type="spellEnd"/>
      <w:r w:rsidR="00B66D8C" w:rsidRPr="001C6D50">
        <w:t xml:space="preserve"> from the original dataset. This alteration of data has been done in order to understand the classification learner problem.</w:t>
      </w:r>
    </w:p>
    <w:p w14:paraId="61E7EED5" w14:textId="77777777" w:rsidR="003647B5" w:rsidRDefault="002E5FB1" w:rsidP="002E5FB1">
      <w:pPr>
        <w:pStyle w:val="BodyText"/>
        <w:spacing w:before="239" w:line="252" w:lineRule="auto"/>
        <w:ind w:left="119" w:right="116" w:firstLine="601"/>
        <w:jc w:val="both"/>
      </w:pPr>
      <w:r w:rsidRPr="00151D11">
        <w:t xml:space="preserve">Figures: (a) Submit all artwork as separate individual files. You should export or save any </w:t>
      </w:r>
      <w:r w:rsidRPr="00287043">
        <w:t>graphics in any one of the following formats: EPS, PDF, WMF, TIFF, GIF, JPEG or BMP.</w:t>
      </w:r>
      <w:r>
        <w:t xml:space="preserve"> </w:t>
      </w:r>
      <w:r w:rsidRPr="00287043">
        <w:t>(b) All figures must be supplied as final artwork at suitable resolution.</w:t>
      </w:r>
      <w:r>
        <w:t xml:space="preserve"> </w:t>
      </w:r>
      <w:r w:rsidRPr="00287043">
        <w:t xml:space="preserve">Line drawings: 600dpi and saved in two </w:t>
      </w:r>
      <w:proofErr w:type="spellStart"/>
      <w:r w:rsidRPr="00287043">
        <w:t>colour</w:t>
      </w:r>
      <w:proofErr w:type="spellEnd"/>
      <w:r w:rsidRPr="00287043">
        <w:t xml:space="preserve"> mode.</w:t>
      </w:r>
      <w:r w:rsidRPr="00151D11">
        <w:t xml:space="preserve"> Halftones or photographs: between 150 and 300 dpi.</w:t>
      </w:r>
      <w:r w:rsidRPr="00287043">
        <w:t xml:space="preserve"> Screen captures: At highest resolution possible, usually 96dpi.</w:t>
      </w:r>
      <w:r>
        <w:t xml:space="preserve"> </w:t>
      </w:r>
      <w:proofErr w:type="spellStart"/>
      <w:r w:rsidRPr="00287043">
        <w:t>Colour</w:t>
      </w:r>
      <w:proofErr w:type="spellEnd"/>
      <w:r w:rsidRPr="00287043">
        <w:t xml:space="preserve"> images: between 150/300dpi and saved with a maximum of 256 </w:t>
      </w:r>
      <w:proofErr w:type="spellStart"/>
      <w:r w:rsidRPr="00287043">
        <w:t>colours</w:t>
      </w:r>
      <w:proofErr w:type="spellEnd"/>
      <w:r w:rsidRPr="00287043">
        <w:t>.</w:t>
      </w:r>
    </w:p>
    <w:p w14:paraId="19C253B9" w14:textId="77777777" w:rsidR="00C11575" w:rsidRPr="00FD50E7" w:rsidRDefault="00C11575" w:rsidP="00C11575">
      <w:pPr>
        <w:pStyle w:val="BodyText"/>
        <w:spacing w:before="8"/>
      </w:pPr>
    </w:p>
    <w:p w14:paraId="4F129ABA" w14:textId="77777777" w:rsidR="00C11575" w:rsidRPr="00FD50E7" w:rsidRDefault="00C11575" w:rsidP="00C11575">
      <w:pPr>
        <w:pStyle w:val="BodyText"/>
        <w:spacing w:before="1" w:after="5"/>
        <w:ind w:left="630" w:right="630"/>
        <w:jc w:val="center"/>
      </w:pPr>
      <w:r w:rsidRPr="00FD50E7">
        <w:t>Table 6.6 Number of cars in parking lot</w:t>
      </w:r>
    </w:p>
    <w:tbl>
      <w:tblPr>
        <w:tblW w:w="0" w:type="auto"/>
        <w:tblInd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74"/>
        <w:gridCol w:w="680"/>
        <w:gridCol w:w="900"/>
        <w:gridCol w:w="809"/>
        <w:gridCol w:w="810"/>
        <w:gridCol w:w="776"/>
      </w:tblGrid>
      <w:tr w:rsidR="00C11575" w:rsidRPr="00FD50E7" w14:paraId="004ACA8A" w14:textId="77777777" w:rsidTr="00B7405A">
        <w:trPr>
          <w:trHeight w:val="229"/>
        </w:trPr>
        <w:tc>
          <w:tcPr>
            <w:tcW w:w="974" w:type="dxa"/>
          </w:tcPr>
          <w:p w14:paraId="17C6A618" w14:textId="77777777" w:rsidR="00C11575" w:rsidRPr="00FD50E7" w:rsidRDefault="00C11575" w:rsidP="00B7405A">
            <w:pPr>
              <w:pStyle w:val="TableParagraph"/>
              <w:rPr>
                <w:sz w:val="24"/>
                <w:szCs w:val="24"/>
              </w:rPr>
            </w:pPr>
          </w:p>
        </w:tc>
        <w:tc>
          <w:tcPr>
            <w:tcW w:w="680" w:type="dxa"/>
          </w:tcPr>
          <w:p w14:paraId="3ADE9600" w14:textId="77777777" w:rsidR="00C11575" w:rsidRPr="00FD50E7" w:rsidRDefault="00C11575" w:rsidP="00B7405A">
            <w:pPr>
              <w:pStyle w:val="TableParagraph"/>
              <w:ind w:left="19"/>
              <w:rPr>
                <w:b/>
                <w:sz w:val="24"/>
                <w:szCs w:val="24"/>
              </w:rPr>
            </w:pPr>
            <w:r w:rsidRPr="00FD50E7">
              <w:rPr>
                <w:b/>
                <w:sz w:val="24"/>
                <w:szCs w:val="24"/>
              </w:rPr>
              <w:t>9 a.m.</w:t>
            </w:r>
          </w:p>
        </w:tc>
        <w:tc>
          <w:tcPr>
            <w:tcW w:w="900" w:type="dxa"/>
          </w:tcPr>
          <w:p w14:paraId="082D4915" w14:textId="77777777" w:rsidR="00C11575" w:rsidRPr="00FD50E7" w:rsidRDefault="00C11575" w:rsidP="00B7405A">
            <w:pPr>
              <w:pStyle w:val="TableParagraph"/>
              <w:ind w:left="141"/>
              <w:rPr>
                <w:b/>
                <w:sz w:val="24"/>
                <w:szCs w:val="24"/>
              </w:rPr>
            </w:pPr>
            <w:r w:rsidRPr="00FD50E7">
              <w:rPr>
                <w:b/>
                <w:sz w:val="24"/>
                <w:szCs w:val="24"/>
              </w:rPr>
              <w:t>11 a.m.</w:t>
            </w:r>
          </w:p>
        </w:tc>
        <w:tc>
          <w:tcPr>
            <w:tcW w:w="809" w:type="dxa"/>
          </w:tcPr>
          <w:p w14:paraId="4C595E41" w14:textId="77777777" w:rsidR="00C11575" w:rsidRPr="00FD50E7" w:rsidRDefault="00C11575" w:rsidP="00B7405A">
            <w:pPr>
              <w:pStyle w:val="TableParagraph"/>
              <w:ind w:left="138"/>
              <w:rPr>
                <w:b/>
                <w:sz w:val="24"/>
                <w:szCs w:val="24"/>
              </w:rPr>
            </w:pPr>
            <w:r w:rsidRPr="00FD50E7">
              <w:rPr>
                <w:b/>
                <w:sz w:val="24"/>
                <w:szCs w:val="24"/>
              </w:rPr>
              <w:t>1 p.m.</w:t>
            </w:r>
          </w:p>
        </w:tc>
        <w:tc>
          <w:tcPr>
            <w:tcW w:w="810" w:type="dxa"/>
          </w:tcPr>
          <w:p w14:paraId="1B81C339" w14:textId="77777777" w:rsidR="00C11575" w:rsidRPr="00FD50E7" w:rsidRDefault="00C11575" w:rsidP="00B7405A">
            <w:pPr>
              <w:pStyle w:val="TableParagraph"/>
              <w:ind w:left="138"/>
              <w:rPr>
                <w:b/>
                <w:sz w:val="24"/>
                <w:szCs w:val="24"/>
              </w:rPr>
            </w:pPr>
            <w:r w:rsidRPr="00FD50E7">
              <w:rPr>
                <w:b/>
                <w:sz w:val="24"/>
                <w:szCs w:val="24"/>
              </w:rPr>
              <w:t>3 p.m.</w:t>
            </w:r>
          </w:p>
        </w:tc>
        <w:tc>
          <w:tcPr>
            <w:tcW w:w="776" w:type="dxa"/>
          </w:tcPr>
          <w:p w14:paraId="5C2B32DA" w14:textId="77777777" w:rsidR="00C11575" w:rsidRPr="00FD50E7" w:rsidRDefault="00C11575" w:rsidP="00B7405A">
            <w:pPr>
              <w:pStyle w:val="TableParagraph"/>
              <w:ind w:left="139"/>
              <w:rPr>
                <w:b/>
                <w:sz w:val="24"/>
                <w:szCs w:val="24"/>
              </w:rPr>
            </w:pPr>
            <w:r w:rsidRPr="00FD50E7">
              <w:rPr>
                <w:b/>
                <w:sz w:val="24"/>
                <w:szCs w:val="24"/>
              </w:rPr>
              <w:t>5 p.m.</w:t>
            </w:r>
          </w:p>
        </w:tc>
      </w:tr>
      <w:tr w:rsidR="00C11575" w:rsidRPr="00FD50E7" w14:paraId="75AEBDC4" w14:textId="77777777" w:rsidTr="00B7405A">
        <w:trPr>
          <w:trHeight w:val="231"/>
        </w:trPr>
        <w:tc>
          <w:tcPr>
            <w:tcW w:w="974" w:type="dxa"/>
          </w:tcPr>
          <w:p w14:paraId="5048AE7A" w14:textId="77777777" w:rsidR="00C11575" w:rsidRPr="00FD50E7" w:rsidRDefault="00C11575" w:rsidP="00B7405A">
            <w:pPr>
              <w:pStyle w:val="TableParagraph"/>
              <w:spacing w:line="211" w:lineRule="exact"/>
              <w:ind w:left="108"/>
              <w:rPr>
                <w:b/>
                <w:sz w:val="24"/>
                <w:szCs w:val="24"/>
              </w:rPr>
            </w:pPr>
            <w:r w:rsidRPr="00FD50E7">
              <w:rPr>
                <w:b/>
                <w:sz w:val="24"/>
                <w:szCs w:val="24"/>
              </w:rPr>
              <w:t>Red</w:t>
            </w:r>
          </w:p>
        </w:tc>
        <w:tc>
          <w:tcPr>
            <w:tcW w:w="680" w:type="dxa"/>
          </w:tcPr>
          <w:p w14:paraId="0F5A6DD2" w14:textId="77777777" w:rsidR="00C11575" w:rsidRPr="00FD50E7" w:rsidRDefault="00C11575" w:rsidP="00B7405A">
            <w:pPr>
              <w:pStyle w:val="TableParagraph"/>
              <w:spacing w:line="211" w:lineRule="exact"/>
              <w:ind w:left="334"/>
              <w:rPr>
                <w:sz w:val="24"/>
                <w:szCs w:val="24"/>
              </w:rPr>
            </w:pPr>
            <w:r w:rsidRPr="00FD50E7">
              <w:rPr>
                <w:sz w:val="24"/>
                <w:szCs w:val="24"/>
              </w:rPr>
              <w:t>10</w:t>
            </w:r>
          </w:p>
        </w:tc>
        <w:tc>
          <w:tcPr>
            <w:tcW w:w="900" w:type="dxa"/>
          </w:tcPr>
          <w:p w14:paraId="1B33B794" w14:textId="77777777" w:rsidR="00C11575" w:rsidRPr="00FD50E7" w:rsidRDefault="00C11575" w:rsidP="00B7405A">
            <w:pPr>
              <w:pStyle w:val="TableParagraph"/>
              <w:spacing w:line="211" w:lineRule="exact"/>
              <w:ind w:right="141"/>
              <w:jc w:val="right"/>
              <w:rPr>
                <w:sz w:val="24"/>
                <w:szCs w:val="24"/>
              </w:rPr>
            </w:pPr>
            <w:r w:rsidRPr="00FD50E7">
              <w:rPr>
                <w:w w:val="99"/>
                <w:sz w:val="24"/>
                <w:szCs w:val="24"/>
              </w:rPr>
              <w:t>2</w:t>
            </w:r>
          </w:p>
        </w:tc>
        <w:tc>
          <w:tcPr>
            <w:tcW w:w="809" w:type="dxa"/>
          </w:tcPr>
          <w:p w14:paraId="2A167BA3" w14:textId="77777777" w:rsidR="00C11575" w:rsidRPr="00FD50E7" w:rsidRDefault="00C11575" w:rsidP="00B7405A">
            <w:pPr>
              <w:pStyle w:val="TableParagraph"/>
              <w:spacing w:line="211" w:lineRule="exact"/>
              <w:ind w:right="141"/>
              <w:jc w:val="right"/>
              <w:rPr>
                <w:sz w:val="24"/>
                <w:szCs w:val="24"/>
              </w:rPr>
            </w:pPr>
            <w:r w:rsidRPr="00FD50E7">
              <w:rPr>
                <w:w w:val="99"/>
                <w:sz w:val="24"/>
                <w:szCs w:val="24"/>
              </w:rPr>
              <w:t>7</w:t>
            </w:r>
          </w:p>
        </w:tc>
        <w:tc>
          <w:tcPr>
            <w:tcW w:w="810" w:type="dxa"/>
          </w:tcPr>
          <w:p w14:paraId="3B91F202" w14:textId="77777777" w:rsidR="00C11575" w:rsidRPr="00FD50E7" w:rsidRDefault="00C11575" w:rsidP="00B7405A">
            <w:pPr>
              <w:pStyle w:val="TableParagraph"/>
              <w:spacing w:line="211" w:lineRule="exact"/>
              <w:ind w:right="142"/>
              <w:jc w:val="right"/>
              <w:rPr>
                <w:sz w:val="24"/>
                <w:szCs w:val="24"/>
              </w:rPr>
            </w:pPr>
            <w:r w:rsidRPr="00FD50E7">
              <w:rPr>
                <w:w w:val="99"/>
                <w:sz w:val="24"/>
                <w:szCs w:val="24"/>
              </w:rPr>
              <w:t>9</w:t>
            </w:r>
          </w:p>
        </w:tc>
        <w:tc>
          <w:tcPr>
            <w:tcW w:w="776" w:type="dxa"/>
          </w:tcPr>
          <w:p w14:paraId="68FE0FBD" w14:textId="77777777" w:rsidR="00C11575" w:rsidRPr="00FD50E7" w:rsidRDefault="00C11575" w:rsidP="00B7405A">
            <w:pPr>
              <w:pStyle w:val="TableParagraph"/>
              <w:spacing w:line="211" w:lineRule="exact"/>
              <w:ind w:left="322"/>
              <w:rPr>
                <w:b/>
                <w:sz w:val="24"/>
                <w:szCs w:val="24"/>
              </w:rPr>
            </w:pPr>
            <w:r w:rsidRPr="00FD50E7">
              <w:rPr>
                <w:b/>
                <w:sz w:val="24"/>
                <w:szCs w:val="24"/>
              </w:rPr>
              <w:t>N/A</w:t>
            </w:r>
          </w:p>
        </w:tc>
      </w:tr>
      <w:tr w:rsidR="00C11575" w:rsidRPr="00FD50E7" w14:paraId="2A052DA7" w14:textId="77777777" w:rsidTr="00B7405A">
        <w:trPr>
          <w:trHeight w:val="229"/>
        </w:trPr>
        <w:tc>
          <w:tcPr>
            <w:tcW w:w="974" w:type="dxa"/>
          </w:tcPr>
          <w:p w14:paraId="4BB30EEC" w14:textId="77777777" w:rsidR="00C11575" w:rsidRPr="00FD50E7" w:rsidRDefault="00C11575" w:rsidP="00B7405A">
            <w:pPr>
              <w:pStyle w:val="TableParagraph"/>
              <w:spacing w:line="209" w:lineRule="exact"/>
              <w:ind w:left="108"/>
              <w:rPr>
                <w:b/>
                <w:sz w:val="24"/>
                <w:szCs w:val="24"/>
              </w:rPr>
            </w:pPr>
            <w:r w:rsidRPr="00FD50E7">
              <w:rPr>
                <w:b/>
                <w:sz w:val="24"/>
                <w:szCs w:val="24"/>
              </w:rPr>
              <w:t>Blue</w:t>
            </w:r>
          </w:p>
        </w:tc>
        <w:tc>
          <w:tcPr>
            <w:tcW w:w="680" w:type="dxa"/>
          </w:tcPr>
          <w:p w14:paraId="2F50645A" w14:textId="77777777" w:rsidR="00C11575" w:rsidRPr="00FD50E7" w:rsidRDefault="00C11575" w:rsidP="00B7405A">
            <w:pPr>
              <w:pStyle w:val="TableParagraph"/>
              <w:spacing w:line="209" w:lineRule="exact"/>
              <w:ind w:left="334"/>
              <w:rPr>
                <w:sz w:val="24"/>
                <w:szCs w:val="24"/>
              </w:rPr>
            </w:pPr>
            <w:r w:rsidRPr="00FD50E7">
              <w:rPr>
                <w:sz w:val="24"/>
                <w:szCs w:val="24"/>
              </w:rPr>
              <w:t>12</w:t>
            </w:r>
          </w:p>
        </w:tc>
        <w:tc>
          <w:tcPr>
            <w:tcW w:w="900" w:type="dxa"/>
          </w:tcPr>
          <w:p w14:paraId="3A26AAC3" w14:textId="77777777" w:rsidR="00C11575" w:rsidRPr="00FD50E7" w:rsidRDefault="00C11575" w:rsidP="00B7405A">
            <w:pPr>
              <w:pStyle w:val="TableParagraph"/>
              <w:spacing w:line="209" w:lineRule="exact"/>
              <w:ind w:left="558"/>
              <w:rPr>
                <w:sz w:val="24"/>
                <w:szCs w:val="24"/>
              </w:rPr>
            </w:pPr>
            <w:r w:rsidRPr="00FD50E7">
              <w:rPr>
                <w:sz w:val="24"/>
                <w:szCs w:val="24"/>
              </w:rPr>
              <w:t>12</w:t>
            </w:r>
          </w:p>
        </w:tc>
        <w:tc>
          <w:tcPr>
            <w:tcW w:w="809" w:type="dxa"/>
          </w:tcPr>
          <w:p w14:paraId="7871BB0D" w14:textId="77777777" w:rsidR="00C11575" w:rsidRPr="00FD50E7" w:rsidRDefault="00C11575" w:rsidP="00B7405A">
            <w:pPr>
              <w:pStyle w:val="TableParagraph"/>
              <w:spacing w:line="209" w:lineRule="exact"/>
              <w:ind w:left="467"/>
              <w:rPr>
                <w:sz w:val="24"/>
                <w:szCs w:val="24"/>
              </w:rPr>
            </w:pPr>
            <w:r w:rsidRPr="00FD50E7">
              <w:rPr>
                <w:sz w:val="24"/>
                <w:szCs w:val="24"/>
              </w:rPr>
              <w:t>10</w:t>
            </w:r>
          </w:p>
        </w:tc>
        <w:tc>
          <w:tcPr>
            <w:tcW w:w="810" w:type="dxa"/>
          </w:tcPr>
          <w:p w14:paraId="3E21D51D" w14:textId="77777777" w:rsidR="00C11575" w:rsidRPr="00FD50E7" w:rsidRDefault="00C11575" w:rsidP="00B7405A">
            <w:pPr>
              <w:pStyle w:val="TableParagraph"/>
              <w:spacing w:line="209" w:lineRule="exact"/>
              <w:ind w:left="467"/>
              <w:rPr>
                <w:sz w:val="24"/>
                <w:szCs w:val="24"/>
              </w:rPr>
            </w:pPr>
            <w:r w:rsidRPr="00FD50E7">
              <w:rPr>
                <w:sz w:val="24"/>
                <w:szCs w:val="24"/>
              </w:rPr>
              <w:t>11</w:t>
            </w:r>
          </w:p>
        </w:tc>
        <w:tc>
          <w:tcPr>
            <w:tcW w:w="776" w:type="dxa"/>
          </w:tcPr>
          <w:p w14:paraId="32F988E3" w14:textId="77777777" w:rsidR="00C11575" w:rsidRPr="00FD50E7" w:rsidRDefault="00C11575" w:rsidP="00B7405A">
            <w:pPr>
              <w:pStyle w:val="TableParagraph"/>
              <w:spacing w:line="209" w:lineRule="exact"/>
              <w:ind w:left="322"/>
              <w:rPr>
                <w:b/>
                <w:sz w:val="24"/>
                <w:szCs w:val="24"/>
              </w:rPr>
            </w:pPr>
            <w:r w:rsidRPr="00FD50E7">
              <w:rPr>
                <w:b/>
                <w:sz w:val="24"/>
                <w:szCs w:val="24"/>
              </w:rPr>
              <w:t>N/A</w:t>
            </w:r>
          </w:p>
        </w:tc>
      </w:tr>
      <w:tr w:rsidR="00C11575" w:rsidRPr="00FD50E7" w14:paraId="1E38184F" w14:textId="77777777" w:rsidTr="00B7405A">
        <w:trPr>
          <w:trHeight w:val="230"/>
        </w:trPr>
        <w:tc>
          <w:tcPr>
            <w:tcW w:w="974" w:type="dxa"/>
          </w:tcPr>
          <w:p w14:paraId="23B53A8F" w14:textId="77777777" w:rsidR="00C11575" w:rsidRPr="00FD50E7" w:rsidRDefault="00C11575" w:rsidP="00B7405A">
            <w:pPr>
              <w:pStyle w:val="TableParagraph"/>
              <w:ind w:left="108"/>
              <w:rPr>
                <w:b/>
                <w:sz w:val="24"/>
                <w:szCs w:val="24"/>
              </w:rPr>
            </w:pPr>
            <w:r w:rsidRPr="00FD50E7">
              <w:rPr>
                <w:b/>
                <w:sz w:val="24"/>
                <w:szCs w:val="24"/>
              </w:rPr>
              <w:t>Green</w:t>
            </w:r>
          </w:p>
        </w:tc>
        <w:tc>
          <w:tcPr>
            <w:tcW w:w="680" w:type="dxa"/>
          </w:tcPr>
          <w:p w14:paraId="7A944016" w14:textId="77777777" w:rsidR="00C11575" w:rsidRPr="00FD50E7" w:rsidRDefault="00C11575" w:rsidP="00B7405A">
            <w:pPr>
              <w:pStyle w:val="TableParagraph"/>
              <w:ind w:left="434"/>
              <w:rPr>
                <w:sz w:val="24"/>
                <w:szCs w:val="24"/>
              </w:rPr>
            </w:pPr>
            <w:r w:rsidRPr="00FD50E7">
              <w:rPr>
                <w:w w:val="99"/>
                <w:sz w:val="24"/>
                <w:szCs w:val="24"/>
              </w:rPr>
              <w:t>6</w:t>
            </w:r>
          </w:p>
        </w:tc>
        <w:tc>
          <w:tcPr>
            <w:tcW w:w="900" w:type="dxa"/>
          </w:tcPr>
          <w:p w14:paraId="246B786A" w14:textId="77777777" w:rsidR="00C11575" w:rsidRPr="00FD50E7" w:rsidRDefault="00C11575" w:rsidP="00B7405A">
            <w:pPr>
              <w:pStyle w:val="TableParagraph"/>
              <w:ind w:right="141"/>
              <w:jc w:val="right"/>
              <w:rPr>
                <w:sz w:val="24"/>
                <w:szCs w:val="24"/>
              </w:rPr>
            </w:pPr>
            <w:r w:rsidRPr="00FD50E7">
              <w:rPr>
                <w:w w:val="99"/>
                <w:sz w:val="24"/>
                <w:szCs w:val="24"/>
              </w:rPr>
              <w:t>7</w:t>
            </w:r>
          </w:p>
        </w:tc>
        <w:tc>
          <w:tcPr>
            <w:tcW w:w="809" w:type="dxa"/>
          </w:tcPr>
          <w:p w14:paraId="49F74E0D" w14:textId="77777777" w:rsidR="00C11575" w:rsidRPr="00FD50E7" w:rsidRDefault="00C11575" w:rsidP="00B7405A">
            <w:pPr>
              <w:pStyle w:val="TableParagraph"/>
              <w:ind w:right="141"/>
              <w:jc w:val="right"/>
              <w:rPr>
                <w:sz w:val="24"/>
                <w:szCs w:val="24"/>
              </w:rPr>
            </w:pPr>
            <w:r w:rsidRPr="00FD50E7">
              <w:rPr>
                <w:w w:val="99"/>
                <w:sz w:val="24"/>
                <w:szCs w:val="24"/>
              </w:rPr>
              <w:t>4</w:t>
            </w:r>
          </w:p>
        </w:tc>
        <w:tc>
          <w:tcPr>
            <w:tcW w:w="810" w:type="dxa"/>
          </w:tcPr>
          <w:p w14:paraId="2F7A36DE" w14:textId="77777777" w:rsidR="00C11575" w:rsidRPr="00FD50E7" w:rsidRDefault="00C11575" w:rsidP="00B7405A">
            <w:pPr>
              <w:pStyle w:val="TableParagraph"/>
              <w:ind w:right="142"/>
              <w:jc w:val="right"/>
              <w:rPr>
                <w:sz w:val="24"/>
                <w:szCs w:val="24"/>
              </w:rPr>
            </w:pPr>
            <w:r w:rsidRPr="00FD50E7">
              <w:rPr>
                <w:w w:val="99"/>
                <w:sz w:val="24"/>
                <w:szCs w:val="24"/>
              </w:rPr>
              <w:t>6</w:t>
            </w:r>
          </w:p>
        </w:tc>
        <w:tc>
          <w:tcPr>
            <w:tcW w:w="776" w:type="dxa"/>
          </w:tcPr>
          <w:p w14:paraId="7E97BCEF" w14:textId="77777777" w:rsidR="00C11575" w:rsidRPr="00FD50E7" w:rsidRDefault="00C11575" w:rsidP="00B7405A">
            <w:pPr>
              <w:pStyle w:val="TableParagraph"/>
              <w:ind w:left="322"/>
              <w:rPr>
                <w:b/>
                <w:sz w:val="24"/>
                <w:szCs w:val="24"/>
              </w:rPr>
            </w:pPr>
            <w:r w:rsidRPr="00FD50E7">
              <w:rPr>
                <w:b/>
                <w:sz w:val="24"/>
                <w:szCs w:val="24"/>
              </w:rPr>
              <w:t>N/A</w:t>
            </w:r>
          </w:p>
        </w:tc>
      </w:tr>
      <w:tr w:rsidR="00C11575" w:rsidRPr="00FD50E7" w14:paraId="4F2429D3" w14:textId="77777777" w:rsidTr="00B7405A">
        <w:trPr>
          <w:trHeight w:val="230"/>
        </w:trPr>
        <w:tc>
          <w:tcPr>
            <w:tcW w:w="974" w:type="dxa"/>
          </w:tcPr>
          <w:p w14:paraId="69094F5C" w14:textId="77777777" w:rsidR="00C11575" w:rsidRPr="00FD50E7" w:rsidRDefault="00C11575" w:rsidP="00B7405A">
            <w:pPr>
              <w:pStyle w:val="TableParagraph"/>
              <w:ind w:left="108"/>
              <w:rPr>
                <w:b/>
                <w:sz w:val="24"/>
                <w:szCs w:val="24"/>
              </w:rPr>
            </w:pPr>
            <w:r w:rsidRPr="00FD50E7">
              <w:rPr>
                <w:b/>
                <w:sz w:val="24"/>
                <w:szCs w:val="24"/>
              </w:rPr>
              <w:t>Silver</w:t>
            </w:r>
          </w:p>
        </w:tc>
        <w:tc>
          <w:tcPr>
            <w:tcW w:w="680" w:type="dxa"/>
          </w:tcPr>
          <w:p w14:paraId="25367343" w14:textId="77777777" w:rsidR="00C11575" w:rsidRPr="00FD50E7" w:rsidRDefault="00C11575" w:rsidP="00B7405A">
            <w:pPr>
              <w:pStyle w:val="TableParagraph"/>
              <w:ind w:left="434"/>
              <w:rPr>
                <w:sz w:val="24"/>
                <w:szCs w:val="24"/>
              </w:rPr>
            </w:pPr>
            <w:r w:rsidRPr="00FD50E7">
              <w:rPr>
                <w:w w:val="99"/>
                <w:sz w:val="24"/>
                <w:szCs w:val="24"/>
              </w:rPr>
              <w:t>4</w:t>
            </w:r>
          </w:p>
        </w:tc>
        <w:tc>
          <w:tcPr>
            <w:tcW w:w="900" w:type="dxa"/>
          </w:tcPr>
          <w:p w14:paraId="34F087F7" w14:textId="77777777" w:rsidR="00C11575" w:rsidRPr="00FD50E7" w:rsidRDefault="00C11575" w:rsidP="00B7405A">
            <w:pPr>
              <w:pStyle w:val="TableParagraph"/>
              <w:ind w:right="141"/>
              <w:jc w:val="right"/>
              <w:rPr>
                <w:sz w:val="24"/>
                <w:szCs w:val="24"/>
              </w:rPr>
            </w:pPr>
            <w:r w:rsidRPr="00FD50E7">
              <w:rPr>
                <w:w w:val="99"/>
                <w:sz w:val="24"/>
                <w:szCs w:val="24"/>
              </w:rPr>
              <w:t>3</w:t>
            </w:r>
          </w:p>
        </w:tc>
        <w:tc>
          <w:tcPr>
            <w:tcW w:w="809" w:type="dxa"/>
          </w:tcPr>
          <w:p w14:paraId="0A9CD22B" w14:textId="77777777" w:rsidR="00C11575" w:rsidRPr="00FD50E7" w:rsidRDefault="00C11575" w:rsidP="00B7405A">
            <w:pPr>
              <w:pStyle w:val="TableParagraph"/>
              <w:ind w:right="141"/>
              <w:jc w:val="right"/>
              <w:rPr>
                <w:sz w:val="24"/>
                <w:szCs w:val="24"/>
              </w:rPr>
            </w:pPr>
            <w:r w:rsidRPr="00FD50E7">
              <w:rPr>
                <w:w w:val="99"/>
                <w:sz w:val="24"/>
                <w:szCs w:val="24"/>
              </w:rPr>
              <w:t>4</w:t>
            </w:r>
          </w:p>
        </w:tc>
        <w:tc>
          <w:tcPr>
            <w:tcW w:w="810" w:type="dxa"/>
          </w:tcPr>
          <w:p w14:paraId="3D378161" w14:textId="77777777" w:rsidR="00C11575" w:rsidRPr="00FD50E7" w:rsidRDefault="00C11575" w:rsidP="00B7405A">
            <w:pPr>
              <w:pStyle w:val="TableParagraph"/>
              <w:ind w:right="142"/>
              <w:jc w:val="right"/>
              <w:rPr>
                <w:sz w:val="24"/>
                <w:szCs w:val="24"/>
              </w:rPr>
            </w:pPr>
            <w:r w:rsidRPr="00FD50E7">
              <w:rPr>
                <w:w w:val="99"/>
                <w:sz w:val="24"/>
                <w:szCs w:val="24"/>
              </w:rPr>
              <w:t>3</w:t>
            </w:r>
          </w:p>
        </w:tc>
        <w:tc>
          <w:tcPr>
            <w:tcW w:w="776" w:type="dxa"/>
          </w:tcPr>
          <w:p w14:paraId="156B4434" w14:textId="77777777" w:rsidR="00C11575" w:rsidRPr="00FD50E7" w:rsidRDefault="00C11575" w:rsidP="00B7405A">
            <w:pPr>
              <w:pStyle w:val="TableParagraph"/>
              <w:ind w:right="107"/>
              <w:jc w:val="right"/>
              <w:rPr>
                <w:b/>
                <w:sz w:val="24"/>
                <w:szCs w:val="24"/>
              </w:rPr>
            </w:pPr>
            <w:r w:rsidRPr="00FD50E7">
              <w:rPr>
                <w:b/>
                <w:w w:val="99"/>
                <w:sz w:val="24"/>
                <w:szCs w:val="24"/>
              </w:rPr>
              <w:t>4</w:t>
            </w:r>
          </w:p>
        </w:tc>
      </w:tr>
      <w:tr w:rsidR="00C11575" w:rsidRPr="00FD50E7" w14:paraId="72B0CE19" w14:textId="77777777" w:rsidTr="00B7405A">
        <w:trPr>
          <w:trHeight w:val="227"/>
        </w:trPr>
        <w:tc>
          <w:tcPr>
            <w:tcW w:w="974" w:type="dxa"/>
          </w:tcPr>
          <w:p w14:paraId="39656090" w14:textId="77777777" w:rsidR="00C11575" w:rsidRPr="00FD50E7" w:rsidRDefault="00C11575" w:rsidP="00B7405A">
            <w:pPr>
              <w:pStyle w:val="TableParagraph"/>
              <w:tabs>
                <w:tab w:val="left" w:pos="1310"/>
              </w:tabs>
              <w:spacing w:line="208" w:lineRule="exact"/>
              <w:ind w:left="-15" w:right="-346"/>
              <w:rPr>
                <w:b/>
                <w:sz w:val="24"/>
                <w:szCs w:val="24"/>
              </w:rPr>
            </w:pPr>
            <w:r w:rsidRPr="00FD50E7">
              <w:rPr>
                <w:b/>
                <w:w w:val="99"/>
                <w:sz w:val="24"/>
                <w:szCs w:val="24"/>
                <w:u w:val="single"/>
              </w:rPr>
              <w:t xml:space="preserve"> </w:t>
            </w:r>
            <w:r w:rsidRPr="00FD50E7">
              <w:rPr>
                <w:b/>
                <w:spacing w:val="22"/>
                <w:sz w:val="24"/>
                <w:szCs w:val="24"/>
                <w:u w:val="single"/>
              </w:rPr>
              <w:t xml:space="preserve"> </w:t>
            </w:r>
            <w:r w:rsidRPr="00FD50E7">
              <w:rPr>
                <w:b/>
                <w:sz w:val="24"/>
                <w:szCs w:val="24"/>
                <w:u w:val="single"/>
              </w:rPr>
              <w:t>White</w:t>
            </w:r>
            <w:r w:rsidRPr="00FD50E7">
              <w:rPr>
                <w:b/>
                <w:sz w:val="24"/>
                <w:szCs w:val="24"/>
                <w:u w:val="single"/>
              </w:rPr>
              <w:tab/>
            </w:r>
          </w:p>
        </w:tc>
        <w:tc>
          <w:tcPr>
            <w:tcW w:w="680" w:type="dxa"/>
          </w:tcPr>
          <w:p w14:paraId="01365726" w14:textId="77777777" w:rsidR="00C11575" w:rsidRPr="00FD50E7" w:rsidRDefault="00C11575" w:rsidP="00B7405A">
            <w:pPr>
              <w:pStyle w:val="TableParagraph"/>
              <w:tabs>
                <w:tab w:val="left" w:pos="1238"/>
              </w:tabs>
              <w:spacing w:line="208" w:lineRule="exact"/>
              <w:ind w:left="336" w:right="-562"/>
              <w:rPr>
                <w:sz w:val="24"/>
                <w:szCs w:val="24"/>
              </w:rPr>
            </w:pPr>
            <w:r w:rsidRPr="00FD50E7">
              <w:rPr>
                <w:sz w:val="24"/>
                <w:szCs w:val="24"/>
                <w:u w:val="single"/>
              </w:rPr>
              <w:t>14</w:t>
            </w:r>
            <w:r w:rsidRPr="00FD50E7">
              <w:rPr>
                <w:sz w:val="24"/>
                <w:szCs w:val="24"/>
                <w:u w:val="single"/>
              </w:rPr>
              <w:tab/>
            </w:r>
          </w:p>
        </w:tc>
        <w:tc>
          <w:tcPr>
            <w:tcW w:w="900" w:type="dxa"/>
          </w:tcPr>
          <w:p w14:paraId="1CB9F053" w14:textId="77777777" w:rsidR="00C11575" w:rsidRPr="00FD50E7" w:rsidRDefault="00C11575" w:rsidP="00B7405A">
            <w:pPr>
              <w:pStyle w:val="TableParagraph"/>
              <w:tabs>
                <w:tab w:val="left" w:pos="1367"/>
              </w:tabs>
              <w:spacing w:line="208" w:lineRule="exact"/>
              <w:ind w:left="558" w:right="-476"/>
              <w:rPr>
                <w:sz w:val="24"/>
                <w:szCs w:val="24"/>
              </w:rPr>
            </w:pPr>
            <w:r w:rsidRPr="00FD50E7">
              <w:rPr>
                <w:sz w:val="24"/>
                <w:szCs w:val="24"/>
                <w:u w:val="single"/>
              </w:rPr>
              <w:t>14</w:t>
            </w:r>
            <w:r w:rsidRPr="00FD50E7">
              <w:rPr>
                <w:sz w:val="24"/>
                <w:szCs w:val="24"/>
                <w:u w:val="single"/>
              </w:rPr>
              <w:tab/>
            </w:r>
          </w:p>
        </w:tc>
        <w:tc>
          <w:tcPr>
            <w:tcW w:w="809" w:type="dxa"/>
          </w:tcPr>
          <w:p w14:paraId="24455761" w14:textId="77777777" w:rsidR="00C11575" w:rsidRPr="00FD50E7" w:rsidRDefault="00C11575" w:rsidP="00B7405A">
            <w:pPr>
              <w:pStyle w:val="TableParagraph"/>
              <w:tabs>
                <w:tab w:val="left" w:pos="1276"/>
              </w:tabs>
              <w:spacing w:line="208" w:lineRule="exact"/>
              <w:ind w:left="467" w:right="-476"/>
              <w:rPr>
                <w:sz w:val="24"/>
                <w:szCs w:val="24"/>
              </w:rPr>
            </w:pPr>
            <w:r w:rsidRPr="00FD50E7">
              <w:rPr>
                <w:sz w:val="24"/>
                <w:szCs w:val="24"/>
                <w:u w:val="single"/>
              </w:rPr>
              <w:t>13</w:t>
            </w:r>
            <w:r w:rsidRPr="00FD50E7">
              <w:rPr>
                <w:sz w:val="24"/>
                <w:szCs w:val="24"/>
                <w:u w:val="single"/>
              </w:rPr>
              <w:tab/>
            </w:r>
          </w:p>
        </w:tc>
        <w:tc>
          <w:tcPr>
            <w:tcW w:w="810" w:type="dxa"/>
          </w:tcPr>
          <w:p w14:paraId="1335DE33" w14:textId="77777777" w:rsidR="00C11575" w:rsidRPr="00FD50E7" w:rsidRDefault="00C11575" w:rsidP="00B7405A">
            <w:pPr>
              <w:pStyle w:val="TableParagraph"/>
              <w:tabs>
                <w:tab w:val="left" w:pos="1278"/>
              </w:tabs>
              <w:spacing w:line="208" w:lineRule="exact"/>
              <w:ind w:left="467" w:right="-476"/>
              <w:rPr>
                <w:sz w:val="24"/>
                <w:szCs w:val="24"/>
              </w:rPr>
            </w:pPr>
            <w:r w:rsidRPr="00FD50E7">
              <w:rPr>
                <w:sz w:val="24"/>
                <w:szCs w:val="24"/>
                <w:u w:val="single"/>
              </w:rPr>
              <w:t>14</w:t>
            </w:r>
            <w:r w:rsidRPr="00FD50E7">
              <w:rPr>
                <w:sz w:val="24"/>
                <w:szCs w:val="24"/>
                <w:u w:val="single"/>
              </w:rPr>
              <w:tab/>
            </w:r>
          </w:p>
        </w:tc>
        <w:tc>
          <w:tcPr>
            <w:tcW w:w="776" w:type="dxa"/>
          </w:tcPr>
          <w:p w14:paraId="1499FDF8" w14:textId="77777777" w:rsidR="00C11575" w:rsidRPr="00FD50E7" w:rsidRDefault="00C11575" w:rsidP="00B7405A">
            <w:pPr>
              <w:pStyle w:val="TableParagraph"/>
              <w:spacing w:line="208" w:lineRule="exact"/>
              <w:jc w:val="right"/>
              <w:rPr>
                <w:b/>
                <w:sz w:val="24"/>
                <w:szCs w:val="24"/>
              </w:rPr>
            </w:pPr>
            <w:r w:rsidRPr="00FD50E7">
              <w:rPr>
                <w:b/>
                <w:sz w:val="24"/>
                <w:szCs w:val="24"/>
                <w:u w:val="single"/>
              </w:rPr>
              <w:t xml:space="preserve">11 </w:t>
            </w:r>
          </w:p>
        </w:tc>
      </w:tr>
    </w:tbl>
    <w:p w14:paraId="03DF83B8" w14:textId="77777777" w:rsidR="001C6D50" w:rsidRDefault="001C6D50" w:rsidP="001C6D50">
      <w:pPr>
        <w:pStyle w:val="BodyText"/>
        <w:spacing w:before="239" w:line="252" w:lineRule="auto"/>
        <w:ind w:right="116"/>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1C6D50" w14:paraId="6D595550" w14:textId="77777777" w:rsidTr="001C6D50">
        <w:trPr>
          <w:jc w:val="center"/>
        </w:trPr>
        <w:tc>
          <w:tcPr>
            <w:tcW w:w="4510" w:type="dxa"/>
          </w:tcPr>
          <w:p w14:paraId="30CCD1A2" w14:textId="77777777" w:rsidR="001C6D50" w:rsidRDefault="001C6D50" w:rsidP="001C6D50">
            <w:pPr>
              <w:pStyle w:val="NoSpacing"/>
            </w:pPr>
            <w:r>
              <w:rPr>
                <w:noProof/>
                <w:lang w:val="en-IN" w:eastAsia="en-IN"/>
              </w:rPr>
              <w:drawing>
                <wp:inline distT="0" distB="0" distL="0" distR="0" wp14:anchorId="488C84A2" wp14:editId="51C91A3C">
                  <wp:extent cx="2565881" cy="1926396"/>
                  <wp:effectExtent l="19050" t="0" r="58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749" cy="1929300"/>
                          </a:xfrm>
                          <a:prstGeom prst="rect">
                            <a:avLst/>
                          </a:prstGeom>
                          <a:noFill/>
                          <a:ln>
                            <a:noFill/>
                          </a:ln>
                        </pic:spPr>
                      </pic:pic>
                    </a:graphicData>
                  </a:graphic>
                </wp:inline>
              </w:drawing>
            </w:r>
          </w:p>
        </w:tc>
        <w:tc>
          <w:tcPr>
            <w:tcW w:w="4510" w:type="dxa"/>
          </w:tcPr>
          <w:p w14:paraId="3C92F8A3" w14:textId="77777777" w:rsidR="001C6D50" w:rsidRDefault="001C6D50" w:rsidP="001C6D50">
            <w:pPr>
              <w:pStyle w:val="NoSpacing"/>
            </w:pPr>
            <w:r>
              <w:rPr>
                <w:noProof/>
                <w:lang w:val="en-IN" w:eastAsia="en-IN"/>
              </w:rPr>
              <w:drawing>
                <wp:inline distT="0" distB="0" distL="0" distR="0" wp14:anchorId="2B005267" wp14:editId="466614C1">
                  <wp:extent cx="2565292" cy="19259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59" cy="1932687"/>
                          </a:xfrm>
                          <a:prstGeom prst="rect">
                            <a:avLst/>
                          </a:prstGeom>
                          <a:noFill/>
                          <a:ln>
                            <a:noFill/>
                          </a:ln>
                        </pic:spPr>
                      </pic:pic>
                    </a:graphicData>
                  </a:graphic>
                </wp:inline>
              </w:drawing>
            </w:r>
          </w:p>
        </w:tc>
      </w:tr>
      <w:tr w:rsidR="001C6D50" w14:paraId="1EF84C84" w14:textId="77777777" w:rsidTr="001C6D50">
        <w:trPr>
          <w:jc w:val="center"/>
        </w:trPr>
        <w:tc>
          <w:tcPr>
            <w:tcW w:w="4510" w:type="dxa"/>
          </w:tcPr>
          <w:p w14:paraId="172ABE93" w14:textId="77777777" w:rsidR="001C6D50" w:rsidRDefault="001C6D50" w:rsidP="001C6D50">
            <w:pPr>
              <w:pStyle w:val="NoSpacing"/>
              <w:jc w:val="center"/>
            </w:pPr>
            <w:r w:rsidRPr="001C6D50">
              <w:t>(a) Original Dataset.</w:t>
            </w:r>
          </w:p>
        </w:tc>
        <w:tc>
          <w:tcPr>
            <w:tcW w:w="4510" w:type="dxa"/>
          </w:tcPr>
          <w:p w14:paraId="5DDDBF14" w14:textId="77777777" w:rsidR="001C6D50" w:rsidRDefault="001C6D50" w:rsidP="001C6D50">
            <w:pPr>
              <w:pStyle w:val="NoSpacing"/>
              <w:jc w:val="center"/>
            </w:pPr>
            <w:r w:rsidRPr="001C6D50">
              <w:t>(b) Simplified Dataset.</w:t>
            </w:r>
          </w:p>
        </w:tc>
      </w:tr>
    </w:tbl>
    <w:p w14:paraId="369C2D29" w14:textId="77777777" w:rsidR="001C6D50" w:rsidRDefault="001C6D50" w:rsidP="001C6D50">
      <w:pPr>
        <w:pStyle w:val="Caption"/>
        <w:rPr>
          <w:lang w:val="en-IN"/>
        </w:rPr>
      </w:pPr>
      <w:bookmarkStart w:id="2" w:name="_Ref10532141"/>
      <w:r>
        <w:t>Figure 1.</w:t>
      </w:r>
      <w:r w:rsidR="000B23E5">
        <w:fldChar w:fldCharType="begin"/>
      </w:r>
      <w:r w:rsidR="00E9094C">
        <w:instrText xml:space="preserve"> SEQ Figure_1. \* ARABIC </w:instrText>
      </w:r>
      <w:r w:rsidR="000B23E5">
        <w:fldChar w:fldCharType="separate"/>
      </w:r>
      <w:r w:rsidR="00DD764F">
        <w:rPr>
          <w:noProof/>
        </w:rPr>
        <w:t>1</w:t>
      </w:r>
      <w:r w:rsidR="000B23E5">
        <w:rPr>
          <w:noProof/>
        </w:rPr>
        <w:fldChar w:fldCharType="end"/>
      </w:r>
      <w:bookmarkEnd w:id="2"/>
      <w:r>
        <w:rPr>
          <w:lang w:val="en-IN"/>
        </w:rPr>
        <w:t xml:space="preserve">: </w:t>
      </w:r>
      <w:r w:rsidR="00847637">
        <w:rPr>
          <w:lang w:val="en-IN"/>
        </w:rPr>
        <w:t>S</w:t>
      </w:r>
      <w:r w:rsidR="00B66D8C">
        <w:rPr>
          <w:lang w:val="en-IN"/>
        </w:rPr>
        <w:t>ample of Figure</w:t>
      </w:r>
      <w:r w:rsidRPr="003D7D83">
        <w:rPr>
          <w:lang w:val="en-IN"/>
        </w:rPr>
        <w:t xml:space="preserve"> (a) </w:t>
      </w:r>
      <w:r w:rsidR="00B66D8C">
        <w:rPr>
          <w:lang w:val="en-IN"/>
        </w:rPr>
        <w:t xml:space="preserve">1 </w:t>
      </w:r>
      <w:r w:rsidRPr="003D7D83">
        <w:rPr>
          <w:lang w:val="en-IN"/>
        </w:rPr>
        <w:t xml:space="preserve">classes (b) </w:t>
      </w:r>
      <w:r w:rsidR="00B66D8C">
        <w:rPr>
          <w:lang w:val="en-IN"/>
        </w:rPr>
        <w:t>2</w:t>
      </w:r>
      <w:r w:rsidRPr="003D7D83">
        <w:rPr>
          <w:lang w:val="en-IN"/>
        </w:rPr>
        <w:t xml:space="preserve"> classes.</w:t>
      </w:r>
    </w:p>
    <w:p w14:paraId="207D4321" w14:textId="77777777" w:rsidR="002E5FB1" w:rsidRPr="002E5FB1" w:rsidRDefault="002E5FB1" w:rsidP="002E5FB1">
      <w:pPr>
        <w:rPr>
          <w:lang w:val="en-IN"/>
        </w:rPr>
      </w:pPr>
    </w:p>
    <w:p w14:paraId="00851C8A" w14:textId="77777777" w:rsidR="004C5A30" w:rsidRPr="00C11575" w:rsidRDefault="004C5A30" w:rsidP="004C5A30">
      <w:pPr>
        <w:pStyle w:val="Heading1"/>
        <w:ind w:left="0" w:firstLine="0"/>
        <w:rPr>
          <w:sz w:val="24"/>
          <w:szCs w:val="24"/>
        </w:rPr>
      </w:pPr>
      <w:r w:rsidRPr="00C11575">
        <w:rPr>
          <w:sz w:val="24"/>
          <w:szCs w:val="24"/>
        </w:rPr>
        <w:lastRenderedPageBreak/>
        <w:t>1.</w:t>
      </w:r>
      <w:r w:rsidR="00B66D8C" w:rsidRPr="00C11575">
        <w:rPr>
          <w:sz w:val="24"/>
          <w:szCs w:val="24"/>
        </w:rPr>
        <w:t>4</w:t>
      </w:r>
      <w:r w:rsidRPr="00C11575">
        <w:rPr>
          <w:sz w:val="24"/>
          <w:szCs w:val="24"/>
        </w:rPr>
        <w:t xml:space="preserve"> Conclusion</w:t>
      </w:r>
    </w:p>
    <w:p w14:paraId="0DA47B8E" w14:textId="77777777" w:rsidR="00847637" w:rsidRPr="00847637" w:rsidRDefault="00847637" w:rsidP="00847637">
      <w:pPr>
        <w:widowControl/>
        <w:adjustRightInd w:val="0"/>
        <w:spacing w:line="276" w:lineRule="auto"/>
        <w:jc w:val="both"/>
        <w:rPr>
          <w:sz w:val="24"/>
          <w:szCs w:val="24"/>
        </w:rPr>
      </w:pPr>
      <w:r w:rsidRPr="00847637">
        <w:rPr>
          <w:sz w:val="24"/>
          <w:szCs w:val="24"/>
        </w:rPr>
        <w:t>Displayed equations should typed on their own line</w:t>
      </w:r>
    </w:p>
    <w:p w14:paraId="7A24AA82" w14:textId="77777777" w:rsidR="00847637" w:rsidRPr="00847637" w:rsidRDefault="00847637" w:rsidP="00847637">
      <w:pPr>
        <w:widowControl/>
        <w:adjustRightInd w:val="0"/>
        <w:spacing w:line="276" w:lineRule="auto"/>
        <w:jc w:val="both"/>
        <w:rPr>
          <w:sz w:val="24"/>
          <w:szCs w:val="24"/>
        </w:rPr>
      </w:pPr>
      <w:r>
        <w:rPr>
          <w:sz w:val="24"/>
          <w:szCs w:val="24"/>
        </w:rPr>
        <w:t xml:space="preserve">                                                        </w:t>
      </w:r>
      <w:r w:rsidRPr="00847637">
        <w:rPr>
          <w:position w:val="-6"/>
          <w:sz w:val="24"/>
          <w:szCs w:val="24"/>
        </w:rPr>
        <w:object w:dxaOrig="760" w:dyaOrig="260" w14:anchorId="55371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5.6pt" o:ole="">
            <v:imagedata r:id="rId10" o:title=""/>
          </v:shape>
          <o:OLEObject Type="Embed" ProgID="Equation.DSMT4" ShapeID="_x0000_i1025" DrawAspect="Content" ObjectID="_1800343872" r:id="rId11"/>
        </w:object>
      </w:r>
      <w:r>
        <w:rPr>
          <w:sz w:val="24"/>
          <w:szCs w:val="24"/>
        </w:rPr>
        <w:t xml:space="preserve">                                                                        (1.1)</w:t>
      </w:r>
    </w:p>
    <w:p w14:paraId="6BAE4435" w14:textId="77777777" w:rsidR="00847637" w:rsidRPr="00B66D8C" w:rsidRDefault="00847637" w:rsidP="00847637">
      <w:pPr>
        <w:widowControl/>
        <w:adjustRightInd w:val="0"/>
        <w:spacing w:line="276" w:lineRule="auto"/>
        <w:jc w:val="both"/>
        <w:rPr>
          <w:sz w:val="24"/>
          <w:szCs w:val="24"/>
        </w:rPr>
      </w:pPr>
      <w:r w:rsidRPr="00847637">
        <w:rPr>
          <w:sz w:val="24"/>
          <w:szCs w:val="24"/>
        </w:rPr>
        <w:t>and un-numbered, unless they are referred to in the text:</w:t>
      </w:r>
      <w:r>
        <w:rPr>
          <w:sz w:val="24"/>
          <w:szCs w:val="24"/>
        </w:rPr>
        <w:t xml:space="preserve"> </w:t>
      </w:r>
      <w:r w:rsidRPr="00847637">
        <w:rPr>
          <w:sz w:val="24"/>
          <w:szCs w:val="24"/>
        </w:rPr>
        <w:t>Where equations are referred to in the text, like tables and figures, should be numbered serially</w:t>
      </w:r>
      <w:r>
        <w:rPr>
          <w:sz w:val="24"/>
          <w:szCs w:val="24"/>
        </w:rPr>
        <w:t xml:space="preserve"> </w:t>
      </w:r>
      <w:r w:rsidRPr="00847637">
        <w:rPr>
          <w:sz w:val="24"/>
          <w:szCs w:val="24"/>
        </w:rPr>
        <w:t>in Arabic numerals through each chapter (e.g. equation (1.1), equation (1.2), . . . where the first number is the chapter number). Equations should be referred to</w:t>
      </w:r>
      <w:r>
        <w:rPr>
          <w:sz w:val="24"/>
          <w:szCs w:val="24"/>
        </w:rPr>
        <w:t xml:space="preserve"> </w:t>
      </w:r>
      <w:r w:rsidRPr="00847637">
        <w:rPr>
          <w:sz w:val="24"/>
          <w:szCs w:val="24"/>
        </w:rPr>
        <w:t>in the text by number, including the braces, e.g. equation (1.1), equation (1.2) etc.</w:t>
      </w:r>
      <w:r>
        <w:rPr>
          <w:sz w:val="24"/>
          <w:szCs w:val="24"/>
        </w:rPr>
        <w:t xml:space="preserve"> </w:t>
      </w:r>
    </w:p>
    <w:p w14:paraId="177B9AF8" w14:textId="77777777" w:rsidR="00AC1694" w:rsidRPr="00772069" w:rsidRDefault="00AC1694" w:rsidP="00B1103A">
      <w:pPr>
        <w:tabs>
          <w:tab w:val="center" w:pos="4800"/>
          <w:tab w:val="right" w:pos="9500"/>
        </w:tabs>
        <w:jc w:val="both"/>
        <w:rPr>
          <w:rFonts w:cs="Mangal"/>
          <w:noProof/>
        </w:rPr>
      </w:pPr>
    </w:p>
    <w:p w14:paraId="7BF4DD5A" w14:textId="77777777" w:rsidR="00B66D8C" w:rsidRDefault="004C5A30" w:rsidP="00847637">
      <w:pPr>
        <w:pStyle w:val="BodyText"/>
        <w:spacing w:before="131" w:line="276" w:lineRule="auto"/>
        <w:ind w:right="117"/>
        <w:jc w:val="both"/>
      </w:pPr>
      <w:r w:rsidRPr="004C5A30">
        <w:rPr>
          <w:b/>
          <w:bCs/>
          <w:noProof/>
        </w:rPr>
        <w:t>Acknowledgement</w:t>
      </w:r>
      <w:r>
        <w:rPr>
          <w:b/>
          <w:bCs/>
          <w:noProof/>
        </w:rPr>
        <w:t>s</w:t>
      </w:r>
      <w:r>
        <w:rPr>
          <w:noProof/>
        </w:rPr>
        <w:t>:</w:t>
      </w:r>
      <w:r w:rsidR="00847637">
        <w:rPr>
          <w:noProof/>
        </w:rPr>
        <w:t xml:space="preserve"> </w:t>
      </w:r>
      <w:r w:rsidR="00B66D8C" w:rsidRPr="00CE57CF">
        <w:t>Authors wishing to acknowledge assistance or encouragement from colleagues, special work by technical staff or financial support from organizations should do so in an unnumbered Acknowledgments section immediately following the last numbered section of the paper.</w:t>
      </w:r>
    </w:p>
    <w:p w14:paraId="7BDCCDE9" w14:textId="77777777" w:rsidR="00C11575" w:rsidRDefault="00C11575" w:rsidP="00847637">
      <w:pPr>
        <w:pStyle w:val="BodyText"/>
        <w:spacing w:before="131" w:line="276" w:lineRule="auto"/>
        <w:ind w:right="117"/>
        <w:jc w:val="both"/>
      </w:pPr>
    </w:p>
    <w:p w14:paraId="60D46C89" w14:textId="77777777" w:rsidR="00C11575" w:rsidRPr="00C11575" w:rsidRDefault="00C11575" w:rsidP="00C11575">
      <w:pPr>
        <w:jc w:val="center"/>
        <w:rPr>
          <w:b/>
          <w:u w:val="single"/>
        </w:rPr>
      </w:pPr>
      <w:r w:rsidRPr="00C11575">
        <w:rPr>
          <w:b/>
          <w:u w:val="single"/>
        </w:rPr>
        <w:t>REFERENCE STYLES</w:t>
      </w:r>
    </w:p>
    <w:p w14:paraId="5054BE94" w14:textId="77777777" w:rsidR="00B66D8C" w:rsidRDefault="00B66D8C" w:rsidP="00B66D8C">
      <w:pPr>
        <w:pStyle w:val="BodyText"/>
        <w:spacing w:before="131" w:line="252" w:lineRule="auto"/>
        <w:ind w:right="117"/>
        <w:jc w:val="both"/>
      </w:pPr>
    </w:p>
    <w:p w14:paraId="5E200270" w14:textId="77777777" w:rsidR="00C11575" w:rsidRDefault="00C11575" w:rsidP="00C11575">
      <w:pPr>
        <w:pStyle w:val="BodyText"/>
        <w:spacing w:before="1"/>
      </w:pPr>
      <w:r w:rsidRPr="00FD50E7">
        <w:t xml:space="preserve">CRC Press/Taylor &amp; Francis follows </w:t>
      </w:r>
      <w:r w:rsidRPr="00FD50E7">
        <w:rPr>
          <w:i/>
        </w:rPr>
        <w:t>Chicago Manual of Style, 16</w:t>
      </w:r>
      <w:r w:rsidRPr="00FD50E7">
        <w:rPr>
          <w:i/>
          <w:vertAlign w:val="superscript"/>
        </w:rPr>
        <w:t>th</w:t>
      </w:r>
      <w:r w:rsidRPr="00FD50E7">
        <w:rPr>
          <w:i/>
        </w:rPr>
        <w:t xml:space="preserve"> edition </w:t>
      </w:r>
      <w:r w:rsidRPr="00FD50E7">
        <w:t>for reference style. However, as long as consistent style is maintained within any one work, logical variations are acceptable (please notify us if you are using a style other than Chicago Manual of Style, 16</w:t>
      </w:r>
      <w:r w:rsidRPr="00FD50E7">
        <w:rPr>
          <w:vertAlign w:val="superscript"/>
        </w:rPr>
        <w:t>th</w:t>
      </w:r>
      <w:r w:rsidRPr="00FD50E7">
        <w:t xml:space="preserve"> edition so we can ensure it is retained).</w:t>
      </w:r>
      <w:r>
        <w:t xml:space="preserve"> Used numbered citation as [1], [1-3] in text while citating the article. </w:t>
      </w:r>
      <w:r w:rsidRPr="00FD50E7">
        <w:t>Common reference uses for the Chicago Manual of Style, 16</w:t>
      </w:r>
      <w:r w:rsidRPr="00FD50E7">
        <w:rPr>
          <w:vertAlign w:val="superscript"/>
        </w:rPr>
        <w:t>th</w:t>
      </w:r>
      <w:r w:rsidRPr="00FD50E7">
        <w:t xml:space="preserve"> Edition are below. </w:t>
      </w:r>
    </w:p>
    <w:p w14:paraId="0D0A7841" w14:textId="77777777" w:rsidR="00C11575" w:rsidRPr="00FD50E7" w:rsidRDefault="00C11575" w:rsidP="00C11575">
      <w:pPr>
        <w:pStyle w:val="BodyText"/>
        <w:spacing w:line="237" w:lineRule="auto"/>
        <w:ind w:left="139" w:right="460"/>
      </w:pPr>
    </w:p>
    <w:p w14:paraId="65B408DD" w14:textId="77777777" w:rsidR="00C11575" w:rsidRPr="00FD50E7" w:rsidRDefault="00000000" w:rsidP="00C11575">
      <w:pPr>
        <w:ind w:left="140"/>
        <w:rPr>
          <w:b/>
          <w:sz w:val="24"/>
          <w:szCs w:val="24"/>
        </w:rPr>
      </w:pPr>
      <w:r>
        <w:rPr>
          <w:noProof/>
        </w:rPr>
        <w:pict w14:anchorId="3DEFAB82">
          <v:rect id="Rectangle 2" o:spid="_x0000_s2051" style="position:absolute;left:0;text-align:left;margin-left:1in;margin-top:11.45pt;width:227.75pt;height: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" fillcolor="black" stroked="f">
            <w10:wrap anchorx="page"/>
          </v:rect>
        </w:pict>
      </w:r>
      <w:r w:rsidR="00C11575" w:rsidRPr="00FD50E7">
        <w:rPr>
          <w:b/>
          <w:sz w:val="24"/>
          <w:szCs w:val="24"/>
        </w:rPr>
        <w:t>CHICAGO MANUAL OF STYLE (16</w:t>
      </w:r>
      <w:r w:rsidR="00C11575" w:rsidRPr="00FD50E7">
        <w:rPr>
          <w:b/>
          <w:sz w:val="24"/>
          <w:szCs w:val="24"/>
          <w:vertAlign w:val="superscript"/>
        </w:rPr>
        <w:t>th</w:t>
      </w:r>
      <w:r w:rsidR="00C11575" w:rsidRPr="00FD50E7">
        <w:rPr>
          <w:b/>
          <w:sz w:val="24"/>
          <w:szCs w:val="24"/>
        </w:rPr>
        <w:t xml:space="preserve"> Edition)</w:t>
      </w:r>
    </w:p>
    <w:p w14:paraId="46C4E96A" w14:textId="77777777" w:rsidR="00C11575" w:rsidRPr="00FD50E7" w:rsidRDefault="00C11575" w:rsidP="00C11575">
      <w:pPr>
        <w:pStyle w:val="BodyText"/>
        <w:spacing w:before="7"/>
        <w:rPr>
          <w:b/>
        </w:rPr>
      </w:pPr>
    </w:p>
    <w:p w14:paraId="0B3B6D44" w14:textId="77777777" w:rsidR="00C11575" w:rsidRPr="00FD50E7" w:rsidRDefault="00C11575" w:rsidP="00C11575">
      <w:pPr>
        <w:spacing w:before="91"/>
        <w:ind w:left="140"/>
        <w:rPr>
          <w:sz w:val="24"/>
          <w:szCs w:val="24"/>
        </w:rPr>
      </w:pPr>
      <w:r w:rsidRPr="00FD50E7">
        <w:rPr>
          <w:b/>
          <w:i/>
          <w:sz w:val="24"/>
          <w:szCs w:val="24"/>
        </w:rPr>
        <w:t xml:space="preserve">Authored book: </w:t>
      </w:r>
      <w:r w:rsidRPr="00FD50E7">
        <w:rPr>
          <w:sz w:val="24"/>
          <w:szCs w:val="24"/>
        </w:rPr>
        <w:t xml:space="preserve">Woods, D. D. and E. Hollnagel. 2012. </w:t>
      </w:r>
      <w:r w:rsidRPr="00FD50E7">
        <w:rPr>
          <w:i/>
          <w:sz w:val="24"/>
          <w:szCs w:val="24"/>
        </w:rPr>
        <w:t>Joint cognitive systems</w:t>
      </w:r>
      <w:r w:rsidRPr="00FD50E7">
        <w:rPr>
          <w:sz w:val="24"/>
          <w:szCs w:val="24"/>
        </w:rPr>
        <w:t>. Boca Raton: CRC Press/Taylor &amp; Francis.</w:t>
      </w:r>
    </w:p>
    <w:p w14:paraId="01DB7072" w14:textId="77777777" w:rsidR="00C11575" w:rsidRPr="00FD50E7" w:rsidRDefault="00C11575" w:rsidP="00C11575">
      <w:pPr>
        <w:pStyle w:val="BodyText"/>
        <w:spacing w:before="1"/>
      </w:pPr>
    </w:p>
    <w:p w14:paraId="5A75755E" w14:textId="77777777" w:rsidR="00C11575" w:rsidRPr="00FD50E7" w:rsidRDefault="00C11575" w:rsidP="00C11575">
      <w:pPr>
        <w:ind w:left="140"/>
        <w:rPr>
          <w:sz w:val="24"/>
          <w:szCs w:val="24"/>
        </w:rPr>
      </w:pPr>
      <w:r w:rsidRPr="00FD50E7">
        <w:rPr>
          <w:i/>
          <w:sz w:val="24"/>
          <w:szCs w:val="24"/>
        </w:rPr>
        <w:t xml:space="preserve">In text: </w:t>
      </w:r>
      <w:r w:rsidRPr="00FD50E7">
        <w:rPr>
          <w:sz w:val="24"/>
          <w:szCs w:val="24"/>
        </w:rPr>
        <w:t>(Woods and Hollnagel 2012)</w:t>
      </w:r>
    </w:p>
    <w:p w14:paraId="67247A94" w14:textId="77777777" w:rsidR="00C11575" w:rsidRPr="00FD50E7" w:rsidRDefault="00C11575" w:rsidP="00C11575">
      <w:pPr>
        <w:pStyle w:val="BodyText"/>
        <w:spacing w:before="10"/>
      </w:pPr>
    </w:p>
    <w:p w14:paraId="7D7F7207" w14:textId="77777777" w:rsidR="00C11575" w:rsidRPr="00FD50E7" w:rsidRDefault="00C11575" w:rsidP="00C11575">
      <w:pPr>
        <w:ind w:left="140"/>
        <w:rPr>
          <w:sz w:val="24"/>
          <w:szCs w:val="24"/>
        </w:rPr>
      </w:pPr>
      <w:r w:rsidRPr="00FD50E7">
        <w:rPr>
          <w:b/>
          <w:i/>
          <w:sz w:val="24"/>
          <w:szCs w:val="24"/>
        </w:rPr>
        <w:t xml:space="preserve">Chapter in multi authored book: </w:t>
      </w:r>
      <w:r w:rsidRPr="00FD50E7">
        <w:rPr>
          <w:sz w:val="24"/>
          <w:szCs w:val="24"/>
        </w:rPr>
        <w:t>Wiens, J. A. 2005. Avian community ecology: An iconoclastic view. In</w:t>
      </w:r>
    </w:p>
    <w:p w14:paraId="1D4676D3" w14:textId="77777777" w:rsidR="00C11575" w:rsidRPr="00FD50E7" w:rsidRDefault="00C11575" w:rsidP="00C11575">
      <w:pPr>
        <w:spacing w:before="1"/>
        <w:ind w:left="140"/>
        <w:rPr>
          <w:sz w:val="24"/>
          <w:szCs w:val="24"/>
        </w:rPr>
      </w:pPr>
      <w:r w:rsidRPr="00FD50E7">
        <w:rPr>
          <w:i/>
          <w:sz w:val="24"/>
          <w:szCs w:val="24"/>
        </w:rPr>
        <w:t>Perspectives in ornithology</w:t>
      </w:r>
      <w:r w:rsidRPr="00FD50E7">
        <w:rPr>
          <w:sz w:val="24"/>
          <w:szCs w:val="24"/>
        </w:rPr>
        <w:t>, ed. A. H. Brush, and G. A. Clark, 355–403. Cambridge: Cambridge Univ. Press.</w:t>
      </w:r>
    </w:p>
    <w:p w14:paraId="33492EEE" w14:textId="77777777" w:rsidR="00C11575" w:rsidRPr="00FD50E7" w:rsidRDefault="00C11575" w:rsidP="00C11575">
      <w:pPr>
        <w:pStyle w:val="BodyText"/>
      </w:pPr>
    </w:p>
    <w:p w14:paraId="199A35BB" w14:textId="77777777" w:rsidR="00C11575" w:rsidRPr="00FD50E7" w:rsidRDefault="00C11575" w:rsidP="00C11575">
      <w:pPr>
        <w:pStyle w:val="BodyText"/>
        <w:spacing w:before="1"/>
        <w:ind w:left="140"/>
      </w:pPr>
      <w:r w:rsidRPr="00FD50E7">
        <w:rPr>
          <w:i/>
        </w:rPr>
        <w:t xml:space="preserve">Note: </w:t>
      </w:r>
      <w:r w:rsidRPr="00FD50E7">
        <w:t>In Reference section, when there are more than six authors, first three are listed, followed by et al. In text, first author listed followed by et al.</w:t>
      </w:r>
    </w:p>
    <w:p w14:paraId="4C0C1588" w14:textId="77777777" w:rsidR="00C11575" w:rsidRPr="00FD50E7" w:rsidRDefault="00C11575" w:rsidP="00C11575">
      <w:pPr>
        <w:pStyle w:val="BodyText"/>
        <w:spacing w:before="10"/>
      </w:pPr>
    </w:p>
    <w:p w14:paraId="06A2F101" w14:textId="77777777" w:rsidR="00C11575" w:rsidRPr="00FD50E7" w:rsidRDefault="00C11575" w:rsidP="00C11575">
      <w:pPr>
        <w:ind w:left="140"/>
        <w:rPr>
          <w:sz w:val="24"/>
          <w:szCs w:val="24"/>
        </w:rPr>
      </w:pPr>
      <w:r w:rsidRPr="00FD50E7">
        <w:rPr>
          <w:b/>
          <w:sz w:val="24"/>
          <w:szCs w:val="24"/>
        </w:rPr>
        <w:t xml:space="preserve">Journals: </w:t>
      </w:r>
      <w:proofErr w:type="spellStart"/>
      <w:r w:rsidRPr="00FD50E7">
        <w:rPr>
          <w:sz w:val="24"/>
          <w:szCs w:val="24"/>
        </w:rPr>
        <w:t>Terborgh</w:t>
      </w:r>
      <w:proofErr w:type="spellEnd"/>
      <w:r w:rsidRPr="00FD50E7">
        <w:rPr>
          <w:sz w:val="24"/>
          <w:szCs w:val="24"/>
        </w:rPr>
        <w:t xml:space="preserve">, J. 2009. Preservation of natural diversity. </w:t>
      </w:r>
      <w:proofErr w:type="spellStart"/>
      <w:r w:rsidRPr="00FD50E7">
        <w:rPr>
          <w:i/>
          <w:sz w:val="24"/>
          <w:szCs w:val="24"/>
        </w:rPr>
        <w:t>BioScience</w:t>
      </w:r>
      <w:proofErr w:type="spellEnd"/>
      <w:r w:rsidRPr="00FD50E7">
        <w:rPr>
          <w:i/>
          <w:sz w:val="24"/>
          <w:szCs w:val="24"/>
        </w:rPr>
        <w:t xml:space="preserve"> </w:t>
      </w:r>
      <w:r w:rsidRPr="00FD50E7">
        <w:rPr>
          <w:sz w:val="24"/>
          <w:szCs w:val="24"/>
        </w:rPr>
        <w:t>24:715-22.</w:t>
      </w:r>
    </w:p>
    <w:p w14:paraId="34046ABD" w14:textId="77777777" w:rsidR="00C11575" w:rsidRPr="00FD50E7" w:rsidRDefault="00C11575" w:rsidP="00C11575">
      <w:pPr>
        <w:pStyle w:val="BodyText"/>
        <w:spacing w:before="1"/>
      </w:pPr>
    </w:p>
    <w:p w14:paraId="287F910E" w14:textId="77777777" w:rsidR="00C11575" w:rsidRPr="00FD50E7" w:rsidRDefault="00C11575" w:rsidP="00C11575">
      <w:pPr>
        <w:pStyle w:val="BodyText"/>
        <w:ind w:left="139"/>
      </w:pPr>
      <w:r w:rsidRPr="00FD50E7">
        <w:rPr>
          <w:b/>
          <w:i/>
        </w:rPr>
        <w:t xml:space="preserve">Electronic journal: </w:t>
      </w:r>
      <w:r w:rsidRPr="00FD50E7">
        <w:t xml:space="preserve">Testa, B., and L. B. Kier. 2013. Emergence and </w:t>
      </w:r>
      <w:proofErr w:type="spellStart"/>
      <w:r w:rsidRPr="00FD50E7">
        <w:t>dissolvence</w:t>
      </w:r>
      <w:proofErr w:type="spellEnd"/>
      <w:r w:rsidRPr="00FD50E7">
        <w:t xml:space="preserve"> in the self-</w:t>
      </w:r>
      <w:proofErr w:type="spellStart"/>
      <w:r w:rsidRPr="00FD50E7">
        <w:t>organisation</w:t>
      </w:r>
      <w:proofErr w:type="spellEnd"/>
      <w:r w:rsidRPr="00FD50E7">
        <w:t xml:space="preserve"> of complex systems. </w:t>
      </w:r>
      <w:r w:rsidRPr="00FD50E7">
        <w:rPr>
          <w:i/>
        </w:rPr>
        <w:t xml:space="preserve">Entropy </w:t>
      </w:r>
      <w:r w:rsidRPr="00FD50E7">
        <w:t xml:space="preserve">2, no. 1 (March): 1-25. </w:t>
      </w:r>
      <w:hyperlink r:id="rId12">
        <w:r w:rsidRPr="00FD50E7">
          <w:t>http://www.mdpi.org/entropy/papers/e2010001.pdf.</w:t>
        </w:r>
      </w:hyperlink>
    </w:p>
    <w:p w14:paraId="40EC88FF" w14:textId="77777777" w:rsidR="00C11575" w:rsidRPr="00FD50E7" w:rsidRDefault="00C11575" w:rsidP="00C11575">
      <w:pPr>
        <w:pStyle w:val="BodyText"/>
        <w:spacing w:before="4"/>
      </w:pPr>
    </w:p>
    <w:p w14:paraId="4D508058" w14:textId="77777777" w:rsidR="00C11575" w:rsidRPr="00FD50E7" w:rsidRDefault="00C11575" w:rsidP="00C11575">
      <w:pPr>
        <w:pStyle w:val="Heading2"/>
        <w:rPr>
          <w:sz w:val="24"/>
          <w:szCs w:val="24"/>
        </w:rPr>
      </w:pPr>
      <w:r w:rsidRPr="00FD50E7">
        <w:rPr>
          <w:sz w:val="24"/>
          <w:szCs w:val="24"/>
        </w:rPr>
        <w:lastRenderedPageBreak/>
        <w:t>Unpublished Documents:</w:t>
      </w:r>
    </w:p>
    <w:p w14:paraId="2458846A" w14:textId="77777777" w:rsidR="00C11575" w:rsidRPr="00FD50E7" w:rsidRDefault="00C11575" w:rsidP="00C11575">
      <w:pPr>
        <w:pStyle w:val="BodyText"/>
        <w:spacing w:before="8"/>
        <w:rPr>
          <w:b/>
        </w:rPr>
      </w:pPr>
    </w:p>
    <w:p w14:paraId="72DCA52E" w14:textId="77777777" w:rsidR="00C11575" w:rsidRPr="00FD50E7" w:rsidRDefault="00C11575" w:rsidP="00C11575">
      <w:pPr>
        <w:pStyle w:val="BodyText"/>
        <w:ind w:left="139"/>
      </w:pPr>
      <w:r w:rsidRPr="00FD50E7">
        <w:t>Schwartz, G. J. 2012. Multiwavelength analyses of classical carbon-oxygen novae. PhD diss., Arizona State Univ.</w:t>
      </w:r>
    </w:p>
    <w:p w14:paraId="15B9CB47" w14:textId="77777777" w:rsidR="00C11575" w:rsidRPr="00FD50E7" w:rsidRDefault="00C11575" w:rsidP="00C11575">
      <w:pPr>
        <w:pStyle w:val="BodyText"/>
        <w:spacing w:before="1"/>
      </w:pPr>
    </w:p>
    <w:p w14:paraId="13B8161F" w14:textId="77777777" w:rsidR="00C11575" w:rsidRPr="00FD50E7" w:rsidRDefault="00C11575" w:rsidP="00C11575">
      <w:pPr>
        <w:pStyle w:val="BodyText"/>
        <w:ind w:left="139" w:right="494"/>
      </w:pPr>
      <w:r w:rsidRPr="00FD50E7">
        <w:t>O’Guinn, T. C. 2014. Touching greatness. Paper presented at the annual meeting of the American Psychological Association, New York.</w:t>
      </w:r>
    </w:p>
    <w:p w14:paraId="18356700" w14:textId="77777777" w:rsidR="00C11575" w:rsidRPr="00FD50E7" w:rsidRDefault="00C11575" w:rsidP="00C11575">
      <w:pPr>
        <w:pStyle w:val="BodyText"/>
        <w:spacing w:before="3"/>
      </w:pPr>
    </w:p>
    <w:p w14:paraId="53BD2644" w14:textId="77777777" w:rsidR="00C11575" w:rsidRPr="00FD50E7" w:rsidRDefault="00C11575" w:rsidP="00C11575">
      <w:pPr>
        <w:pStyle w:val="Heading2"/>
        <w:spacing w:before="1"/>
        <w:rPr>
          <w:sz w:val="24"/>
          <w:szCs w:val="24"/>
        </w:rPr>
      </w:pPr>
      <w:r w:rsidRPr="00FD50E7">
        <w:rPr>
          <w:sz w:val="24"/>
          <w:szCs w:val="24"/>
        </w:rPr>
        <w:t>Online Documents:</w:t>
      </w:r>
    </w:p>
    <w:p w14:paraId="1A71F28B" w14:textId="77777777" w:rsidR="00C11575" w:rsidRPr="00FD50E7" w:rsidRDefault="00C11575" w:rsidP="00C11575">
      <w:pPr>
        <w:pStyle w:val="BodyText"/>
        <w:spacing w:before="7"/>
        <w:rPr>
          <w:b/>
        </w:rPr>
      </w:pPr>
    </w:p>
    <w:p w14:paraId="2072914B" w14:textId="77777777" w:rsidR="00C11575" w:rsidRPr="00FD50E7" w:rsidRDefault="00C11575" w:rsidP="00C11575">
      <w:pPr>
        <w:pStyle w:val="BodyText"/>
        <w:ind w:left="139" w:right="244"/>
      </w:pPr>
      <w:r w:rsidRPr="00FD50E7">
        <w:t xml:space="preserve">Adamic, L. A., and B. A. Huberman. 2006. The nature of markets in the World Wide Web. Working paper, Xerox Palo Alto Research Center. </w:t>
      </w:r>
      <w:hyperlink r:id="rId13">
        <w:r w:rsidRPr="00FD50E7">
          <w:t xml:space="preserve">http://www.parc.xerox.com/istl/groups/iea/www/webmarkets.html </w:t>
        </w:r>
      </w:hyperlink>
      <w:r w:rsidRPr="00FD50E7">
        <w:t>(accessed March 12, 2014).</w:t>
      </w:r>
    </w:p>
    <w:p w14:paraId="663CB912" w14:textId="77777777" w:rsidR="00C11575" w:rsidRPr="00FD50E7" w:rsidRDefault="00C11575" w:rsidP="00C11575">
      <w:pPr>
        <w:pStyle w:val="BodyText"/>
      </w:pPr>
    </w:p>
    <w:p w14:paraId="4294C4AD" w14:textId="77777777" w:rsidR="00C11575" w:rsidRPr="00FD50E7" w:rsidRDefault="00C11575" w:rsidP="00C11575">
      <w:pPr>
        <w:pStyle w:val="BodyText"/>
        <w:ind w:left="139" w:right="194"/>
      </w:pPr>
      <w:r w:rsidRPr="00FD50E7">
        <w:t xml:space="preserve">U.S. Census Bureau. 2013. Health insurance coverage status and type of coverage by sex, race, and Hispanic origin. Health Insurance Historical Table 1. </w:t>
      </w:r>
      <w:hyperlink r:id="rId14">
        <w:r w:rsidRPr="00FD50E7">
          <w:t>http://www.census.gov/hhes/hlthins/historic/hihisttl.html.</w:t>
        </w:r>
      </w:hyperlink>
    </w:p>
    <w:p w14:paraId="6049F238" w14:textId="77777777" w:rsidR="00C11575" w:rsidRPr="00FD50E7" w:rsidRDefault="00C11575" w:rsidP="00C11575">
      <w:pPr>
        <w:pStyle w:val="BodyText"/>
        <w:spacing w:before="6"/>
      </w:pPr>
    </w:p>
    <w:p w14:paraId="0FDE323A" w14:textId="77777777" w:rsidR="00C11575" w:rsidRPr="00FD50E7" w:rsidRDefault="00C11575" w:rsidP="00C11575">
      <w:pPr>
        <w:pStyle w:val="Heading2"/>
        <w:rPr>
          <w:sz w:val="24"/>
          <w:szCs w:val="24"/>
        </w:rPr>
      </w:pPr>
      <w:r w:rsidRPr="00FD50E7">
        <w:rPr>
          <w:sz w:val="24"/>
          <w:szCs w:val="24"/>
        </w:rPr>
        <w:t>JOURNAL TITLE ABBREVIATIONS</w:t>
      </w:r>
    </w:p>
    <w:p w14:paraId="5A39936A" w14:textId="77777777" w:rsidR="00C11575" w:rsidRPr="00FD50E7" w:rsidRDefault="00C11575" w:rsidP="00C11575">
      <w:pPr>
        <w:spacing w:before="2" w:line="235" w:lineRule="auto"/>
        <w:ind w:left="140" w:right="244" w:hanging="1"/>
        <w:rPr>
          <w:sz w:val="24"/>
          <w:szCs w:val="24"/>
        </w:rPr>
      </w:pPr>
      <w:r w:rsidRPr="00FD50E7">
        <w:rPr>
          <w:sz w:val="24"/>
          <w:szCs w:val="24"/>
        </w:rPr>
        <w:t xml:space="preserve">Please refer to the </w:t>
      </w:r>
      <w:r w:rsidRPr="00FD50E7">
        <w:rPr>
          <w:i/>
          <w:sz w:val="24"/>
          <w:szCs w:val="24"/>
        </w:rPr>
        <w:t xml:space="preserve">List of Journals Indexed for MEDLINE </w:t>
      </w:r>
      <w:r w:rsidRPr="00FD50E7">
        <w:rPr>
          <w:sz w:val="24"/>
          <w:szCs w:val="24"/>
        </w:rPr>
        <w:t>(</w:t>
      </w:r>
      <w:hyperlink r:id="rId15">
        <w:r w:rsidRPr="00FD50E7">
          <w:rPr>
            <w:sz w:val="24"/>
            <w:szCs w:val="24"/>
            <w:u w:val="single"/>
          </w:rPr>
          <w:t>http://www.nlm.nih.gov/tsd/serials/terms_cond.html</w:t>
        </w:r>
        <w:r w:rsidRPr="00FD50E7">
          <w:rPr>
            <w:sz w:val="24"/>
            <w:szCs w:val="24"/>
          </w:rPr>
          <w:t xml:space="preserve"> </w:t>
        </w:r>
      </w:hyperlink>
      <w:r w:rsidRPr="00FD50E7">
        <w:rPr>
          <w:sz w:val="24"/>
          <w:szCs w:val="24"/>
        </w:rPr>
        <w:t>) for preferred journal abbreviation.</w:t>
      </w:r>
    </w:p>
    <w:p w14:paraId="6DD93A1F" w14:textId="77777777" w:rsidR="00B66D8C" w:rsidRDefault="00B66D8C" w:rsidP="00B66D8C">
      <w:pPr>
        <w:pStyle w:val="BodyText"/>
        <w:spacing w:before="131" w:line="252" w:lineRule="auto"/>
        <w:ind w:right="117"/>
        <w:jc w:val="both"/>
        <w:rPr>
          <w:lang w:eastAsia="zh-CN"/>
        </w:rPr>
      </w:pPr>
    </w:p>
    <w:p w14:paraId="4197B7B0" w14:textId="77777777" w:rsidR="00C11575" w:rsidRDefault="00C11575" w:rsidP="00B66D8C">
      <w:pPr>
        <w:pStyle w:val="BodyText"/>
        <w:spacing w:before="131" w:line="252" w:lineRule="auto"/>
        <w:ind w:right="117"/>
        <w:jc w:val="both"/>
      </w:pPr>
      <w:r>
        <w:t>A</w:t>
      </w:r>
      <w:r w:rsidRPr="00FD50E7">
        <w:t>uthor</w:t>
      </w:r>
      <w:r w:rsidRPr="00FD50E7">
        <w:rPr>
          <w:spacing w:val="-3"/>
        </w:rPr>
        <w:t xml:space="preserve"> </w:t>
      </w:r>
      <w:r w:rsidRPr="00FD50E7">
        <w:t>biography,</w:t>
      </w:r>
      <w:r w:rsidRPr="00FD50E7">
        <w:rPr>
          <w:spacing w:val="-3"/>
        </w:rPr>
        <w:t xml:space="preserve"> </w:t>
      </w:r>
      <w:r w:rsidRPr="00FD50E7">
        <w:t>and</w:t>
      </w:r>
      <w:r w:rsidRPr="00FD50E7">
        <w:rPr>
          <w:spacing w:val="-3"/>
        </w:rPr>
        <w:t xml:space="preserve"> </w:t>
      </w:r>
      <w:r w:rsidRPr="00FD50E7">
        <w:t>Contributor</w:t>
      </w:r>
      <w:r w:rsidRPr="00FD50E7">
        <w:rPr>
          <w:spacing w:val="-3"/>
        </w:rPr>
        <w:t xml:space="preserve"> </w:t>
      </w:r>
      <w:r w:rsidRPr="00FD50E7">
        <w:t>List</w:t>
      </w:r>
      <w:r w:rsidRPr="00FD50E7">
        <w:rPr>
          <w:spacing w:val="-4"/>
        </w:rPr>
        <w:t xml:space="preserve"> </w:t>
      </w:r>
      <w:r w:rsidRPr="00FD50E7">
        <w:t>(with</w:t>
      </w:r>
      <w:r w:rsidRPr="00FD50E7">
        <w:rPr>
          <w:spacing w:val="-5"/>
        </w:rPr>
        <w:t xml:space="preserve"> </w:t>
      </w:r>
      <w:r w:rsidRPr="00FD50E7">
        <w:t>contact</w:t>
      </w:r>
      <w:r w:rsidRPr="00FD50E7">
        <w:rPr>
          <w:spacing w:val="-4"/>
        </w:rPr>
        <w:t xml:space="preserve"> </w:t>
      </w:r>
      <w:r w:rsidRPr="00FD50E7">
        <w:t>information</w:t>
      </w:r>
      <w:r w:rsidRPr="00FD50E7">
        <w:rPr>
          <w:spacing w:val="-5"/>
        </w:rPr>
        <w:t xml:space="preserve"> </w:t>
      </w:r>
      <w:r w:rsidRPr="00FD50E7">
        <w:t>and affiliations) should</w:t>
      </w:r>
      <w:r w:rsidRPr="00FD50E7">
        <w:rPr>
          <w:spacing w:val="1"/>
        </w:rPr>
        <w:t xml:space="preserve"> </w:t>
      </w:r>
      <w:r w:rsidRPr="00FD50E7">
        <w:t>follow.</w:t>
      </w:r>
    </w:p>
    <w:p w14:paraId="746EC1A9" w14:textId="77777777" w:rsidR="00234002" w:rsidRPr="00234002" w:rsidRDefault="00234002" w:rsidP="00B66D8C">
      <w:pPr>
        <w:pStyle w:val="BodyText"/>
        <w:spacing w:before="131" w:line="252" w:lineRule="auto"/>
        <w:ind w:right="117"/>
        <w:jc w:val="both"/>
        <w:rPr>
          <w:b/>
          <w:u w:val="single"/>
        </w:rPr>
      </w:pPr>
      <w:r w:rsidRPr="00234002">
        <w:rPr>
          <w:b/>
          <w:u w:val="single"/>
        </w:rPr>
        <w:t>PERMISSIONS AND SOURCELINES</w:t>
      </w:r>
    </w:p>
    <w:p w14:paraId="580871B8" w14:textId="77777777" w:rsidR="00234002" w:rsidRPr="00FD50E7" w:rsidRDefault="00234002" w:rsidP="00234002">
      <w:pPr>
        <w:pStyle w:val="BodyText"/>
        <w:spacing w:before="91"/>
        <w:ind w:left="140" w:right="136"/>
        <w:jc w:val="both"/>
      </w:pPr>
      <w:r w:rsidRPr="00FD50E7">
        <w:t xml:space="preserve">As indicated in your contract, it is each Author, Editor, or Contributor’s responsibility to obtain all necessary permissions for copyrighted material that is appearing in their chapter. Permissions must be obtained from the original copyright holder, usually the original publisher, and depending on the copyright holder may be necessary </w:t>
      </w:r>
      <w:r w:rsidRPr="00FD50E7">
        <w:rPr>
          <w:i/>
        </w:rPr>
        <w:t xml:space="preserve">even if it is your own material. </w:t>
      </w:r>
      <w:r w:rsidRPr="00FD50E7">
        <w:t xml:space="preserve">Please refer to the </w:t>
      </w:r>
      <w:r w:rsidRPr="00FD50E7">
        <w:rPr>
          <w:b/>
        </w:rPr>
        <w:t xml:space="preserve">Permissions Guidelines FAQ </w:t>
      </w:r>
      <w:r w:rsidRPr="00FD50E7">
        <w:t>document provided for answers to questions such as:</w:t>
      </w:r>
    </w:p>
    <w:p w14:paraId="56FF8D76" w14:textId="77777777" w:rsidR="00234002" w:rsidRPr="00FD50E7" w:rsidRDefault="00234002" w:rsidP="00234002">
      <w:pPr>
        <w:pStyle w:val="BodyText"/>
      </w:pPr>
    </w:p>
    <w:p w14:paraId="24E2DE1B" w14:textId="77777777" w:rsidR="00234002" w:rsidRPr="00FD50E7" w:rsidRDefault="00234002" w:rsidP="00234002">
      <w:pPr>
        <w:pStyle w:val="ListParagraph"/>
        <w:numPr>
          <w:ilvl w:val="0"/>
          <w:numId w:val="19"/>
        </w:numPr>
        <w:tabs>
          <w:tab w:val="left" w:pos="500"/>
          <w:tab w:val="left" w:pos="501"/>
        </w:tabs>
        <w:ind w:hanging="361"/>
        <w:rPr>
          <w:i/>
          <w:sz w:val="24"/>
          <w:szCs w:val="24"/>
        </w:rPr>
      </w:pPr>
      <w:r w:rsidRPr="00FD50E7">
        <w:rPr>
          <w:i/>
          <w:sz w:val="24"/>
          <w:szCs w:val="24"/>
        </w:rPr>
        <w:t>What needs</w:t>
      </w:r>
      <w:r w:rsidRPr="00FD50E7">
        <w:rPr>
          <w:i/>
          <w:spacing w:val="-2"/>
          <w:sz w:val="24"/>
          <w:szCs w:val="24"/>
        </w:rPr>
        <w:t xml:space="preserve"> </w:t>
      </w:r>
      <w:r w:rsidRPr="00FD50E7">
        <w:rPr>
          <w:i/>
          <w:sz w:val="24"/>
          <w:szCs w:val="24"/>
        </w:rPr>
        <w:t>permis</w:t>
      </w:r>
      <w:bookmarkStart w:id="3" w:name="_What_needs_permission?"/>
      <w:bookmarkEnd w:id="3"/>
      <w:r w:rsidRPr="00FD50E7">
        <w:rPr>
          <w:i/>
          <w:sz w:val="24"/>
          <w:szCs w:val="24"/>
        </w:rPr>
        <w:t>sion?</w:t>
      </w:r>
    </w:p>
    <w:p w14:paraId="2E6F7D6A" w14:textId="77777777" w:rsidR="00234002" w:rsidRPr="00FD50E7" w:rsidRDefault="00234002" w:rsidP="00234002">
      <w:pPr>
        <w:pStyle w:val="ListParagraph"/>
        <w:numPr>
          <w:ilvl w:val="0"/>
          <w:numId w:val="19"/>
        </w:numPr>
        <w:tabs>
          <w:tab w:val="left" w:pos="499"/>
          <w:tab w:val="left" w:pos="500"/>
        </w:tabs>
        <w:spacing w:before="1"/>
        <w:ind w:left="499"/>
        <w:rPr>
          <w:i/>
          <w:sz w:val="24"/>
          <w:szCs w:val="24"/>
        </w:rPr>
      </w:pPr>
      <w:r w:rsidRPr="00FD50E7">
        <w:rPr>
          <w:i/>
          <w:sz w:val="24"/>
          <w:szCs w:val="24"/>
        </w:rPr>
        <w:t xml:space="preserve">Do I need permission </w:t>
      </w:r>
      <w:bookmarkStart w:id="4" w:name="_Do_I_need_permission_for_my_own_materi"/>
      <w:bookmarkEnd w:id="4"/>
      <w:r w:rsidRPr="00FD50E7">
        <w:rPr>
          <w:i/>
          <w:sz w:val="24"/>
          <w:szCs w:val="24"/>
        </w:rPr>
        <w:t>for my own</w:t>
      </w:r>
      <w:r w:rsidRPr="00FD50E7">
        <w:rPr>
          <w:i/>
          <w:spacing w:val="1"/>
          <w:sz w:val="24"/>
          <w:szCs w:val="24"/>
        </w:rPr>
        <w:t xml:space="preserve"> </w:t>
      </w:r>
      <w:r w:rsidRPr="00FD50E7">
        <w:rPr>
          <w:i/>
          <w:sz w:val="24"/>
          <w:szCs w:val="24"/>
        </w:rPr>
        <w:t>material?</w:t>
      </w:r>
    </w:p>
    <w:p w14:paraId="062B098D" w14:textId="77777777" w:rsidR="00234002" w:rsidRPr="00FD50E7" w:rsidRDefault="00234002" w:rsidP="00234002">
      <w:pPr>
        <w:pStyle w:val="ListParagraph"/>
        <w:numPr>
          <w:ilvl w:val="0"/>
          <w:numId w:val="19"/>
        </w:numPr>
        <w:tabs>
          <w:tab w:val="left" w:pos="499"/>
          <w:tab w:val="left" w:pos="500"/>
        </w:tabs>
        <w:spacing w:line="229" w:lineRule="exact"/>
        <w:ind w:left="499"/>
        <w:rPr>
          <w:i/>
          <w:sz w:val="24"/>
          <w:szCs w:val="24"/>
        </w:rPr>
      </w:pPr>
      <w:r w:rsidRPr="00FD50E7">
        <w:rPr>
          <w:i/>
          <w:sz w:val="24"/>
          <w:szCs w:val="24"/>
        </w:rPr>
        <w:t xml:space="preserve">Do I need permission if I </w:t>
      </w:r>
      <w:bookmarkStart w:id="5" w:name="_Do_I_need_permission_if_I_alter_a_figu"/>
      <w:bookmarkEnd w:id="5"/>
      <w:r w:rsidRPr="00FD50E7">
        <w:rPr>
          <w:i/>
          <w:sz w:val="24"/>
          <w:szCs w:val="24"/>
        </w:rPr>
        <w:t>alter a</w:t>
      </w:r>
      <w:r w:rsidRPr="00FD50E7">
        <w:rPr>
          <w:i/>
          <w:spacing w:val="1"/>
          <w:sz w:val="24"/>
          <w:szCs w:val="24"/>
        </w:rPr>
        <w:t xml:space="preserve"> </w:t>
      </w:r>
      <w:r w:rsidRPr="00FD50E7">
        <w:rPr>
          <w:i/>
          <w:sz w:val="24"/>
          <w:szCs w:val="24"/>
        </w:rPr>
        <w:t>figure?</w:t>
      </w:r>
    </w:p>
    <w:p w14:paraId="3C1A28FC" w14:textId="77777777" w:rsidR="00234002" w:rsidRPr="00FD50E7" w:rsidRDefault="00234002" w:rsidP="00234002">
      <w:pPr>
        <w:pStyle w:val="ListParagraph"/>
        <w:numPr>
          <w:ilvl w:val="0"/>
          <w:numId w:val="19"/>
        </w:numPr>
        <w:tabs>
          <w:tab w:val="left" w:pos="499"/>
          <w:tab w:val="left" w:pos="500"/>
        </w:tabs>
        <w:spacing w:line="229" w:lineRule="exact"/>
        <w:ind w:left="499"/>
        <w:rPr>
          <w:i/>
          <w:sz w:val="24"/>
          <w:szCs w:val="24"/>
        </w:rPr>
      </w:pPr>
      <w:r w:rsidRPr="00FD50E7">
        <w:rPr>
          <w:i/>
          <w:sz w:val="24"/>
          <w:szCs w:val="24"/>
        </w:rPr>
        <w:t xml:space="preserve">Is it the form or content of a </w:t>
      </w:r>
      <w:bookmarkStart w:id="6" w:name="_Is_it_the_form_or_content_of_a_table_t"/>
      <w:bookmarkEnd w:id="6"/>
      <w:r w:rsidRPr="00FD50E7">
        <w:rPr>
          <w:i/>
          <w:sz w:val="24"/>
          <w:szCs w:val="24"/>
        </w:rPr>
        <w:t>table that is</w:t>
      </w:r>
      <w:r w:rsidRPr="00FD50E7">
        <w:rPr>
          <w:i/>
          <w:spacing w:val="-7"/>
          <w:sz w:val="24"/>
          <w:szCs w:val="24"/>
        </w:rPr>
        <w:t xml:space="preserve"> </w:t>
      </w:r>
      <w:r w:rsidRPr="00FD50E7">
        <w:rPr>
          <w:i/>
          <w:sz w:val="24"/>
          <w:szCs w:val="24"/>
        </w:rPr>
        <w:t>copyrighted?</w:t>
      </w:r>
    </w:p>
    <w:p w14:paraId="52A31F51" w14:textId="77777777" w:rsidR="00234002" w:rsidRPr="00FD50E7" w:rsidRDefault="00234002" w:rsidP="00234002">
      <w:pPr>
        <w:pStyle w:val="ListParagraph"/>
        <w:numPr>
          <w:ilvl w:val="0"/>
          <w:numId w:val="19"/>
        </w:numPr>
        <w:tabs>
          <w:tab w:val="left" w:pos="499"/>
          <w:tab w:val="left" w:pos="500"/>
        </w:tabs>
        <w:spacing w:before="1"/>
        <w:ind w:left="499" w:hanging="361"/>
        <w:rPr>
          <w:i/>
          <w:sz w:val="24"/>
          <w:szCs w:val="24"/>
        </w:rPr>
      </w:pPr>
      <w:r w:rsidRPr="00FD50E7">
        <w:rPr>
          <w:i/>
          <w:sz w:val="24"/>
          <w:szCs w:val="24"/>
        </w:rPr>
        <w:t>What about government</w:t>
      </w:r>
      <w:r w:rsidRPr="00FD50E7">
        <w:rPr>
          <w:i/>
          <w:spacing w:val="-1"/>
          <w:sz w:val="24"/>
          <w:szCs w:val="24"/>
        </w:rPr>
        <w:t xml:space="preserve"> </w:t>
      </w:r>
      <w:r w:rsidRPr="00FD50E7">
        <w:rPr>
          <w:i/>
          <w:sz w:val="24"/>
          <w:szCs w:val="24"/>
        </w:rPr>
        <w:t>materi</w:t>
      </w:r>
      <w:bookmarkStart w:id="7" w:name="_What_about_government_material?"/>
      <w:bookmarkEnd w:id="7"/>
      <w:r w:rsidRPr="00FD50E7">
        <w:rPr>
          <w:i/>
          <w:sz w:val="24"/>
          <w:szCs w:val="24"/>
        </w:rPr>
        <w:t>al?</w:t>
      </w:r>
    </w:p>
    <w:p w14:paraId="5205EE1C" w14:textId="1EB65761" w:rsidR="00234002" w:rsidRDefault="00234002" w:rsidP="00E049A0">
      <w:pPr>
        <w:pStyle w:val="Heading2"/>
        <w:ind w:right="235"/>
        <w:rPr>
          <w:lang w:eastAsia="zh-CN"/>
        </w:rPr>
      </w:pPr>
      <w:r w:rsidRPr="00FD50E7">
        <w:rPr>
          <w:sz w:val="24"/>
          <w:szCs w:val="24"/>
        </w:rPr>
        <w:t>The completed and signed Permission Verification form is required, noting all previously published material that will appear in each chapter. To exclude a proper source line for previously published material implies that the work is your own and entirely original. This is plagiarism and could result in legal action! This form will be provided to you and must be returned with (or prior to) your final submission.</w:t>
      </w:r>
    </w:p>
    <w:sectPr w:rsidR="00234002" w:rsidSect="007B048A">
      <w:headerReference w:type="even" r:id="rId16"/>
      <w:headerReference w:type="default" r:id="rId17"/>
      <w:footerReference w:type="even" r:id="rId18"/>
      <w:footerReference w:type="default" r:id="rId19"/>
      <w:footerReference w:type="first" r:id="rId20"/>
      <w:pgSz w:w="11910" w:h="16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892BC" w14:textId="77777777" w:rsidR="00DC4CBA" w:rsidRDefault="00DC4CBA" w:rsidP="00A74FFF">
      <w:r>
        <w:separator/>
      </w:r>
    </w:p>
  </w:endnote>
  <w:endnote w:type="continuationSeparator" w:id="0">
    <w:p w14:paraId="043961E3" w14:textId="77777777" w:rsidR="00DC4CBA" w:rsidRDefault="00DC4CBA" w:rsidP="00A7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85710" w14:textId="77777777" w:rsidR="00847637" w:rsidRPr="00847637" w:rsidRDefault="00847637" w:rsidP="00847637">
    <w:pPr>
      <w:pStyle w:val="Footer"/>
      <w:jc w:val="center"/>
      <w:rPr>
        <w:lang w:val="en-IN"/>
      </w:rPr>
    </w:pPr>
    <w:r>
      <w:rPr>
        <w:lang w:val="en-IN"/>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1974518"/>
      <w:docPartObj>
        <w:docPartGallery w:val="Page Numbers (Bottom of Page)"/>
        <w:docPartUnique/>
      </w:docPartObj>
    </w:sdtPr>
    <w:sdtContent>
      <w:p w14:paraId="22C5F6AF" w14:textId="77777777" w:rsidR="00847637" w:rsidRDefault="008C456A">
        <w:pPr>
          <w:pStyle w:val="Footer"/>
          <w:jc w:val="center"/>
        </w:pPr>
        <w:r>
          <w:fldChar w:fldCharType="begin"/>
        </w:r>
        <w:r>
          <w:instrText xml:space="preserve"> PAGE   \* MERGEFORMAT </w:instrText>
        </w:r>
        <w:r>
          <w:fldChar w:fldCharType="separate"/>
        </w:r>
        <w:r w:rsidR="00234002">
          <w:rPr>
            <w:noProof/>
          </w:rPr>
          <w:t>3</w:t>
        </w:r>
        <w:r>
          <w:rPr>
            <w:noProof/>
          </w:rPr>
          <w:fldChar w:fldCharType="end"/>
        </w:r>
      </w:p>
    </w:sdtContent>
  </w:sdt>
  <w:p w14:paraId="1F956461" w14:textId="77777777" w:rsidR="00847637" w:rsidRDefault="008476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1974517"/>
      <w:docPartObj>
        <w:docPartGallery w:val="Page Numbers (Bottom of Page)"/>
        <w:docPartUnique/>
      </w:docPartObj>
    </w:sdtPr>
    <w:sdtContent>
      <w:p w14:paraId="331FE220" w14:textId="77777777" w:rsidR="00847637" w:rsidRDefault="008C456A">
        <w:pPr>
          <w:pStyle w:val="Footer"/>
          <w:jc w:val="center"/>
        </w:pPr>
        <w:r>
          <w:fldChar w:fldCharType="begin"/>
        </w:r>
        <w:r>
          <w:instrText xml:space="preserve"> PAGE   \* MERGEFORMAT </w:instrText>
        </w:r>
        <w:r>
          <w:fldChar w:fldCharType="separate"/>
        </w:r>
        <w:r w:rsidR="00234002">
          <w:rPr>
            <w:noProof/>
          </w:rPr>
          <w:t>1</w:t>
        </w:r>
        <w:r>
          <w:rPr>
            <w:noProof/>
          </w:rPr>
          <w:fldChar w:fldCharType="end"/>
        </w:r>
      </w:p>
    </w:sdtContent>
  </w:sdt>
  <w:p w14:paraId="6932BF63" w14:textId="77777777" w:rsidR="003647B5" w:rsidRDefault="003647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D63FD" w14:textId="77777777" w:rsidR="00DC4CBA" w:rsidRDefault="00DC4CBA" w:rsidP="00A74FFF">
      <w:r>
        <w:separator/>
      </w:r>
    </w:p>
  </w:footnote>
  <w:footnote w:type="continuationSeparator" w:id="0">
    <w:p w14:paraId="4EA41CF3" w14:textId="77777777" w:rsidR="00DC4CBA" w:rsidRDefault="00DC4CBA" w:rsidP="00A74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162DC" w14:textId="77777777" w:rsidR="003647B5" w:rsidRPr="00643C5C" w:rsidRDefault="003647B5" w:rsidP="00A74FFF">
    <w:pPr>
      <w:pStyle w:val="Header"/>
      <w:jc w:val="right"/>
      <w:rPr>
        <w:sz w:val="24"/>
        <w:szCs w:val="24"/>
      </w:rPr>
    </w:pPr>
    <w:r w:rsidRPr="00643C5C">
      <w:rPr>
        <w:noProof/>
        <w:sz w:val="24"/>
        <w:szCs w:val="24"/>
      </w:rPr>
      <w:t xml:space="preserve">                                                        </w:t>
    </w:r>
    <w:r w:rsidR="000B23E5">
      <w:rPr>
        <w:sz w:val="24"/>
        <w:szCs w:val="24"/>
      </w:rPr>
      <w:fldChar w:fldCharType="begin"/>
    </w:r>
    <w:r>
      <w:rPr>
        <w:sz w:val="24"/>
        <w:szCs w:val="24"/>
      </w:rPr>
      <w:instrText xml:space="preserve"> TITLE  \* Upper  \* MERGEFORMAT </w:instrText>
    </w:r>
    <w:r w:rsidR="000B23E5">
      <w:rPr>
        <w:sz w:val="24"/>
        <w:szCs w:val="24"/>
      </w:rPr>
      <w:fldChar w:fldCharType="end"/>
    </w:r>
  </w:p>
  <w:p w14:paraId="2C9A7979" w14:textId="77777777" w:rsidR="003647B5" w:rsidRDefault="003647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7"/>
    </w:tblGrid>
    <w:tr w:rsidR="003647B5" w14:paraId="0A9BB26D" w14:textId="77777777" w:rsidTr="000439E4">
      <w:tc>
        <w:tcPr>
          <w:tcW w:w="7933" w:type="dxa"/>
        </w:tcPr>
        <w:p w14:paraId="6674D1F8" w14:textId="77777777" w:rsidR="003647B5" w:rsidRDefault="003647B5" w:rsidP="000439E4">
          <w:pPr>
            <w:pStyle w:val="Header"/>
            <w:rPr>
              <w:caps/>
              <w:sz w:val="24"/>
              <w:szCs w:val="24"/>
            </w:rPr>
          </w:pPr>
        </w:p>
      </w:tc>
      <w:tc>
        <w:tcPr>
          <w:tcW w:w="1087" w:type="dxa"/>
        </w:tcPr>
        <w:p w14:paraId="2AA80384" w14:textId="77777777" w:rsidR="003647B5" w:rsidRDefault="003647B5" w:rsidP="000439E4">
          <w:pPr>
            <w:pStyle w:val="Header"/>
            <w:jc w:val="right"/>
            <w:rPr>
              <w:caps/>
              <w:sz w:val="24"/>
              <w:szCs w:val="24"/>
            </w:rPr>
          </w:pPr>
        </w:p>
      </w:tc>
    </w:tr>
  </w:tbl>
  <w:p w14:paraId="1218C06A" w14:textId="77777777" w:rsidR="003647B5" w:rsidRPr="00643C5C" w:rsidRDefault="003647B5">
    <w:pPr>
      <w:pStyle w:val="Header"/>
      <w:rPr>
        <w:sz w:val="24"/>
        <w:szCs w:val="24"/>
      </w:rPr>
    </w:pPr>
  </w:p>
  <w:p w14:paraId="5A9A5A8E" w14:textId="77777777" w:rsidR="003647B5" w:rsidRDefault="003647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E09"/>
    <w:multiLevelType w:val="multilevel"/>
    <w:tmpl w:val="C5A4C8E0"/>
    <w:lvl w:ilvl="0">
      <w:start w:val="1"/>
      <w:numFmt w:val="decimal"/>
      <w:lvlText w:val="%1"/>
      <w:lvlJc w:val="left"/>
      <w:pPr>
        <w:ind w:left="893" w:hanging="775"/>
      </w:pPr>
      <w:rPr>
        <w:rFonts w:hint="default"/>
      </w:rPr>
    </w:lvl>
    <w:lvl w:ilvl="1">
      <w:start w:val="2"/>
      <w:numFmt w:val="decimal"/>
      <w:lvlText w:val="%1.%2"/>
      <w:lvlJc w:val="left"/>
      <w:pPr>
        <w:ind w:left="893" w:hanging="775"/>
      </w:pPr>
      <w:rPr>
        <w:rFonts w:ascii="Times New Roman" w:eastAsia="Times New Roman" w:hAnsi="Times New Roman" w:cs="Times New Roman" w:hint="default"/>
        <w:b/>
        <w:bCs/>
        <w:w w:val="101"/>
        <w:sz w:val="34"/>
        <w:szCs w:val="34"/>
      </w:rPr>
    </w:lvl>
    <w:lvl w:ilvl="2">
      <w:numFmt w:val="bullet"/>
      <w:lvlText w:val="•"/>
      <w:lvlJc w:val="left"/>
      <w:pPr>
        <w:ind w:left="2525" w:hanging="775"/>
      </w:pPr>
      <w:rPr>
        <w:rFonts w:hint="default"/>
      </w:rPr>
    </w:lvl>
    <w:lvl w:ilvl="3">
      <w:numFmt w:val="bullet"/>
      <w:lvlText w:val="•"/>
      <w:lvlJc w:val="left"/>
      <w:pPr>
        <w:ind w:left="3337" w:hanging="775"/>
      </w:pPr>
      <w:rPr>
        <w:rFonts w:hint="default"/>
      </w:rPr>
    </w:lvl>
    <w:lvl w:ilvl="4">
      <w:numFmt w:val="bullet"/>
      <w:lvlText w:val="•"/>
      <w:lvlJc w:val="left"/>
      <w:pPr>
        <w:ind w:left="4150" w:hanging="775"/>
      </w:pPr>
      <w:rPr>
        <w:rFonts w:hint="default"/>
      </w:rPr>
    </w:lvl>
    <w:lvl w:ilvl="5">
      <w:numFmt w:val="bullet"/>
      <w:lvlText w:val="•"/>
      <w:lvlJc w:val="left"/>
      <w:pPr>
        <w:ind w:left="4962" w:hanging="775"/>
      </w:pPr>
      <w:rPr>
        <w:rFonts w:hint="default"/>
      </w:rPr>
    </w:lvl>
    <w:lvl w:ilvl="6">
      <w:numFmt w:val="bullet"/>
      <w:lvlText w:val="•"/>
      <w:lvlJc w:val="left"/>
      <w:pPr>
        <w:ind w:left="5775" w:hanging="775"/>
      </w:pPr>
      <w:rPr>
        <w:rFonts w:hint="default"/>
      </w:rPr>
    </w:lvl>
    <w:lvl w:ilvl="7">
      <w:numFmt w:val="bullet"/>
      <w:lvlText w:val="•"/>
      <w:lvlJc w:val="left"/>
      <w:pPr>
        <w:ind w:left="6587" w:hanging="775"/>
      </w:pPr>
      <w:rPr>
        <w:rFonts w:hint="default"/>
      </w:rPr>
    </w:lvl>
    <w:lvl w:ilvl="8">
      <w:numFmt w:val="bullet"/>
      <w:lvlText w:val="•"/>
      <w:lvlJc w:val="left"/>
      <w:pPr>
        <w:ind w:left="7400" w:hanging="775"/>
      </w:pPr>
      <w:rPr>
        <w:rFonts w:hint="default"/>
      </w:rPr>
    </w:lvl>
  </w:abstractNum>
  <w:abstractNum w:abstractNumId="1" w15:restartNumberingAfterBreak="0">
    <w:nsid w:val="07D525E4"/>
    <w:multiLevelType w:val="multilevel"/>
    <w:tmpl w:val="AE06D226"/>
    <w:lvl w:ilvl="0">
      <w:start w:val="1"/>
      <w:numFmt w:val="decimal"/>
      <w:lvlText w:val="%1"/>
      <w:lvlJc w:val="left"/>
      <w:pPr>
        <w:ind w:left="611" w:hanging="493"/>
      </w:pPr>
      <w:rPr>
        <w:rFonts w:hint="default"/>
      </w:rPr>
    </w:lvl>
    <w:lvl w:ilvl="1">
      <w:start w:val="3"/>
      <w:numFmt w:val="decimal"/>
      <w:lvlText w:val="%1.%2."/>
      <w:lvlJc w:val="left"/>
      <w:pPr>
        <w:ind w:left="611" w:hanging="493"/>
      </w:pPr>
      <w:rPr>
        <w:rFonts w:ascii="Times New Roman" w:eastAsia="Times New Roman" w:hAnsi="Times New Roman" w:cs="Times New Roman" w:hint="default"/>
        <w:w w:val="99"/>
        <w:sz w:val="24"/>
        <w:szCs w:val="24"/>
      </w:rPr>
    </w:lvl>
    <w:lvl w:ilvl="2">
      <w:numFmt w:val="bullet"/>
      <w:lvlText w:val="•"/>
      <w:lvlJc w:val="left"/>
      <w:pPr>
        <w:ind w:left="1873" w:hanging="493"/>
      </w:pPr>
      <w:rPr>
        <w:rFonts w:hint="default"/>
      </w:rPr>
    </w:lvl>
    <w:lvl w:ilvl="3">
      <w:numFmt w:val="bullet"/>
      <w:lvlText w:val="•"/>
      <w:lvlJc w:val="left"/>
      <w:pPr>
        <w:ind w:left="2767" w:hanging="493"/>
      </w:pPr>
      <w:rPr>
        <w:rFonts w:hint="default"/>
      </w:rPr>
    </w:lvl>
    <w:lvl w:ilvl="4">
      <w:numFmt w:val="bullet"/>
      <w:lvlText w:val="•"/>
      <w:lvlJc w:val="left"/>
      <w:pPr>
        <w:ind w:left="3661" w:hanging="493"/>
      </w:pPr>
      <w:rPr>
        <w:rFonts w:hint="default"/>
      </w:rPr>
    </w:lvl>
    <w:lvl w:ilvl="5">
      <w:numFmt w:val="bullet"/>
      <w:lvlText w:val="•"/>
      <w:lvlJc w:val="left"/>
      <w:pPr>
        <w:ind w:left="4555" w:hanging="493"/>
      </w:pPr>
      <w:rPr>
        <w:rFonts w:hint="default"/>
      </w:rPr>
    </w:lvl>
    <w:lvl w:ilvl="6">
      <w:numFmt w:val="bullet"/>
      <w:lvlText w:val="•"/>
      <w:lvlJc w:val="left"/>
      <w:pPr>
        <w:ind w:left="5449" w:hanging="493"/>
      </w:pPr>
      <w:rPr>
        <w:rFonts w:hint="default"/>
      </w:rPr>
    </w:lvl>
    <w:lvl w:ilvl="7">
      <w:numFmt w:val="bullet"/>
      <w:lvlText w:val="•"/>
      <w:lvlJc w:val="left"/>
      <w:pPr>
        <w:ind w:left="6343" w:hanging="493"/>
      </w:pPr>
      <w:rPr>
        <w:rFonts w:hint="default"/>
      </w:rPr>
    </w:lvl>
    <w:lvl w:ilvl="8">
      <w:numFmt w:val="bullet"/>
      <w:lvlText w:val="•"/>
      <w:lvlJc w:val="left"/>
      <w:pPr>
        <w:ind w:left="7237" w:hanging="493"/>
      </w:pPr>
      <w:rPr>
        <w:rFonts w:hint="default"/>
      </w:rPr>
    </w:lvl>
  </w:abstractNum>
  <w:abstractNum w:abstractNumId="2" w15:restartNumberingAfterBreak="0">
    <w:nsid w:val="094B42BC"/>
    <w:multiLevelType w:val="hybridMultilevel"/>
    <w:tmpl w:val="D19495D8"/>
    <w:lvl w:ilvl="0" w:tplc="1A2EA2D2">
      <w:numFmt w:val="bullet"/>
      <w:lvlText w:val=""/>
      <w:lvlJc w:val="left"/>
      <w:pPr>
        <w:ind w:left="500" w:hanging="360"/>
      </w:pPr>
      <w:rPr>
        <w:rFonts w:ascii="Wingdings" w:eastAsia="Wingdings" w:hAnsi="Wingdings" w:cs="Wingdings" w:hint="default"/>
        <w:w w:val="99"/>
        <w:sz w:val="20"/>
        <w:szCs w:val="20"/>
        <w:lang w:val="en-US" w:eastAsia="en-US" w:bidi="ar-SA"/>
      </w:rPr>
    </w:lvl>
    <w:lvl w:ilvl="1" w:tplc="DEB2D8BE">
      <w:numFmt w:val="bullet"/>
      <w:lvlText w:val="•"/>
      <w:lvlJc w:val="left"/>
      <w:pPr>
        <w:ind w:left="1414" w:hanging="360"/>
      </w:pPr>
      <w:rPr>
        <w:rFonts w:hint="default"/>
        <w:lang w:val="en-US" w:eastAsia="en-US" w:bidi="ar-SA"/>
      </w:rPr>
    </w:lvl>
    <w:lvl w:ilvl="2" w:tplc="69BE3BBA">
      <w:numFmt w:val="bullet"/>
      <w:lvlText w:val="•"/>
      <w:lvlJc w:val="left"/>
      <w:pPr>
        <w:ind w:left="2328" w:hanging="360"/>
      </w:pPr>
      <w:rPr>
        <w:rFonts w:hint="default"/>
        <w:lang w:val="en-US" w:eastAsia="en-US" w:bidi="ar-SA"/>
      </w:rPr>
    </w:lvl>
    <w:lvl w:ilvl="3" w:tplc="A8C2CD66">
      <w:numFmt w:val="bullet"/>
      <w:lvlText w:val="•"/>
      <w:lvlJc w:val="left"/>
      <w:pPr>
        <w:ind w:left="3242" w:hanging="360"/>
      </w:pPr>
      <w:rPr>
        <w:rFonts w:hint="default"/>
        <w:lang w:val="en-US" w:eastAsia="en-US" w:bidi="ar-SA"/>
      </w:rPr>
    </w:lvl>
    <w:lvl w:ilvl="4" w:tplc="5C76A798">
      <w:numFmt w:val="bullet"/>
      <w:lvlText w:val="•"/>
      <w:lvlJc w:val="left"/>
      <w:pPr>
        <w:ind w:left="4156" w:hanging="360"/>
      </w:pPr>
      <w:rPr>
        <w:rFonts w:hint="default"/>
        <w:lang w:val="en-US" w:eastAsia="en-US" w:bidi="ar-SA"/>
      </w:rPr>
    </w:lvl>
    <w:lvl w:ilvl="5" w:tplc="07162B64">
      <w:numFmt w:val="bullet"/>
      <w:lvlText w:val="•"/>
      <w:lvlJc w:val="left"/>
      <w:pPr>
        <w:ind w:left="5070" w:hanging="360"/>
      </w:pPr>
      <w:rPr>
        <w:rFonts w:hint="default"/>
        <w:lang w:val="en-US" w:eastAsia="en-US" w:bidi="ar-SA"/>
      </w:rPr>
    </w:lvl>
    <w:lvl w:ilvl="6" w:tplc="1CD80DC8">
      <w:numFmt w:val="bullet"/>
      <w:lvlText w:val="•"/>
      <w:lvlJc w:val="left"/>
      <w:pPr>
        <w:ind w:left="5984" w:hanging="360"/>
      </w:pPr>
      <w:rPr>
        <w:rFonts w:hint="default"/>
        <w:lang w:val="en-US" w:eastAsia="en-US" w:bidi="ar-SA"/>
      </w:rPr>
    </w:lvl>
    <w:lvl w:ilvl="7" w:tplc="3206A0D6">
      <w:numFmt w:val="bullet"/>
      <w:lvlText w:val="•"/>
      <w:lvlJc w:val="left"/>
      <w:pPr>
        <w:ind w:left="6898" w:hanging="360"/>
      </w:pPr>
      <w:rPr>
        <w:rFonts w:hint="default"/>
        <w:lang w:val="en-US" w:eastAsia="en-US" w:bidi="ar-SA"/>
      </w:rPr>
    </w:lvl>
    <w:lvl w:ilvl="8" w:tplc="BF3C1458">
      <w:numFmt w:val="bullet"/>
      <w:lvlText w:val="•"/>
      <w:lvlJc w:val="left"/>
      <w:pPr>
        <w:ind w:left="7812" w:hanging="360"/>
      </w:pPr>
      <w:rPr>
        <w:rFonts w:hint="default"/>
        <w:lang w:val="en-US" w:eastAsia="en-US" w:bidi="ar-SA"/>
      </w:rPr>
    </w:lvl>
  </w:abstractNum>
  <w:abstractNum w:abstractNumId="3" w15:restartNumberingAfterBreak="0">
    <w:nsid w:val="09872FBA"/>
    <w:multiLevelType w:val="multilevel"/>
    <w:tmpl w:val="8B80122C"/>
    <w:lvl w:ilvl="0">
      <w:start w:val="1"/>
      <w:numFmt w:val="decimal"/>
      <w:lvlText w:val="%1"/>
      <w:lvlJc w:val="left"/>
      <w:pPr>
        <w:ind w:left="517" w:hanging="359"/>
      </w:pPr>
      <w:rPr>
        <w:rFonts w:ascii="Times New Roman" w:eastAsia="Times New Roman" w:hAnsi="Times New Roman" w:cs="Times New Roman" w:hint="default"/>
        <w:b/>
        <w:bCs/>
        <w:color w:val="0000FF"/>
        <w:w w:val="99"/>
        <w:sz w:val="24"/>
        <w:szCs w:val="24"/>
      </w:rPr>
    </w:lvl>
    <w:lvl w:ilvl="1">
      <w:start w:val="1"/>
      <w:numFmt w:val="decimal"/>
      <w:lvlText w:val="%1.%2"/>
      <w:lvlJc w:val="left"/>
      <w:pPr>
        <w:ind w:left="1067" w:hanging="550"/>
      </w:pPr>
      <w:rPr>
        <w:rFonts w:ascii="Times New Roman" w:eastAsia="Times New Roman" w:hAnsi="Times New Roman" w:cs="Times New Roman" w:hint="default"/>
        <w:color w:val="0000FF"/>
        <w:w w:val="99"/>
        <w:sz w:val="24"/>
        <w:szCs w:val="24"/>
      </w:rPr>
    </w:lvl>
    <w:lvl w:ilvl="2">
      <w:start w:val="1"/>
      <w:numFmt w:val="decimal"/>
      <w:lvlText w:val="%1.%2.%3"/>
      <w:lvlJc w:val="left"/>
      <w:pPr>
        <w:ind w:left="1832" w:hanging="766"/>
      </w:pPr>
      <w:rPr>
        <w:rFonts w:ascii="Times New Roman" w:eastAsia="Times New Roman" w:hAnsi="Times New Roman" w:cs="Times New Roman" w:hint="default"/>
        <w:color w:val="0000FF"/>
        <w:w w:val="99"/>
        <w:sz w:val="24"/>
        <w:szCs w:val="24"/>
      </w:rPr>
    </w:lvl>
    <w:lvl w:ilvl="3">
      <w:numFmt w:val="bullet"/>
      <w:lvlText w:val="•"/>
      <w:lvlJc w:val="left"/>
      <w:pPr>
        <w:ind w:left="1840" w:hanging="766"/>
      </w:pPr>
      <w:rPr>
        <w:rFonts w:hint="default"/>
      </w:rPr>
    </w:lvl>
    <w:lvl w:ilvl="4">
      <w:numFmt w:val="bullet"/>
      <w:lvlText w:val="•"/>
      <w:lvlJc w:val="left"/>
      <w:pPr>
        <w:ind w:left="2877" w:hanging="766"/>
      </w:pPr>
      <w:rPr>
        <w:rFonts w:hint="default"/>
      </w:rPr>
    </w:lvl>
    <w:lvl w:ilvl="5">
      <w:numFmt w:val="bullet"/>
      <w:lvlText w:val="•"/>
      <w:lvlJc w:val="left"/>
      <w:pPr>
        <w:ind w:left="3915" w:hanging="766"/>
      </w:pPr>
      <w:rPr>
        <w:rFonts w:hint="default"/>
      </w:rPr>
    </w:lvl>
    <w:lvl w:ilvl="6">
      <w:numFmt w:val="bullet"/>
      <w:lvlText w:val="•"/>
      <w:lvlJc w:val="left"/>
      <w:pPr>
        <w:ind w:left="4953" w:hanging="766"/>
      </w:pPr>
      <w:rPr>
        <w:rFonts w:hint="default"/>
      </w:rPr>
    </w:lvl>
    <w:lvl w:ilvl="7">
      <w:numFmt w:val="bullet"/>
      <w:lvlText w:val="•"/>
      <w:lvlJc w:val="left"/>
      <w:pPr>
        <w:ind w:left="5991" w:hanging="766"/>
      </w:pPr>
      <w:rPr>
        <w:rFonts w:hint="default"/>
      </w:rPr>
    </w:lvl>
    <w:lvl w:ilvl="8">
      <w:numFmt w:val="bullet"/>
      <w:lvlText w:val="•"/>
      <w:lvlJc w:val="left"/>
      <w:pPr>
        <w:ind w:left="7029" w:hanging="766"/>
      </w:pPr>
      <w:rPr>
        <w:rFonts w:hint="default"/>
      </w:rPr>
    </w:lvl>
  </w:abstractNum>
  <w:abstractNum w:abstractNumId="4" w15:restartNumberingAfterBreak="0">
    <w:nsid w:val="0B033278"/>
    <w:multiLevelType w:val="multilevel"/>
    <w:tmpl w:val="73026E32"/>
    <w:lvl w:ilvl="0">
      <w:start w:val="1"/>
      <w:numFmt w:val="decimal"/>
      <w:lvlText w:val="%1"/>
      <w:lvlJc w:val="left"/>
      <w:pPr>
        <w:ind w:left="979" w:hanging="861"/>
      </w:pPr>
      <w:rPr>
        <w:rFonts w:hint="default"/>
      </w:rPr>
    </w:lvl>
    <w:lvl w:ilvl="1">
      <w:start w:val="1"/>
      <w:numFmt w:val="decimal"/>
      <w:lvlText w:val="%1.%2"/>
      <w:lvlJc w:val="left"/>
      <w:pPr>
        <w:ind w:left="979" w:hanging="861"/>
      </w:pPr>
      <w:rPr>
        <w:rFonts w:hint="default"/>
      </w:rPr>
    </w:lvl>
    <w:lvl w:ilvl="2">
      <w:start w:val="1"/>
      <w:numFmt w:val="decimal"/>
      <w:lvlText w:val="%1.%2.%3"/>
      <w:lvlJc w:val="left"/>
      <w:pPr>
        <w:ind w:left="979" w:hanging="861"/>
      </w:pPr>
      <w:rPr>
        <w:rFonts w:ascii="Times New Roman" w:eastAsia="Times New Roman" w:hAnsi="Times New Roman" w:cs="Times New Roman" w:hint="default"/>
        <w:b/>
        <w:bCs/>
        <w:w w:val="102"/>
        <w:sz w:val="28"/>
        <w:szCs w:val="28"/>
      </w:rPr>
    </w:lvl>
    <w:lvl w:ilvl="3">
      <w:numFmt w:val="bullet"/>
      <w:lvlText w:val="•"/>
      <w:lvlJc w:val="left"/>
      <w:pPr>
        <w:ind w:left="5184" w:hanging="861"/>
      </w:pPr>
      <w:rPr>
        <w:rFonts w:hint="default"/>
      </w:rPr>
    </w:lvl>
    <w:lvl w:ilvl="4">
      <w:numFmt w:val="bullet"/>
      <w:lvlText w:val="•"/>
      <w:lvlJc w:val="left"/>
      <w:pPr>
        <w:ind w:left="5226" w:hanging="861"/>
      </w:pPr>
      <w:rPr>
        <w:rFonts w:hint="default"/>
      </w:rPr>
    </w:lvl>
    <w:lvl w:ilvl="5">
      <w:numFmt w:val="bullet"/>
      <w:lvlText w:val="•"/>
      <w:lvlJc w:val="left"/>
      <w:pPr>
        <w:ind w:left="5268" w:hanging="861"/>
      </w:pPr>
      <w:rPr>
        <w:rFonts w:hint="default"/>
      </w:rPr>
    </w:lvl>
    <w:lvl w:ilvl="6">
      <w:numFmt w:val="bullet"/>
      <w:lvlText w:val="•"/>
      <w:lvlJc w:val="left"/>
      <w:pPr>
        <w:ind w:left="5310" w:hanging="861"/>
      </w:pPr>
      <w:rPr>
        <w:rFonts w:hint="default"/>
      </w:rPr>
    </w:lvl>
    <w:lvl w:ilvl="7">
      <w:numFmt w:val="bullet"/>
      <w:lvlText w:val="•"/>
      <w:lvlJc w:val="left"/>
      <w:pPr>
        <w:ind w:left="5352" w:hanging="861"/>
      </w:pPr>
      <w:rPr>
        <w:rFonts w:hint="default"/>
      </w:rPr>
    </w:lvl>
    <w:lvl w:ilvl="8">
      <w:numFmt w:val="bullet"/>
      <w:lvlText w:val="•"/>
      <w:lvlJc w:val="left"/>
      <w:pPr>
        <w:ind w:left="5394" w:hanging="861"/>
      </w:pPr>
      <w:rPr>
        <w:rFonts w:hint="default"/>
      </w:rPr>
    </w:lvl>
  </w:abstractNum>
  <w:abstractNum w:abstractNumId="5" w15:restartNumberingAfterBreak="0">
    <w:nsid w:val="0D57740A"/>
    <w:multiLevelType w:val="multilevel"/>
    <w:tmpl w:val="0B4CD5D6"/>
    <w:lvl w:ilvl="0">
      <w:start w:val="2"/>
      <w:numFmt w:val="decimal"/>
      <w:lvlText w:val="%1"/>
      <w:lvlJc w:val="left"/>
      <w:pPr>
        <w:ind w:left="893" w:hanging="775"/>
      </w:pPr>
      <w:rPr>
        <w:rFonts w:hint="default"/>
      </w:rPr>
    </w:lvl>
    <w:lvl w:ilvl="1">
      <w:start w:val="1"/>
      <w:numFmt w:val="decimal"/>
      <w:lvlText w:val="%1.%2"/>
      <w:lvlJc w:val="left"/>
      <w:pPr>
        <w:ind w:left="893" w:hanging="775"/>
      </w:pPr>
      <w:rPr>
        <w:rFonts w:ascii="Times New Roman" w:eastAsia="Times New Roman" w:hAnsi="Times New Roman" w:cs="Times New Roman" w:hint="default"/>
        <w:b/>
        <w:bCs/>
        <w:w w:val="101"/>
        <w:sz w:val="34"/>
        <w:szCs w:val="34"/>
      </w:rPr>
    </w:lvl>
    <w:lvl w:ilvl="2">
      <w:numFmt w:val="bullet"/>
      <w:lvlText w:val="•"/>
      <w:lvlJc w:val="left"/>
      <w:pPr>
        <w:ind w:left="2525" w:hanging="775"/>
      </w:pPr>
      <w:rPr>
        <w:rFonts w:hint="default"/>
      </w:rPr>
    </w:lvl>
    <w:lvl w:ilvl="3">
      <w:numFmt w:val="bullet"/>
      <w:lvlText w:val="•"/>
      <w:lvlJc w:val="left"/>
      <w:pPr>
        <w:ind w:left="3337" w:hanging="775"/>
      </w:pPr>
      <w:rPr>
        <w:rFonts w:hint="default"/>
      </w:rPr>
    </w:lvl>
    <w:lvl w:ilvl="4">
      <w:numFmt w:val="bullet"/>
      <w:lvlText w:val="•"/>
      <w:lvlJc w:val="left"/>
      <w:pPr>
        <w:ind w:left="4150" w:hanging="775"/>
      </w:pPr>
      <w:rPr>
        <w:rFonts w:hint="default"/>
      </w:rPr>
    </w:lvl>
    <w:lvl w:ilvl="5">
      <w:numFmt w:val="bullet"/>
      <w:lvlText w:val="•"/>
      <w:lvlJc w:val="left"/>
      <w:pPr>
        <w:ind w:left="4962" w:hanging="775"/>
      </w:pPr>
      <w:rPr>
        <w:rFonts w:hint="default"/>
      </w:rPr>
    </w:lvl>
    <w:lvl w:ilvl="6">
      <w:numFmt w:val="bullet"/>
      <w:lvlText w:val="•"/>
      <w:lvlJc w:val="left"/>
      <w:pPr>
        <w:ind w:left="5775" w:hanging="775"/>
      </w:pPr>
      <w:rPr>
        <w:rFonts w:hint="default"/>
      </w:rPr>
    </w:lvl>
    <w:lvl w:ilvl="7">
      <w:numFmt w:val="bullet"/>
      <w:lvlText w:val="•"/>
      <w:lvlJc w:val="left"/>
      <w:pPr>
        <w:ind w:left="6587" w:hanging="775"/>
      </w:pPr>
      <w:rPr>
        <w:rFonts w:hint="default"/>
      </w:rPr>
    </w:lvl>
    <w:lvl w:ilvl="8">
      <w:numFmt w:val="bullet"/>
      <w:lvlText w:val="•"/>
      <w:lvlJc w:val="left"/>
      <w:pPr>
        <w:ind w:left="7400" w:hanging="775"/>
      </w:pPr>
      <w:rPr>
        <w:rFonts w:hint="default"/>
      </w:rPr>
    </w:lvl>
  </w:abstractNum>
  <w:abstractNum w:abstractNumId="6" w15:restartNumberingAfterBreak="0">
    <w:nsid w:val="0E5462F1"/>
    <w:multiLevelType w:val="hybridMultilevel"/>
    <w:tmpl w:val="21425DCE"/>
    <w:lvl w:ilvl="0" w:tplc="263875F6">
      <w:numFmt w:val="bullet"/>
      <w:lvlText w:val="•"/>
      <w:lvlJc w:val="left"/>
      <w:pPr>
        <w:ind w:left="704" w:hanging="237"/>
      </w:pPr>
      <w:rPr>
        <w:rFonts w:ascii="Bookman Old Style" w:eastAsia="Bookman Old Style" w:hAnsi="Bookman Old Style" w:cs="Bookman Old Style" w:hint="default"/>
        <w:i/>
        <w:w w:val="108"/>
        <w:sz w:val="24"/>
        <w:szCs w:val="24"/>
      </w:rPr>
    </w:lvl>
    <w:lvl w:ilvl="1" w:tplc="ECB2EDDE">
      <w:numFmt w:val="bullet"/>
      <w:lvlText w:val="•"/>
      <w:lvlJc w:val="left"/>
      <w:pPr>
        <w:ind w:left="1220" w:hanging="237"/>
      </w:pPr>
      <w:rPr>
        <w:rFonts w:hint="default"/>
      </w:rPr>
    </w:lvl>
    <w:lvl w:ilvl="2" w:tplc="13BC556C">
      <w:numFmt w:val="bullet"/>
      <w:lvlText w:val="•"/>
      <w:lvlJc w:val="left"/>
      <w:pPr>
        <w:ind w:left="2087" w:hanging="237"/>
      </w:pPr>
      <w:rPr>
        <w:rFonts w:hint="default"/>
      </w:rPr>
    </w:lvl>
    <w:lvl w:ilvl="3" w:tplc="99C0D828">
      <w:numFmt w:val="bullet"/>
      <w:lvlText w:val="•"/>
      <w:lvlJc w:val="left"/>
      <w:pPr>
        <w:ind w:left="2954" w:hanging="237"/>
      </w:pPr>
      <w:rPr>
        <w:rFonts w:hint="default"/>
      </w:rPr>
    </w:lvl>
    <w:lvl w:ilvl="4" w:tplc="2DA6ACE0">
      <w:numFmt w:val="bullet"/>
      <w:lvlText w:val="•"/>
      <w:lvlJc w:val="left"/>
      <w:pPr>
        <w:ind w:left="3821" w:hanging="237"/>
      </w:pPr>
      <w:rPr>
        <w:rFonts w:hint="default"/>
      </w:rPr>
    </w:lvl>
    <w:lvl w:ilvl="5" w:tplc="919A2E9A">
      <w:numFmt w:val="bullet"/>
      <w:lvlText w:val="•"/>
      <w:lvlJc w:val="left"/>
      <w:pPr>
        <w:ind w:left="4689" w:hanging="237"/>
      </w:pPr>
      <w:rPr>
        <w:rFonts w:hint="default"/>
      </w:rPr>
    </w:lvl>
    <w:lvl w:ilvl="6" w:tplc="4F70005C">
      <w:numFmt w:val="bullet"/>
      <w:lvlText w:val="•"/>
      <w:lvlJc w:val="left"/>
      <w:pPr>
        <w:ind w:left="5556" w:hanging="237"/>
      </w:pPr>
      <w:rPr>
        <w:rFonts w:hint="default"/>
      </w:rPr>
    </w:lvl>
    <w:lvl w:ilvl="7" w:tplc="31D8931E">
      <w:numFmt w:val="bullet"/>
      <w:lvlText w:val="•"/>
      <w:lvlJc w:val="left"/>
      <w:pPr>
        <w:ind w:left="6423" w:hanging="237"/>
      </w:pPr>
      <w:rPr>
        <w:rFonts w:hint="default"/>
      </w:rPr>
    </w:lvl>
    <w:lvl w:ilvl="8" w:tplc="8E1A0528">
      <w:numFmt w:val="bullet"/>
      <w:lvlText w:val="•"/>
      <w:lvlJc w:val="left"/>
      <w:pPr>
        <w:ind w:left="7291" w:hanging="237"/>
      </w:pPr>
      <w:rPr>
        <w:rFonts w:hint="default"/>
      </w:rPr>
    </w:lvl>
  </w:abstractNum>
  <w:abstractNum w:abstractNumId="7" w15:restartNumberingAfterBreak="0">
    <w:nsid w:val="150479EF"/>
    <w:multiLevelType w:val="hybridMultilevel"/>
    <w:tmpl w:val="2B16598C"/>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8" w15:restartNumberingAfterBreak="0">
    <w:nsid w:val="151D32F7"/>
    <w:multiLevelType w:val="multilevel"/>
    <w:tmpl w:val="12663D04"/>
    <w:lvl w:ilvl="0">
      <w:start w:val="2"/>
      <w:numFmt w:val="decimal"/>
      <w:lvlText w:val="%1"/>
      <w:lvlJc w:val="left"/>
      <w:pPr>
        <w:ind w:left="979" w:hanging="861"/>
      </w:pPr>
      <w:rPr>
        <w:rFonts w:hint="default"/>
      </w:rPr>
    </w:lvl>
    <w:lvl w:ilvl="1">
      <w:start w:val="2"/>
      <w:numFmt w:val="decimal"/>
      <w:lvlText w:val="%1.%2"/>
      <w:lvlJc w:val="left"/>
      <w:pPr>
        <w:ind w:left="979" w:hanging="861"/>
      </w:pPr>
      <w:rPr>
        <w:rFonts w:hint="default"/>
      </w:rPr>
    </w:lvl>
    <w:lvl w:ilvl="2">
      <w:start w:val="1"/>
      <w:numFmt w:val="decimal"/>
      <w:lvlText w:val="%1.%2.%3"/>
      <w:lvlJc w:val="left"/>
      <w:pPr>
        <w:ind w:left="979" w:hanging="861"/>
      </w:pPr>
      <w:rPr>
        <w:rFonts w:ascii="Times New Roman" w:eastAsia="Times New Roman" w:hAnsi="Times New Roman" w:cs="Times New Roman" w:hint="default"/>
        <w:b/>
        <w:bCs/>
        <w:w w:val="102"/>
        <w:sz w:val="28"/>
        <w:szCs w:val="28"/>
      </w:rPr>
    </w:lvl>
    <w:lvl w:ilvl="3">
      <w:numFmt w:val="bullet"/>
      <w:lvlText w:val="•"/>
      <w:lvlJc w:val="left"/>
      <w:pPr>
        <w:ind w:left="3393" w:hanging="861"/>
      </w:pPr>
      <w:rPr>
        <w:rFonts w:hint="default"/>
      </w:rPr>
    </w:lvl>
    <w:lvl w:ilvl="4">
      <w:numFmt w:val="bullet"/>
      <w:lvlText w:val="•"/>
      <w:lvlJc w:val="left"/>
      <w:pPr>
        <w:ind w:left="4198" w:hanging="861"/>
      </w:pPr>
      <w:rPr>
        <w:rFonts w:hint="default"/>
      </w:rPr>
    </w:lvl>
    <w:lvl w:ilvl="5">
      <w:numFmt w:val="bullet"/>
      <w:lvlText w:val="•"/>
      <w:lvlJc w:val="left"/>
      <w:pPr>
        <w:ind w:left="5002" w:hanging="861"/>
      </w:pPr>
      <w:rPr>
        <w:rFonts w:hint="default"/>
      </w:rPr>
    </w:lvl>
    <w:lvl w:ilvl="6">
      <w:numFmt w:val="bullet"/>
      <w:lvlText w:val="•"/>
      <w:lvlJc w:val="left"/>
      <w:pPr>
        <w:ind w:left="5807" w:hanging="861"/>
      </w:pPr>
      <w:rPr>
        <w:rFonts w:hint="default"/>
      </w:rPr>
    </w:lvl>
    <w:lvl w:ilvl="7">
      <w:numFmt w:val="bullet"/>
      <w:lvlText w:val="•"/>
      <w:lvlJc w:val="left"/>
      <w:pPr>
        <w:ind w:left="6611" w:hanging="861"/>
      </w:pPr>
      <w:rPr>
        <w:rFonts w:hint="default"/>
      </w:rPr>
    </w:lvl>
    <w:lvl w:ilvl="8">
      <w:numFmt w:val="bullet"/>
      <w:lvlText w:val="•"/>
      <w:lvlJc w:val="left"/>
      <w:pPr>
        <w:ind w:left="7416" w:hanging="861"/>
      </w:pPr>
      <w:rPr>
        <w:rFonts w:hint="default"/>
      </w:rPr>
    </w:lvl>
  </w:abstractNum>
  <w:abstractNum w:abstractNumId="9" w15:restartNumberingAfterBreak="0">
    <w:nsid w:val="153D6D38"/>
    <w:multiLevelType w:val="hybridMultilevel"/>
    <w:tmpl w:val="77B609EA"/>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0" w15:restartNumberingAfterBreak="0">
    <w:nsid w:val="19C5544F"/>
    <w:multiLevelType w:val="hybridMultilevel"/>
    <w:tmpl w:val="4232DF8A"/>
    <w:lvl w:ilvl="0" w:tplc="516E7EAE">
      <w:start w:val="1"/>
      <w:numFmt w:val="decimal"/>
      <w:lvlText w:val="[%1]"/>
      <w:lvlJc w:val="left"/>
      <w:pPr>
        <w:ind w:left="515" w:hanging="396"/>
      </w:pPr>
      <w:rPr>
        <w:rFonts w:ascii="Times New Roman" w:eastAsia="Times New Roman" w:hAnsi="Times New Roman" w:cs="Times New Roman" w:hint="default"/>
        <w:w w:val="99"/>
        <w:sz w:val="24"/>
        <w:szCs w:val="24"/>
      </w:rPr>
    </w:lvl>
    <w:lvl w:ilvl="1" w:tplc="5CA0E290">
      <w:numFmt w:val="bullet"/>
      <w:lvlText w:val="•"/>
      <w:lvlJc w:val="left"/>
      <w:pPr>
        <w:ind w:left="1370" w:hanging="396"/>
      </w:pPr>
      <w:rPr>
        <w:rFonts w:hint="default"/>
      </w:rPr>
    </w:lvl>
    <w:lvl w:ilvl="2" w:tplc="6748A754">
      <w:numFmt w:val="bullet"/>
      <w:lvlText w:val="•"/>
      <w:lvlJc w:val="left"/>
      <w:pPr>
        <w:ind w:left="2221" w:hanging="396"/>
      </w:pPr>
      <w:rPr>
        <w:rFonts w:hint="default"/>
      </w:rPr>
    </w:lvl>
    <w:lvl w:ilvl="3" w:tplc="C37ADA00">
      <w:numFmt w:val="bullet"/>
      <w:lvlText w:val="•"/>
      <w:lvlJc w:val="left"/>
      <w:pPr>
        <w:ind w:left="3071" w:hanging="396"/>
      </w:pPr>
      <w:rPr>
        <w:rFonts w:hint="default"/>
      </w:rPr>
    </w:lvl>
    <w:lvl w:ilvl="4" w:tplc="F552D118">
      <w:numFmt w:val="bullet"/>
      <w:lvlText w:val="•"/>
      <w:lvlJc w:val="left"/>
      <w:pPr>
        <w:ind w:left="3922" w:hanging="396"/>
      </w:pPr>
      <w:rPr>
        <w:rFonts w:hint="default"/>
      </w:rPr>
    </w:lvl>
    <w:lvl w:ilvl="5" w:tplc="0F9E62C8">
      <w:numFmt w:val="bullet"/>
      <w:lvlText w:val="•"/>
      <w:lvlJc w:val="left"/>
      <w:pPr>
        <w:ind w:left="4772" w:hanging="396"/>
      </w:pPr>
      <w:rPr>
        <w:rFonts w:hint="default"/>
      </w:rPr>
    </w:lvl>
    <w:lvl w:ilvl="6" w:tplc="2D50C2B8">
      <w:numFmt w:val="bullet"/>
      <w:lvlText w:val="•"/>
      <w:lvlJc w:val="left"/>
      <w:pPr>
        <w:ind w:left="5623" w:hanging="396"/>
      </w:pPr>
      <w:rPr>
        <w:rFonts w:hint="default"/>
      </w:rPr>
    </w:lvl>
    <w:lvl w:ilvl="7" w:tplc="8424D3E8">
      <w:numFmt w:val="bullet"/>
      <w:lvlText w:val="•"/>
      <w:lvlJc w:val="left"/>
      <w:pPr>
        <w:ind w:left="6473" w:hanging="396"/>
      </w:pPr>
      <w:rPr>
        <w:rFonts w:hint="default"/>
      </w:rPr>
    </w:lvl>
    <w:lvl w:ilvl="8" w:tplc="F88471E0">
      <w:numFmt w:val="bullet"/>
      <w:lvlText w:val="•"/>
      <w:lvlJc w:val="left"/>
      <w:pPr>
        <w:ind w:left="7324" w:hanging="396"/>
      </w:pPr>
      <w:rPr>
        <w:rFonts w:hint="default"/>
      </w:rPr>
    </w:lvl>
  </w:abstractNum>
  <w:abstractNum w:abstractNumId="11" w15:restartNumberingAfterBreak="0">
    <w:nsid w:val="1EB11F96"/>
    <w:multiLevelType w:val="hybridMultilevel"/>
    <w:tmpl w:val="EFFA0CEC"/>
    <w:lvl w:ilvl="0" w:tplc="1A50C364">
      <w:start w:val="1"/>
      <w:numFmt w:val="decimal"/>
      <w:lvlText w:val="[%1]"/>
      <w:lvlJc w:val="left"/>
      <w:pPr>
        <w:ind w:left="515" w:hanging="396"/>
      </w:pPr>
      <w:rPr>
        <w:rFonts w:ascii="Times New Roman" w:eastAsia="Times New Roman" w:hAnsi="Times New Roman" w:cs="Times New Roman" w:hint="default"/>
        <w:w w:val="99"/>
        <w:sz w:val="24"/>
        <w:szCs w:val="24"/>
      </w:rPr>
    </w:lvl>
    <w:lvl w:ilvl="1" w:tplc="8B8E6AC0">
      <w:numFmt w:val="bullet"/>
      <w:lvlText w:val="•"/>
      <w:lvlJc w:val="left"/>
      <w:pPr>
        <w:ind w:left="704" w:hanging="237"/>
      </w:pPr>
      <w:rPr>
        <w:rFonts w:ascii="Bookman Old Style" w:eastAsia="Bookman Old Style" w:hAnsi="Bookman Old Style" w:cs="Bookman Old Style" w:hint="default"/>
        <w:i/>
        <w:w w:val="108"/>
        <w:sz w:val="24"/>
        <w:szCs w:val="24"/>
      </w:rPr>
    </w:lvl>
    <w:lvl w:ilvl="2" w:tplc="B43CE030">
      <w:numFmt w:val="bullet"/>
      <w:lvlText w:val="–"/>
      <w:lvlJc w:val="left"/>
      <w:pPr>
        <w:ind w:left="1219" w:hanging="237"/>
      </w:pPr>
      <w:rPr>
        <w:rFonts w:ascii="Times New Roman" w:eastAsia="Times New Roman" w:hAnsi="Times New Roman" w:cs="Times New Roman" w:hint="default"/>
        <w:b/>
        <w:bCs/>
        <w:w w:val="99"/>
        <w:sz w:val="24"/>
        <w:szCs w:val="24"/>
      </w:rPr>
    </w:lvl>
    <w:lvl w:ilvl="3" w:tplc="542C9A28">
      <w:numFmt w:val="bullet"/>
      <w:lvlText w:val="•"/>
      <w:lvlJc w:val="left"/>
      <w:pPr>
        <w:ind w:left="2195" w:hanging="237"/>
      </w:pPr>
      <w:rPr>
        <w:rFonts w:hint="default"/>
      </w:rPr>
    </w:lvl>
    <w:lvl w:ilvl="4" w:tplc="A162C606">
      <w:numFmt w:val="bullet"/>
      <w:lvlText w:val="•"/>
      <w:lvlJc w:val="left"/>
      <w:pPr>
        <w:ind w:left="3171" w:hanging="237"/>
      </w:pPr>
      <w:rPr>
        <w:rFonts w:hint="default"/>
      </w:rPr>
    </w:lvl>
    <w:lvl w:ilvl="5" w:tplc="507C246C">
      <w:numFmt w:val="bullet"/>
      <w:lvlText w:val="•"/>
      <w:lvlJc w:val="left"/>
      <w:pPr>
        <w:ind w:left="4147" w:hanging="237"/>
      </w:pPr>
      <w:rPr>
        <w:rFonts w:hint="default"/>
      </w:rPr>
    </w:lvl>
    <w:lvl w:ilvl="6" w:tplc="9002322A">
      <w:numFmt w:val="bullet"/>
      <w:lvlText w:val="•"/>
      <w:lvlJc w:val="left"/>
      <w:pPr>
        <w:ind w:left="5122" w:hanging="237"/>
      </w:pPr>
      <w:rPr>
        <w:rFonts w:hint="default"/>
      </w:rPr>
    </w:lvl>
    <w:lvl w:ilvl="7" w:tplc="D214EC5E">
      <w:numFmt w:val="bullet"/>
      <w:lvlText w:val="•"/>
      <w:lvlJc w:val="left"/>
      <w:pPr>
        <w:ind w:left="6098" w:hanging="237"/>
      </w:pPr>
      <w:rPr>
        <w:rFonts w:hint="default"/>
      </w:rPr>
    </w:lvl>
    <w:lvl w:ilvl="8" w:tplc="8EBA0BA6">
      <w:numFmt w:val="bullet"/>
      <w:lvlText w:val="•"/>
      <w:lvlJc w:val="left"/>
      <w:pPr>
        <w:ind w:left="7074" w:hanging="237"/>
      </w:pPr>
      <w:rPr>
        <w:rFonts w:hint="default"/>
      </w:rPr>
    </w:lvl>
  </w:abstractNum>
  <w:abstractNum w:abstractNumId="12" w15:restartNumberingAfterBreak="0">
    <w:nsid w:val="20F17BBB"/>
    <w:multiLevelType w:val="hybridMultilevel"/>
    <w:tmpl w:val="2E7823A2"/>
    <w:lvl w:ilvl="0" w:tplc="7F8226F6">
      <w:start w:val="2"/>
      <w:numFmt w:val="upperLetter"/>
      <w:lvlText w:val="%1"/>
      <w:lvlJc w:val="left"/>
      <w:pPr>
        <w:ind w:left="119" w:hanging="598"/>
      </w:pPr>
      <w:rPr>
        <w:rFonts w:hint="default"/>
        <w:b/>
        <w:bCs/>
        <w:w w:val="99"/>
      </w:rPr>
    </w:lvl>
    <w:lvl w:ilvl="1" w:tplc="F6D00EB2">
      <w:numFmt w:val="bullet"/>
      <w:lvlText w:val="•"/>
      <w:lvlJc w:val="left"/>
      <w:pPr>
        <w:ind w:left="986" w:hanging="598"/>
      </w:pPr>
      <w:rPr>
        <w:rFonts w:hint="default"/>
      </w:rPr>
    </w:lvl>
    <w:lvl w:ilvl="2" w:tplc="356E1F8C">
      <w:numFmt w:val="bullet"/>
      <w:lvlText w:val="•"/>
      <w:lvlJc w:val="left"/>
      <w:pPr>
        <w:ind w:left="1853" w:hanging="598"/>
      </w:pPr>
      <w:rPr>
        <w:rFonts w:hint="default"/>
      </w:rPr>
    </w:lvl>
    <w:lvl w:ilvl="3" w:tplc="87CAD13C">
      <w:numFmt w:val="bullet"/>
      <w:lvlText w:val="•"/>
      <w:lvlJc w:val="left"/>
      <w:pPr>
        <w:ind w:left="2719" w:hanging="598"/>
      </w:pPr>
      <w:rPr>
        <w:rFonts w:hint="default"/>
      </w:rPr>
    </w:lvl>
    <w:lvl w:ilvl="4" w:tplc="75AE046C">
      <w:numFmt w:val="bullet"/>
      <w:lvlText w:val="•"/>
      <w:lvlJc w:val="left"/>
      <w:pPr>
        <w:ind w:left="3586" w:hanging="598"/>
      </w:pPr>
      <w:rPr>
        <w:rFonts w:hint="default"/>
      </w:rPr>
    </w:lvl>
    <w:lvl w:ilvl="5" w:tplc="F0B026A6">
      <w:numFmt w:val="bullet"/>
      <w:lvlText w:val="•"/>
      <w:lvlJc w:val="left"/>
      <w:pPr>
        <w:ind w:left="4452" w:hanging="598"/>
      </w:pPr>
      <w:rPr>
        <w:rFonts w:hint="default"/>
      </w:rPr>
    </w:lvl>
    <w:lvl w:ilvl="6" w:tplc="194E336E">
      <w:numFmt w:val="bullet"/>
      <w:lvlText w:val="•"/>
      <w:lvlJc w:val="left"/>
      <w:pPr>
        <w:ind w:left="5319" w:hanging="598"/>
      </w:pPr>
      <w:rPr>
        <w:rFonts w:hint="default"/>
      </w:rPr>
    </w:lvl>
    <w:lvl w:ilvl="7" w:tplc="906E7A0A">
      <w:numFmt w:val="bullet"/>
      <w:lvlText w:val="•"/>
      <w:lvlJc w:val="left"/>
      <w:pPr>
        <w:ind w:left="6185" w:hanging="598"/>
      </w:pPr>
      <w:rPr>
        <w:rFonts w:hint="default"/>
      </w:rPr>
    </w:lvl>
    <w:lvl w:ilvl="8" w:tplc="6FEE82DE">
      <w:numFmt w:val="bullet"/>
      <w:lvlText w:val="•"/>
      <w:lvlJc w:val="left"/>
      <w:pPr>
        <w:ind w:left="7052" w:hanging="598"/>
      </w:pPr>
      <w:rPr>
        <w:rFonts w:hint="default"/>
      </w:rPr>
    </w:lvl>
  </w:abstractNum>
  <w:abstractNum w:abstractNumId="13" w15:restartNumberingAfterBreak="0">
    <w:nsid w:val="25DF207F"/>
    <w:multiLevelType w:val="multilevel"/>
    <w:tmpl w:val="0D909550"/>
    <w:lvl w:ilvl="0">
      <w:start w:val="2"/>
      <w:numFmt w:val="decimal"/>
      <w:lvlText w:val="%1"/>
      <w:lvlJc w:val="left"/>
      <w:pPr>
        <w:ind w:left="611" w:hanging="493"/>
      </w:pPr>
      <w:rPr>
        <w:rFonts w:hint="default"/>
      </w:rPr>
    </w:lvl>
    <w:lvl w:ilvl="1">
      <w:start w:val="2"/>
      <w:numFmt w:val="decimal"/>
      <w:lvlText w:val="%1.%2."/>
      <w:lvlJc w:val="left"/>
      <w:pPr>
        <w:ind w:left="611" w:hanging="493"/>
      </w:pPr>
      <w:rPr>
        <w:rFonts w:ascii="Times New Roman" w:eastAsia="Times New Roman" w:hAnsi="Times New Roman" w:cs="Times New Roman" w:hint="default"/>
        <w:w w:val="99"/>
        <w:sz w:val="24"/>
        <w:szCs w:val="24"/>
      </w:rPr>
    </w:lvl>
    <w:lvl w:ilvl="2">
      <w:numFmt w:val="bullet"/>
      <w:lvlText w:val="•"/>
      <w:lvlJc w:val="left"/>
      <w:pPr>
        <w:ind w:left="2301" w:hanging="493"/>
      </w:pPr>
      <w:rPr>
        <w:rFonts w:hint="default"/>
      </w:rPr>
    </w:lvl>
    <w:lvl w:ilvl="3">
      <w:numFmt w:val="bullet"/>
      <w:lvlText w:val="•"/>
      <w:lvlJc w:val="left"/>
      <w:pPr>
        <w:ind w:left="3141" w:hanging="493"/>
      </w:pPr>
      <w:rPr>
        <w:rFonts w:hint="default"/>
      </w:rPr>
    </w:lvl>
    <w:lvl w:ilvl="4">
      <w:numFmt w:val="bullet"/>
      <w:lvlText w:val="•"/>
      <w:lvlJc w:val="left"/>
      <w:pPr>
        <w:ind w:left="3982" w:hanging="493"/>
      </w:pPr>
      <w:rPr>
        <w:rFonts w:hint="default"/>
      </w:rPr>
    </w:lvl>
    <w:lvl w:ilvl="5">
      <w:numFmt w:val="bullet"/>
      <w:lvlText w:val="•"/>
      <w:lvlJc w:val="left"/>
      <w:pPr>
        <w:ind w:left="4822" w:hanging="493"/>
      </w:pPr>
      <w:rPr>
        <w:rFonts w:hint="default"/>
      </w:rPr>
    </w:lvl>
    <w:lvl w:ilvl="6">
      <w:numFmt w:val="bullet"/>
      <w:lvlText w:val="•"/>
      <w:lvlJc w:val="left"/>
      <w:pPr>
        <w:ind w:left="5663" w:hanging="493"/>
      </w:pPr>
      <w:rPr>
        <w:rFonts w:hint="default"/>
      </w:rPr>
    </w:lvl>
    <w:lvl w:ilvl="7">
      <w:numFmt w:val="bullet"/>
      <w:lvlText w:val="•"/>
      <w:lvlJc w:val="left"/>
      <w:pPr>
        <w:ind w:left="6503" w:hanging="493"/>
      </w:pPr>
      <w:rPr>
        <w:rFonts w:hint="default"/>
      </w:rPr>
    </w:lvl>
    <w:lvl w:ilvl="8">
      <w:numFmt w:val="bullet"/>
      <w:lvlText w:val="•"/>
      <w:lvlJc w:val="left"/>
      <w:pPr>
        <w:ind w:left="7344" w:hanging="493"/>
      </w:pPr>
      <w:rPr>
        <w:rFonts w:hint="default"/>
      </w:rPr>
    </w:lvl>
  </w:abstractNum>
  <w:abstractNum w:abstractNumId="14" w15:restartNumberingAfterBreak="0">
    <w:nsid w:val="373529CA"/>
    <w:multiLevelType w:val="hybridMultilevel"/>
    <w:tmpl w:val="A11AF01A"/>
    <w:lvl w:ilvl="0" w:tplc="90023DFE">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5" w15:restartNumberingAfterBreak="0">
    <w:nsid w:val="3D367A16"/>
    <w:multiLevelType w:val="hybridMultilevel"/>
    <w:tmpl w:val="E62CC978"/>
    <w:lvl w:ilvl="0" w:tplc="808E3A62">
      <w:start w:val="1"/>
      <w:numFmt w:val="lowerLetter"/>
      <w:lvlText w:val="(%1)"/>
      <w:lvlJc w:val="left"/>
      <w:pPr>
        <w:ind w:left="3145" w:hanging="299"/>
      </w:pPr>
      <w:rPr>
        <w:rFonts w:ascii="Times New Roman" w:eastAsia="Times New Roman" w:hAnsi="Times New Roman" w:cs="Times New Roman" w:hint="default"/>
        <w:w w:val="99"/>
        <w:sz w:val="20"/>
        <w:szCs w:val="20"/>
      </w:rPr>
    </w:lvl>
    <w:lvl w:ilvl="1" w:tplc="2C761DD6">
      <w:numFmt w:val="bullet"/>
      <w:lvlText w:val="•"/>
      <w:lvlJc w:val="left"/>
      <w:pPr>
        <w:ind w:left="3728" w:hanging="299"/>
      </w:pPr>
      <w:rPr>
        <w:rFonts w:hint="default"/>
      </w:rPr>
    </w:lvl>
    <w:lvl w:ilvl="2" w:tplc="EB7A3658">
      <w:numFmt w:val="bullet"/>
      <w:lvlText w:val="•"/>
      <w:lvlJc w:val="left"/>
      <w:pPr>
        <w:ind w:left="4317" w:hanging="299"/>
      </w:pPr>
      <w:rPr>
        <w:rFonts w:hint="default"/>
      </w:rPr>
    </w:lvl>
    <w:lvl w:ilvl="3" w:tplc="5FB4D10C">
      <w:numFmt w:val="bullet"/>
      <w:lvlText w:val="•"/>
      <w:lvlJc w:val="left"/>
      <w:pPr>
        <w:ind w:left="4905" w:hanging="299"/>
      </w:pPr>
      <w:rPr>
        <w:rFonts w:hint="default"/>
      </w:rPr>
    </w:lvl>
    <w:lvl w:ilvl="4" w:tplc="73E6B900">
      <w:numFmt w:val="bullet"/>
      <w:lvlText w:val="•"/>
      <w:lvlJc w:val="left"/>
      <w:pPr>
        <w:ind w:left="5494" w:hanging="299"/>
      </w:pPr>
      <w:rPr>
        <w:rFonts w:hint="default"/>
      </w:rPr>
    </w:lvl>
    <w:lvl w:ilvl="5" w:tplc="A4DAA996">
      <w:numFmt w:val="bullet"/>
      <w:lvlText w:val="•"/>
      <w:lvlJc w:val="left"/>
      <w:pPr>
        <w:ind w:left="6082" w:hanging="299"/>
      </w:pPr>
      <w:rPr>
        <w:rFonts w:hint="default"/>
      </w:rPr>
    </w:lvl>
    <w:lvl w:ilvl="6" w:tplc="7F64B6F2">
      <w:numFmt w:val="bullet"/>
      <w:lvlText w:val="•"/>
      <w:lvlJc w:val="left"/>
      <w:pPr>
        <w:ind w:left="6671" w:hanging="299"/>
      </w:pPr>
      <w:rPr>
        <w:rFonts w:hint="default"/>
      </w:rPr>
    </w:lvl>
    <w:lvl w:ilvl="7" w:tplc="F72E46DA">
      <w:numFmt w:val="bullet"/>
      <w:lvlText w:val="•"/>
      <w:lvlJc w:val="left"/>
      <w:pPr>
        <w:ind w:left="7259" w:hanging="299"/>
      </w:pPr>
      <w:rPr>
        <w:rFonts w:hint="default"/>
      </w:rPr>
    </w:lvl>
    <w:lvl w:ilvl="8" w:tplc="869C7056">
      <w:numFmt w:val="bullet"/>
      <w:lvlText w:val="•"/>
      <w:lvlJc w:val="left"/>
      <w:pPr>
        <w:ind w:left="7848" w:hanging="299"/>
      </w:pPr>
      <w:rPr>
        <w:rFonts w:hint="default"/>
      </w:rPr>
    </w:lvl>
  </w:abstractNum>
  <w:abstractNum w:abstractNumId="16" w15:restartNumberingAfterBreak="0">
    <w:nsid w:val="63B13A4D"/>
    <w:multiLevelType w:val="multilevel"/>
    <w:tmpl w:val="97F62E54"/>
    <w:lvl w:ilvl="0">
      <w:start w:val="1"/>
      <w:numFmt w:val="decimal"/>
      <w:lvlText w:val="%1"/>
      <w:lvlJc w:val="left"/>
      <w:pPr>
        <w:ind w:left="611" w:hanging="493"/>
      </w:pPr>
      <w:rPr>
        <w:rFonts w:hint="default"/>
      </w:rPr>
    </w:lvl>
    <w:lvl w:ilvl="1">
      <w:start w:val="1"/>
      <w:numFmt w:val="decimal"/>
      <w:lvlText w:val="%1.%2."/>
      <w:lvlJc w:val="left"/>
      <w:pPr>
        <w:ind w:left="611" w:hanging="493"/>
      </w:pPr>
      <w:rPr>
        <w:rFonts w:ascii="Times New Roman" w:eastAsia="Times New Roman" w:hAnsi="Times New Roman" w:cs="Times New Roman" w:hint="default"/>
        <w:w w:val="99"/>
        <w:sz w:val="24"/>
        <w:szCs w:val="24"/>
      </w:rPr>
    </w:lvl>
    <w:lvl w:ilvl="2">
      <w:start w:val="1"/>
      <w:numFmt w:val="decimal"/>
      <w:lvlText w:val="%3."/>
      <w:lvlJc w:val="left"/>
      <w:pPr>
        <w:ind w:left="704" w:hanging="297"/>
      </w:pPr>
      <w:rPr>
        <w:rFonts w:ascii="Times New Roman" w:eastAsia="Times New Roman" w:hAnsi="Times New Roman" w:cs="Times New Roman" w:hint="default"/>
        <w:w w:val="99"/>
        <w:sz w:val="24"/>
        <w:szCs w:val="24"/>
      </w:rPr>
    </w:lvl>
    <w:lvl w:ilvl="3">
      <w:start w:val="1"/>
      <w:numFmt w:val="lowerLetter"/>
      <w:lvlText w:val="(%4)"/>
      <w:lvlJc w:val="left"/>
      <w:pPr>
        <w:ind w:left="1219" w:hanging="383"/>
      </w:pPr>
      <w:rPr>
        <w:rFonts w:ascii="Times New Roman" w:eastAsia="Times New Roman" w:hAnsi="Times New Roman" w:cs="Times New Roman" w:hint="default"/>
        <w:w w:val="99"/>
        <w:sz w:val="24"/>
        <w:szCs w:val="24"/>
      </w:rPr>
    </w:lvl>
    <w:lvl w:ilvl="4">
      <w:numFmt w:val="bullet"/>
      <w:lvlText w:val="•"/>
      <w:lvlJc w:val="left"/>
      <w:pPr>
        <w:ind w:left="3171" w:hanging="383"/>
      </w:pPr>
      <w:rPr>
        <w:rFonts w:hint="default"/>
      </w:rPr>
    </w:lvl>
    <w:lvl w:ilvl="5">
      <w:numFmt w:val="bullet"/>
      <w:lvlText w:val="•"/>
      <w:lvlJc w:val="left"/>
      <w:pPr>
        <w:ind w:left="4147" w:hanging="383"/>
      </w:pPr>
      <w:rPr>
        <w:rFonts w:hint="default"/>
      </w:rPr>
    </w:lvl>
    <w:lvl w:ilvl="6">
      <w:numFmt w:val="bullet"/>
      <w:lvlText w:val="•"/>
      <w:lvlJc w:val="left"/>
      <w:pPr>
        <w:ind w:left="5122" w:hanging="383"/>
      </w:pPr>
      <w:rPr>
        <w:rFonts w:hint="default"/>
      </w:rPr>
    </w:lvl>
    <w:lvl w:ilvl="7">
      <w:numFmt w:val="bullet"/>
      <w:lvlText w:val="•"/>
      <w:lvlJc w:val="left"/>
      <w:pPr>
        <w:ind w:left="6098" w:hanging="383"/>
      </w:pPr>
      <w:rPr>
        <w:rFonts w:hint="default"/>
      </w:rPr>
    </w:lvl>
    <w:lvl w:ilvl="8">
      <w:numFmt w:val="bullet"/>
      <w:lvlText w:val="•"/>
      <w:lvlJc w:val="left"/>
      <w:pPr>
        <w:ind w:left="7074" w:hanging="383"/>
      </w:pPr>
      <w:rPr>
        <w:rFonts w:hint="default"/>
      </w:rPr>
    </w:lvl>
  </w:abstractNum>
  <w:abstractNum w:abstractNumId="17" w15:restartNumberingAfterBreak="0">
    <w:nsid w:val="69455469"/>
    <w:multiLevelType w:val="multilevel"/>
    <w:tmpl w:val="04F47482"/>
    <w:lvl w:ilvl="0">
      <w:start w:val="1"/>
      <w:numFmt w:val="decimal"/>
      <w:lvlText w:val="%1"/>
      <w:lvlJc w:val="left"/>
      <w:pPr>
        <w:ind w:left="768" w:hanging="768"/>
      </w:pPr>
      <w:rPr>
        <w:rFonts w:hint="default"/>
      </w:rPr>
    </w:lvl>
    <w:lvl w:ilvl="1">
      <w:start w:val="1"/>
      <w:numFmt w:val="decimal"/>
      <w:lvlText w:val="%1.%2"/>
      <w:lvlJc w:val="left"/>
      <w:pPr>
        <w:ind w:left="887" w:hanging="768"/>
      </w:pPr>
      <w:rPr>
        <w:rFonts w:hint="default"/>
      </w:rPr>
    </w:lvl>
    <w:lvl w:ilvl="2">
      <w:start w:val="1"/>
      <w:numFmt w:val="decimal"/>
      <w:lvlText w:val="%1.%2.%3"/>
      <w:lvlJc w:val="left"/>
      <w:pPr>
        <w:ind w:left="1006" w:hanging="768"/>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472" w:hanging="2520"/>
      </w:pPr>
      <w:rPr>
        <w:rFonts w:hint="default"/>
      </w:rPr>
    </w:lvl>
  </w:abstractNum>
  <w:abstractNum w:abstractNumId="18" w15:restartNumberingAfterBreak="0">
    <w:nsid w:val="70234B9E"/>
    <w:multiLevelType w:val="hybridMultilevel"/>
    <w:tmpl w:val="69AA0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2568418">
    <w:abstractNumId w:val="15"/>
  </w:num>
  <w:num w:numId="2" w16cid:durableId="2131044431">
    <w:abstractNumId w:val="6"/>
  </w:num>
  <w:num w:numId="3" w16cid:durableId="672338796">
    <w:abstractNumId w:val="11"/>
  </w:num>
  <w:num w:numId="4" w16cid:durableId="667174253">
    <w:abstractNumId w:val="8"/>
  </w:num>
  <w:num w:numId="5" w16cid:durableId="681468131">
    <w:abstractNumId w:val="13"/>
  </w:num>
  <w:num w:numId="6" w16cid:durableId="2095081687">
    <w:abstractNumId w:val="5"/>
  </w:num>
  <w:num w:numId="7" w16cid:durableId="873426376">
    <w:abstractNumId w:val="10"/>
  </w:num>
  <w:num w:numId="8" w16cid:durableId="1645234416">
    <w:abstractNumId w:val="1"/>
  </w:num>
  <w:num w:numId="9" w16cid:durableId="1126393003">
    <w:abstractNumId w:val="0"/>
  </w:num>
  <w:num w:numId="10" w16cid:durableId="1298949379">
    <w:abstractNumId w:val="16"/>
  </w:num>
  <w:num w:numId="11" w16cid:durableId="1750344716">
    <w:abstractNumId w:val="4"/>
  </w:num>
  <w:num w:numId="12" w16cid:durableId="1890678103">
    <w:abstractNumId w:val="12"/>
  </w:num>
  <w:num w:numId="13" w16cid:durableId="312565281">
    <w:abstractNumId w:val="3"/>
  </w:num>
  <w:num w:numId="14" w16cid:durableId="569730167">
    <w:abstractNumId w:val="7"/>
  </w:num>
  <w:num w:numId="15" w16cid:durableId="1668089731">
    <w:abstractNumId w:val="17"/>
  </w:num>
  <w:num w:numId="16" w16cid:durableId="1978104641">
    <w:abstractNumId w:val="9"/>
  </w:num>
  <w:num w:numId="17" w16cid:durableId="1918662864">
    <w:abstractNumId w:val="14"/>
  </w:num>
  <w:num w:numId="18" w16cid:durableId="1283420295">
    <w:abstractNumId w:val="18"/>
  </w:num>
  <w:num w:numId="19" w16cid:durableId="429476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evenAndOddHeaders/>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12C98"/>
    <w:rsid w:val="00021D69"/>
    <w:rsid w:val="00032ACC"/>
    <w:rsid w:val="00042478"/>
    <w:rsid w:val="000439E4"/>
    <w:rsid w:val="0005079F"/>
    <w:rsid w:val="0005641A"/>
    <w:rsid w:val="00084FE7"/>
    <w:rsid w:val="00097E34"/>
    <w:rsid w:val="000B23E5"/>
    <w:rsid w:val="000B5623"/>
    <w:rsid w:val="000D00CE"/>
    <w:rsid w:val="000D28CE"/>
    <w:rsid w:val="00106695"/>
    <w:rsid w:val="00112C98"/>
    <w:rsid w:val="001157CB"/>
    <w:rsid w:val="00120BE2"/>
    <w:rsid w:val="0016430A"/>
    <w:rsid w:val="00186AC5"/>
    <w:rsid w:val="001953C4"/>
    <w:rsid w:val="001A2F0A"/>
    <w:rsid w:val="001A7C20"/>
    <w:rsid w:val="001C44C9"/>
    <w:rsid w:val="001C6D50"/>
    <w:rsid w:val="001E13CF"/>
    <w:rsid w:val="001E1C61"/>
    <w:rsid w:val="001E7292"/>
    <w:rsid w:val="00205085"/>
    <w:rsid w:val="00206284"/>
    <w:rsid w:val="00207439"/>
    <w:rsid w:val="0023121D"/>
    <w:rsid w:val="0023129D"/>
    <w:rsid w:val="00232474"/>
    <w:rsid w:val="00234002"/>
    <w:rsid w:val="002349BC"/>
    <w:rsid w:val="00237DCF"/>
    <w:rsid w:val="00246B61"/>
    <w:rsid w:val="002478B8"/>
    <w:rsid w:val="002662D5"/>
    <w:rsid w:val="00273DB8"/>
    <w:rsid w:val="002744DD"/>
    <w:rsid w:val="002778E2"/>
    <w:rsid w:val="002B65B8"/>
    <w:rsid w:val="002C31DB"/>
    <w:rsid w:val="002C3514"/>
    <w:rsid w:val="002E199F"/>
    <w:rsid w:val="002E59E5"/>
    <w:rsid w:val="002E5FB1"/>
    <w:rsid w:val="002F1C7E"/>
    <w:rsid w:val="003003C3"/>
    <w:rsid w:val="00355475"/>
    <w:rsid w:val="0035576C"/>
    <w:rsid w:val="003647B5"/>
    <w:rsid w:val="0037417E"/>
    <w:rsid w:val="00381F6A"/>
    <w:rsid w:val="0039155D"/>
    <w:rsid w:val="0039218E"/>
    <w:rsid w:val="003A0EB6"/>
    <w:rsid w:val="003D3ECD"/>
    <w:rsid w:val="003E5B91"/>
    <w:rsid w:val="004028DB"/>
    <w:rsid w:val="00423C63"/>
    <w:rsid w:val="00425C09"/>
    <w:rsid w:val="00427A96"/>
    <w:rsid w:val="00435863"/>
    <w:rsid w:val="00446650"/>
    <w:rsid w:val="0045018E"/>
    <w:rsid w:val="0045313B"/>
    <w:rsid w:val="0045788B"/>
    <w:rsid w:val="004722D1"/>
    <w:rsid w:val="004848D3"/>
    <w:rsid w:val="00493754"/>
    <w:rsid w:val="004A19A2"/>
    <w:rsid w:val="004A6323"/>
    <w:rsid w:val="004A7DED"/>
    <w:rsid w:val="004C5A30"/>
    <w:rsid w:val="004D2D88"/>
    <w:rsid w:val="004E36F2"/>
    <w:rsid w:val="004E4EDD"/>
    <w:rsid w:val="005059AC"/>
    <w:rsid w:val="00546A36"/>
    <w:rsid w:val="005525D5"/>
    <w:rsid w:val="0055382A"/>
    <w:rsid w:val="005552CC"/>
    <w:rsid w:val="0056178D"/>
    <w:rsid w:val="00561DB0"/>
    <w:rsid w:val="00577D12"/>
    <w:rsid w:val="005824FE"/>
    <w:rsid w:val="00584828"/>
    <w:rsid w:val="00584D66"/>
    <w:rsid w:val="0059591A"/>
    <w:rsid w:val="00595C7E"/>
    <w:rsid w:val="00597DA0"/>
    <w:rsid w:val="005A1914"/>
    <w:rsid w:val="005A2FAE"/>
    <w:rsid w:val="005B07C3"/>
    <w:rsid w:val="005B5062"/>
    <w:rsid w:val="005D512F"/>
    <w:rsid w:val="005E1296"/>
    <w:rsid w:val="005F5C4A"/>
    <w:rsid w:val="00605D15"/>
    <w:rsid w:val="00632985"/>
    <w:rsid w:val="00643C5C"/>
    <w:rsid w:val="00657AEA"/>
    <w:rsid w:val="00664476"/>
    <w:rsid w:val="006652A1"/>
    <w:rsid w:val="00673576"/>
    <w:rsid w:val="00684425"/>
    <w:rsid w:val="00690551"/>
    <w:rsid w:val="00693D10"/>
    <w:rsid w:val="006C28FB"/>
    <w:rsid w:val="006F5647"/>
    <w:rsid w:val="00705F0E"/>
    <w:rsid w:val="007073B6"/>
    <w:rsid w:val="00707421"/>
    <w:rsid w:val="007377D7"/>
    <w:rsid w:val="00764BEE"/>
    <w:rsid w:val="00773661"/>
    <w:rsid w:val="00780ABB"/>
    <w:rsid w:val="007B048A"/>
    <w:rsid w:val="007F3B31"/>
    <w:rsid w:val="007F4DB2"/>
    <w:rsid w:val="00803BD0"/>
    <w:rsid w:val="00804422"/>
    <w:rsid w:val="00805CE9"/>
    <w:rsid w:val="00847637"/>
    <w:rsid w:val="00855F56"/>
    <w:rsid w:val="00864F4F"/>
    <w:rsid w:val="00866B2E"/>
    <w:rsid w:val="00871E02"/>
    <w:rsid w:val="00875036"/>
    <w:rsid w:val="008B0AD9"/>
    <w:rsid w:val="008C10FE"/>
    <w:rsid w:val="008C456A"/>
    <w:rsid w:val="008E7066"/>
    <w:rsid w:val="008F41EC"/>
    <w:rsid w:val="008F62E1"/>
    <w:rsid w:val="00907321"/>
    <w:rsid w:val="00923C49"/>
    <w:rsid w:val="00953234"/>
    <w:rsid w:val="00953599"/>
    <w:rsid w:val="00957354"/>
    <w:rsid w:val="009614F5"/>
    <w:rsid w:val="00964501"/>
    <w:rsid w:val="00970ADA"/>
    <w:rsid w:val="00973596"/>
    <w:rsid w:val="00990F6B"/>
    <w:rsid w:val="009A5D0F"/>
    <w:rsid w:val="009B120A"/>
    <w:rsid w:val="009B373A"/>
    <w:rsid w:val="009B50E3"/>
    <w:rsid w:val="009C0C51"/>
    <w:rsid w:val="009C47E0"/>
    <w:rsid w:val="009E0B6C"/>
    <w:rsid w:val="009F1A8F"/>
    <w:rsid w:val="009F653E"/>
    <w:rsid w:val="00A012B5"/>
    <w:rsid w:val="00A02518"/>
    <w:rsid w:val="00A07D53"/>
    <w:rsid w:val="00A105C9"/>
    <w:rsid w:val="00A1236E"/>
    <w:rsid w:val="00A15AEF"/>
    <w:rsid w:val="00A2644E"/>
    <w:rsid w:val="00A51BF3"/>
    <w:rsid w:val="00A60B8E"/>
    <w:rsid w:val="00A619D4"/>
    <w:rsid w:val="00A63EE7"/>
    <w:rsid w:val="00A74FFF"/>
    <w:rsid w:val="00A83DA2"/>
    <w:rsid w:val="00A9075A"/>
    <w:rsid w:val="00A9497B"/>
    <w:rsid w:val="00AC1694"/>
    <w:rsid w:val="00AC570D"/>
    <w:rsid w:val="00AE26FA"/>
    <w:rsid w:val="00B1103A"/>
    <w:rsid w:val="00B142E9"/>
    <w:rsid w:val="00B23D3A"/>
    <w:rsid w:val="00B32655"/>
    <w:rsid w:val="00B35E45"/>
    <w:rsid w:val="00B55239"/>
    <w:rsid w:val="00B5730C"/>
    <w:rsid w:val="00B63168"/>
    <w:rsid w:val="00B66D8C"/>
    <w:rsid w:val="00B76294"/>
    <w:rsid w:val="00B879D6"/>
    <w:rsid w:val="00BA47DA"/>
    <w:rsid w:val="00BC02E6"/>
    <w:rsid w:val="00BC2CAB"/>
    <w:rsid w:val="00BD3075"/>
    <w:rsid w:val="00BE5B1D"/>
    <w:rsid w:val="00C01C7C"/>
    <w:rsid w:val="00C06DF1"/>
    <w:rsid w:val="00C11575"/>
    <w:rsid w:val="00C1422A"/>
    <w:rsid w:val="00C2045E"/>
    <w:rsid w:val="00C20F25"/>
    <w:rsid w:val="00C40BD2"/>
    <w:rsid w:val="00C71271"/>
    <w:rsid w:val="00C76D6F"/>
    <w:rsid w:val="00CB69F0"/>
    <w:rsid w:val="00CD0220"/>
    <w:rsid w:val="00D02217"/>
    <w:rsid w:val="00D0369B"/>
    <w:rsid w:val="00D2525A"/>
    <w:rsid w:val="00D25742"/>
    <w:rsid w:val="00D41A13"/>
    <w:rsid w:val="00D4779D"/>
    <w:rsid w:val="00D74432"/>
    <w:rsid w:val="00D936E1"/>
    <w:rsid w:val="00D96381"/>
    <w:rsid w:val="00DB0BA5"/>
    <w:rsid w:val="00DB2457"/>
    <w:rsid w:val="00DC4CBA"/>
    <w:rsid w:val="00DC6B05"/>
    <w:rsid w:val="00DD764F"/>
    <w:rsid w:val="00DE3DDB"/>
    <w:rsid w:val="00DE4F47"/>
    <w:rsid w:val="00DF5AFB"/>
    <w:rsid w:val="00E02D2C"/>
    <w:rsid w:val="00E04578"/>
    <w:rsid w:val="00E049A0"/>
    <w:rsid w:val="00E20B1B"/>
    <w:rsid w:val="00E22BAA"/>
    <w:rsid w:val="00E36C58"/>
    <w:rsid w:val="00E37999"/>
    <w:rsid w:val="00E50407"/>
    <w:rsid w:val="00E70C31"/>
    <w:rsid w:val="00E73463"/>
    <w:rsid w:val="00E8261C"/>
    <w:rsid w:val="00E9049E"/>
    <w:rsid w:val="00E9094C"/>
    <w:rsid w:val="00EB3F6C"/>
    <w:rsid w:val="00ED2E99"/>
    <w:rsid w:val="00EF44C9"/>
    <w:rsid w:val="00F04D03"/>
    <w:rsid w:val="00F13503"/>
    <w:rsid w:val="00F15BE6"/>
    <w:rsid w:val="00F255DE"/>
    <w:rsid w:val="00F54BD4"/>
    <w:rsid w:val="00F84190"/>
    <w:rsid w:val="00FA3EE7"/>
    <w:rsid w:val="00FB098D"/>
    <w:rsid w:val="00FC07A3"/>
    <w:rsid w:val="00FD1CC8"/>
    <w:rsid w:val="00FD70B1"/>
    <w:rsid w:val="00FD72E8"/>
    <w:rsid w:val="00FE0E3C"/>
    <w:rsid w:val="00FE4BA6"/>
    <w:rsid w:val="00FF0E4D"/>
    <w:rsid w:val="00FF7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398AA87B"/>
  <w15:docId w15:val="{B561B7DC-1059-4330-B2C0-193ABC97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5475"/>
    <w:rPr>
      <w:rFonts w:ascii="Times New Roman" w:eastAsia="Times New Roman" w:hAnsi="Times New Roman" w:cs="Times New Roman"/>
    </w:rPr>
  </w:style>
  <w:style w:type="paragraph" w:styleId="Heading1">
    <w:name w:val="heading 1"/>
    <w:basedOn w:val="Normal"/>
    <w:link w:val="Heading1Char"/>
    <w:uiPriority w:val="9"/>
    <w:qFormat/>
    <w:rsid w:val="002C31DB"/>
    <w:pPr>
      <w:spacing w:before="240" w:after="240"/>
      <w:ind w:left="893" w:hanging="774"/>
      <w:jc w:val="both"/>
      <w:outlineLvl w:val="0"/>
    </w:pPr>
    <w:rPr>
      <w:b/>
      <w:bCs/>
      <w:sz w:val="34"/>
      <w:szCs w:val="34"/>
    </w:rPr>
  </w:style>
  <w:style w:type="paragraph" w:styleId="Heading2">
    <w:name w:val="heading 2"/>
    <w:basedOn w:val="Normal"/>
    <w:uiPriority w:val="1"/>
    <w:qFormat/>
    <w:rsid w:val="00042478"/>
    <w:pPr>
      <w:spacing w:before="240" w:after="240"/>
      <w:ind w:left="979" w:hanging="860"/>
      <w:jc w:val="both"/>
      <w:outlineLvl w:val="1"/>
    </w:pPr>
    <w:rPr>
      <w:b/>
      <w:bCs/>
      <w:sz w:val="28"/>
      <w:szCs w:val="28"/>
    </w:rPr>
  </w:style>
  <w:style w:type="paragraph" w:styleId="Heading3">
    <w:name w:val="heading 3"/>
    <w:basedOn w:val="Normal"/>
    <w:uiPriority w:val="1"/>
    <w:qFormat/>
    <w:rsid w:val="00355475"/>
    <w:pPr>
      <w:ind w:left="119"/>
      <w:outlineLvl w:val="2"/>
    </w:pPr>
    <w:rPr>
      <w:b/>
      <w:bCs/>
      <w:sz w:val="24"/>
      <w:szCs w:val="24"/>
    </w:rPr>
  </w:style>
  <w:style w:type="paragraph" w:styleId="Heading5">
    <w:name w:val="heading 5"/>
    <w:basedOn w:val="Normal"/>
    <w:next w:val="Normal"/>
    <w:link w:val="Heading5Char"/>
    <w:uiPriority w:val="9"/>
    <w:semiHidden/>
    <w:unhideWhenUsed/>
    <w:qFormat/>
    <w:rsid w:val="007377D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55475"/>
    <w:pPr>
      <w:spacing w:before="513"/>
      <w:ind w:left="159"/>
    </w:pPr>
    <w:rPr>
      <w:b/>
      <w:bCs/>
      <w:sz w:val="28"/>
      <w:szCs w:val="28"/>
    </w:rPr>
  </w:style>
  <w:style w:type="paragraph" w:styleId="TOC2">
    <w:name w:val="toc 2"/>
    <w:basedOn w:val="Normal"/>
    <w:uiPriority w:val="1"/>
    <w:qFormat/>
    <w:rsid w:val="00355475"/>
    <w:pPr>
      <w:spacing w:before="243"/>
      <w:ind w:left="517" w:hanging="358"/>
    </w:pPr>
    <w:rPr>
      <w:b/>
      <w:bCs/>
      <w:sz w:val="24"/>
      <w:szCs w:val="24"/>
    </w:rPr>
  </w:style>
  <w:style w:type="paragraph" w:styleId="TOC3">
    <w:name w:val="toc 3"/>
    <w:basedOn w:val="Normal"/>
    <w:uiPriority w:val="1"/>
    <w:qFormat/>
    <w:rsid w:val="00355475"/>
    <w:pPr>
      <w:spacing w:before="12"/>
      <w:ind w:left="517"/>
    </w:pPr>
    <w:rPr>
      <w:sz w:val="24"/>
      <w:szCs w:val="24"/>
    </w:rPr>
  </w:style>
  <w:style w:type="paragraph" w:styleId="TOC4">
    <w:name w:val="toc 4"/>
    <w:basedOn w:val="Normal"/>
    <w:uiPriority w:val="1"/>
    <w:qFormat/>
    <w:rsid w:val="00355475"/>
    <w:pPr>
      <w:spacing w:before="13"/>
      <w:ind w:left="1067"/>
    </w:pPr>
    <w:rPr>
      <w:sz w:val="24"/>
      <w:szCs w:val="24"/>
    </w:rPr>
  </w:style>
  <w:style w:type="paragraph" w:styleId="BodyText">
    <w:name w:val="Body Text"/>
    <w:basedOn w:val="Normal"/>
    <w:uiPriority w:val="1"/>
    <w:qFormat/>
    <w:rsid w:val="00355475"/>
    <w:rPr>
      <w:sz w:val="24"/>
      <w:szCs w:val="24"/>
    </w:rPr>
  </w:style>
  <w:style w:type="paragraph" w:styleId="ListParagraph">
    <w:name w:val="List Paragraph"/>
    <w:basedOn w:val="Normal"/>
    <w:uiPriority w:val="1"/>
    <w:qFormat/>
    <w:rsid w:val="00355475"/>
    <w:pPr>
      <w:ind w:left="704" w:hanging="237"/>
    </w:pPr>
  </w:style>
  <w:style w:type="paragraph" w:customStyle="1" w:styleId="TableParagraph">
    <w:name w:val="Table Paragraph"/>
    <w:basedOn w:val="Normal"/>
    <w:uiPriority w:val="1"/>
    <w:qFormat/>
    <w:rsid w:val="00355475"/>
    <w:pPr>
      <w:spacing w:before="7"/>
    </w:pPr>
  </w:style>
  <w:style w:type="paragraph" w:styleId="Header">
    <w:name w:val="header"/>
    <w:basedOn w:val="Normal"/>
    <w:link w:val="HeaderChar"/>
    <w:uiPriority w:val="99"/>
    <w:unhideWhenUsed/>
    <w:rsid w:val="00A74FFF"/>
    <w:pPr>
      <w:tabs>
        <w:tab w:val="center" w:pos="4513"/>
        <w:tab w:val="right" w:pos="9026"/>
      </w:tabs>
    </w:pPr>
  </w:style>
  <w:style w:type="character" w:customStyle="1" w:styleId="HeaderChar">
    <w:name w:val="Header Char"/>
    <w:basedOn w:val="DefaultParagraphFont"/>
    <w:link w:val="Header"/>
    <w:uiPriority w:val="99"/>
    <w:rsid w:val="00A74FFF"/>
    <w:rPr>
      <w:rFonts w:ascii="Times New Roman" w:eastAsia="Times New Roman" w:hAnsi="Times New Roman" w:cs="Times New Roman"/>
    </w:rPr>
  </w:style>
  <w:style w:type="paragraph" w:styleId="Footer">
    <w:name w:val="footer"/>
    <w:basedOn w:val="Normal"/>
    <w:link w:val="FooterChar"/>
    <w:uiPriority w:val="99"/>
    <w:unhideWhenUsed/>
    <w:rsid w:val="00A74FFF"/>
    <w:pPr>
      <w:tabs>
        <w:tab w:val="center" w:pos="4513"/>
        <w:tab w:val="right" w:pos="9026"/>
      </w:tabs>
    </w:pPr>
  </w:style>
  <w:style w:type="character" w:customStyle="1" w:styleId="FooterChar">
    <w:name w:val="Footer Char"/>
    <w:basedOn w:val="DefaultParagraphFont"/>
    <w:link w:val="Footer"/>
    <w:uiPriority w:val="99"/>
    <w:rsid w:val="00A74FFF"/>
    <w:rPr>
      <w:rFonts w:ascii="Times New Roman" w:eastAsia="Times New Roman" w:hAnsi="Times New Roman" w:cs="Times New Roman"/>
    </w:rPr>
  </w:style>
  <w:style w:type="paragraph" w:customStyle="1" w:styleId="Chapter">
    <w:name w:val="Chapter"/>
    <w:basedOn w:val="Title"/>
    <w:link w:val="ChapterChar"/>
    <w:uiPriority w:val="1"/>
    <w:qFormat/>
    <w:rsid w:val="00684425"/>
    <w:pPr>
      <w:spacing w:line="424" w:lineRule="auto"/>
      <w:ind w:right="99"/>
    </w:pPr>
    <w:rPr>
      <w:rFonts w:ascii="Times New Roman" w:hAnsi="Times New Roman"/>
      <w:b/>
      <w:sz w:val="49"/>
    </w:rPr>
  </w:style>
  <w:style w:type="character" w:styleId="PlaceholderText">
    <w:name w:val="Placeholder Text"/>
    <w:basedOn w:val="DefaultParagraphFont"/>
    <w:uiPriority w:val="99"/>
    <w:semiHidden/>
    <w:rsid w:val="00643C5C"/>
    <w:rPr>
      <w:color w:val="808080"/>
    </w:rPr>
  </w:style>
  <w:style w:type="paragraph" w:styleId="Title">
    <w:name w:val="Title"/>
    <w:basedOn w:val="Normal"/>
    <w:next w:val="Normal"/>
    <w:link w:val="TitleChar"/>
    <w:uiPriority w:val="10"/>
    <w:qFormat/>
    <w:rsid w:val="00643C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5C"/>
    <w:rPr>
      <w:rFonts w:asciiTheme="majorHAnsi" w:eastAsiaTheme="majorEastAsia" w:hAnsiTheme="majorHAnsi" w:cstheme="majorBidi"/>
      <w:spacing w:val="-10"/>
      <w:kern w:val="28"/>
      <w:sz w:val="56"/>
      <w:szCs w:val="56"/>
    </w:rPr>
  </w:style>
  <w:style w:type="character" w:customStyle="1" w:styleId="ChapterChar">
    <w:name w:val="Chapter Char"/>
    <w:basedOn w:val="TitleChar"/>
    <w:link w:val="Chapter"/>
    <w:uiPriority w:val="1"/>
    <w:rsid w:val="00684425"/>
    <w:rPr>
      <w:rFonts w:ascii="Times New Roman" w:eastAsiaTheme="majorEastAsia" w:hAnsi="Times New Roman" w:cstheme="majorBidi"/>
      <w:b/>
      <w:spacing w:val="-10"/>
      <w:kern w:val="28"/>
      <w:sz w:val="49"/>
      <w:szCs w:val="56"/>
    </w:rPr>
  </w:style>
  <w:style w:type="character" w:customStyle="1" w:styleId="Heading1Char">
    <w:name w:val="Heading 1 Char"/>
    <w:basedOn w:val="DefaultParagraphFont"/>
    <w:link w:val="Heading1"/>
    <w:uiPriority w:val="9"/>
    <w:rsid w:val="004028DB"/>
    <w:rPr>
      <w:rFonts w:ascii="Times New Roman" w:eastAsia="Times New Roman" w:hAnsi="Times New Roman" w:cs="Times New Roman"/>
      <w:b/>
      <w:bCs/>
      <w:sz w:val="34"/>
      <w:szCs w:val="34"/>
    </w:rPr>
  </w:style>
  <w:style w:type="paragraph" w:styleId="Bibliography">
    <w:name w:val="Bibliography"/>
    <w:basedOn w:val="Normal"/>
    <w:next w:val="Normal"/>
    <w:uiPriority w:val="37"/>
    <w:unhideWhenUsed/>
    <w:rsid w:val="004028DB"/>
  </w:style>
  <w:style w:type="table" w:styleId="TableGrid">
    <w:name w:val="Table Grid"/>
    <w:basedOn w:val="TableNormal"/>
    <w:uiPriority w:val="39"/>
    <w:rsid w:val="0004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10FE"/>
    <w:rPr>
      <w:color w:val="0000FF" w:themeColor="hyperlink"/>
      <w:u w:val="single"/>
    </w:rPr>
  </w:style>
  <w:style w:type="character" w:customStyle="1" w:styleId="UnresolvedMention1">
    <w:name w:val="Unresolved Mention1"/>
    <w:basedOn w:val="DefaultParagraphFont"/>
    <w:uiPriority w:val="99"/>
    <w:semiHidden/>
    <w:unhideWhenUsed/>
    <w:rsid w:val="008C10FE"/>
    <w:rPr>
      <w:color w:val="605E5C"/>
      <w:shd w:val="clear" w:color="auto" w:fill="E1DFDD"/>
    </w:rPr>
  </w:style>
  <w:style w:type="table" w:customStyle="1" w:styleId="TableGridLight1">
    <w:name w:val="Table Grid Light1"/>
    <w:basedOn w:val="TableNormal"/>
    <w:uiPriority w:val="40"/>
    <w:rsid w:val="006905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690551"/>
    <w:rPr>
      <w:rFonts w:ascii="Times New Roman" w:eastAsia="Times New Roman" w:hAnsi="Times New Roman" w:cs="Times New Roman"/>
    </w:rPr>
  </w:style>
  <w:style w:type="paragraph" w:styleId="Caption">
    <w:name w:val="caption"/>
    <w:basedOn w:val="Normal"/>
    <w:next w:val="Normal"/>
    <w:uiPriority w:val="35"/>
    <w:unhideWhenUsed/>
    <w:qFormat/>
    <w:rsid w:val="00F255DE"/>
    <w:pPr>
      <w:spacing w:after="200"/>
      <w:jc w:val="center"/>
    </w:pPr>
    <w:rPr>
      <w:iCs/>
      <w:sz w:val="24"/>
      <w:szCs w:val="18"/>
    </w:rPr>
  </w:style>
  <w:style w:type="paragraph" w:customStyle="1" w:styleId="code">
    <w:name w:val="code"/>
    <w:basedOn w:val="Normal"/>
    <w:link w:val="codeChar"/>
    <w:uiPriority w:val="1"/>
    <w:qFormat/>
    <w:rsid w:val="00A1236E"/>
    <w:pPr>
      <w:jc w:val="center"/>
    </w:pPr>
    <w:rPr>
      <w:rFonts w:ascii="Courier New" w:hAnsi="Courier New"/>
      <w:sz w:val="24"/>
    </w:rPr>
  </w:style>
  <w:style w:type="character" w:customStyle="1" w:styleId="Heading5Char">
    <w:name w:val="Heading 5 Char"/>
    <w:basedOn w:val="DefaultParagraphFont"/>
    <w:link w:val="Heading5"/>
    <w:uiPriority w:val="9"/>
    <w:semiHidden/>
    <w:rsid w:val="007377D7"/>
    <w:rPr>
      <w:rFonts w:asciiTheme="majorHAnsi" w:eastAsiaTheme="majorEastAsia" w:hAnsiTheme="majorHAnsi" w:cstheme="majorBidi"/>
      <w:color w:val="365F91" w:themeColor="accent1" w:themeShade="BF"/>
    </w:rPr>
  </w:style>
  <w:style w:type="character" w:customStyle="1" w:styleId="codeChar">
    <w:name w:val="code Char"/>
    <w:basedOn w:val="DefaultParagraphFont"/>
    <w:link w:val="code"/>
    <w:uiPriority w:val="1"/>
    <w:rsid w:val="00A1236E"/>
    <w:rPr>
      <w:rFonts w:ascii="Courier New" w:eastAsia="Times New Roman" w:hAnsi="Courier New" w:cs="Times New Roman"/>
      <w:sz w:val="24"/>
    </w:rPr>
  </w:style>
  <w:style w:type="paragraph" w:styleId="BalloonText">
    <w:name w:val="Balloon Text"/>
    <w:basedOn w:val="Normal"/>
    <w:link w:val="BalloonTextChar"/>
    <w:uiPriority w:val="99"/>
    <w:semiHidden/>
    <w:unhideWhenUsed/>
    <w:rsid w:val="00F04D03"/>
    <w:rPr>
      <w:rFonts w:ascii="Tahoma" w:hAnsi="Tahoma" w:cs="Tahoma"/>
      <w:sz w:val="16"/>
      <w:szCs w:val="16"/>
    </w:rPr>
  </w:style>
  <w:style w:type="character" w:customStyle="1" w:styleId="BalloonTextChar">
    <w:name w:val="Balloon Text Char"/>
    <w:basedOn w:val="DefaultParagraphFont"/>
    <w:link w:val="BalloonText"/>
    <w:uiPriority w:val="99"/>
    <w:semiHidden/>
    <w:rsid w:val="00F04D03"/>
    <w:rPr>
      <w:rFonts w:ascii="Tahoma" w:eastAsia="Times New Roman" w:hAnsi="Tahoma" w:cs="Tahoma"/>
      <w:sz w:val="16"/>
      <w:szCs w:val="16"/>
    </w:rPr>
  </w:style>
  <w:style w:type="paragraph" w:customStyle="1" w:styleId="Authors">
    <w:name w:val="Authors"/>
    <w:rsid w:val="003647B5"/>
    <w:pPr>
      <w:widowControl/>
      <w:autoSpaceDE/>
      <w:autoSpaceDN/>
      <w:spacing w:after="113"/>
      <w:ind w:left="1418"/>
    </w:pPr>
    <w:rPr>
      <w:rFonts w:ascii="Times" w:eastAsia="SimSun" w:hAnsi="Times" w:cs="Times New Roman"/>
      <w:b/>
      <w:lang w:val="en-GB"/>
    </w:rPr>
  </w:style>
  <w:style w:type="paragraph" w:customStyle="1" w:styleId="Addresses">
    <w:name w:val="Addresses"/>
    <w:autoRedefine/>
    <w:rsid w:val="003647B5"/>
    <w:pPr>
      <w:widowControl/>
      <w:autoSpaceDE/>
      <w:autoSpaceDN/>
      <w:spacing w:after="454"/>
      <w:ind w:left="1418"/>
    </w:pPr>
    <w:rPr>
      <w:rFonts w:ascii="Times New Roman" w:eastAsia="SimSun" w:hAnsi="Times New Roman" w:cs="Times New Roman"/>
      <w:lang w:val="en-GB"/>
    </w:rPr>
  </w:style>
  <w:style w:type="paragraph" w:customStyle="1" w:styleId="E-mail">
    <w:name w:val="E-mail"/>
    <w:next w:val="Normal"/>
    <w:rsid w:val="003647B5"/>
    <w:pPr>
      <w:widowControl/>
      <w:autoSpaceDE/>
      <w:autoSpaceDN/>
      <w:spacing w:after="240"/>
      <w:ind w:left="1418"/>
    </w:pPr>
    <w:rPr>
      <w:rFonts w:ascii="Times" w:eastAsia="SimSun" w:hAnsi="Times" w:cs="Times New Roman"/>
      <w:noProof/>
    </w:rPr>
  </w:style>
  <w:style w:type="paragraph" w:customStyle="1" w:styleId="BodyChar">
    <w:name w:val="Body Char"/>
    <w:link w:val="BodyCharChar"/>
    <w:rsid w:val="003647B5"/>
    <w:pPr>
      <w:widowControl/>
      <w:tabs>
        <w:tab w:val="left" w:pos="567"/>
      </w:tabs>
      <w:autoSpaceDE/>
      <w:autoSpaceDN/>
      <w:jc w:val="both"/>
    </w:pPr>
    <w:rPr>
      <w:rFonts w:ascii="Times" w:eastAsia="SimSun" w:hAnsi="Times" w:cs="Times New Roman"/>
      <w:color w:val="000000"/>
      <w:lang w:val="en-GB"/>
    </w:rPr>
  </w:style>
  <w:style w:type="character" w:customStyle="1" w:styleId="BodyCharChar">
    <w:name w:val="Body Char Char"/>
    <w:link w:val="BodyChar"/>
    <w:rsid w:val="003647B5"/>
    <w:rPr>
      <w:rFonts w:ascii="Times" w:eastAsia="SimSun" w:hAnsi="Times" w:cs="Times New Roman"/>
      <w:color w:val="000000"/>
      <w:lang w:val="en-GB"/>
    </w:rPr>
  </w:style>
  <w:style w:type="paragraph" w:customStyle="1" w:styleId="StyleBodyCharNotBoldItalic">
    <w:name w:val="Style Body Char + Not Bold Italic"/>
    <w:link w:val="StyleBodyCharNotBoldItalicChar"/>
    <w:semiHidden/>
    <w:rsid w:val="003647B5"/>
    <w:pPr>
      <w:widowControl/>
      <w:autoSpaceDE/>
      <w:autoSpaceDN/>
    </w:pPr>
    <w:rPr>
      <w:rFonts w:ascii="Times New Roman" w:eastAsia="SimSun" w:hAnsi="Times New Roman" w:cs="Times New Roman"/>
      <w:i/>
      <w:iCs/>
      <w:color w:val="000000"/>
      <w:lang w:val="en-GB"/>
    </w:rPr>
  </w:style>
  <w:style w:type="character" w:customStyle="1" w:styleId="StyleBodyCharNotBoldItalicChar">
    <w:name w:val="Style Body Char + Not Bold Italic Char"/>
    <w:link w:val="StyleBodyCharNotBoldItalic"/>
    <w:semiHidden/>
    <w:rsid w:val="003647B5"/>
    <w:rPr>
      <w:rFonts w:ascii="Times New Roman" w:eastAsia="SimSun" w:hAnsi="Times New Roman" w:cs="Times New Roman"/>
      <w:i/>
      <w:iCs/>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132">
      <w:bodyDiv w:val="1"/>
      <w:marLeft w:val="0"/>
      <w:marRight w:val="0"/>
      <w:marTop w:val="0"/>
      <w:marBottom w:val="0"/>
      <w:divBdr>
        <w:top w:val="none" w:sz="0" w:space="0" w:color="auto"/>
        <w:left w:val="none" w:sz="0" w:space="0" w:color="auto"/>
        <w:bottom w:val="none" w:sz="0" w:space="0" w:color="auto"/>
        <w:right w:val="none" w:sz="0" w:space="0" w:color="auto"/>
      </w:divBdr>
    </w:div>
    <w:div w:id="53896337">
      <w:bodyDiv w:val="1"/>
      <w:marLeft w:val="0"/>
      <w:marRight w:val="0"/>
      <w:marTop w:val="0"/>
      <w:marBottom w:val="0"/>
      <w:divBdr>
        <w:top w:val="none" w:sz="0" w:space="0" w:color="auto"/>
        <w:left w:val="none" w:sz="0" w:space="0" w:color="auto"/>
        <w:bottom w:val="none" w:sz="0" w:space="0" w:color="auto"/>
        <w:right w:val="none" w:sz="0" w:space="0" w:color="auto"/>
      </w:divBdr>
    </w:div>
    <w:div w:id="86773565">
      <w:bodyDiv w:val="1"/>
      <w:marLeft w:val="0"/>
      <w:marRight w:val="0"/>
      <w:marTop w:val="0"/>
      <w:marBottom w:val="0"/>
      <w:divBdr>
        <w:top w:val="none" w:sz="0" w:space="0" w:color="auto"/>
        <w:left w:val="none" w:sz="0" w:space="0" w:color="auto"/>
        <w:bottom w:val="none" w:sz="0" w:space="0" w:color="auto"/>
        <w:right w:val="none" w:sz="0" w:space="0" w:color="auto"/>
      </w:divBdr>
    </w:div>
    <w:div w:id="121463170">
      <w:bodyDiv w:val="1"/>
      <w:marLeft w:val="0"/>
      <w:marRight w:val="0"/>
      <w:marTop w:val="0"/>
      <w:marBottom w:val="0"/>
      <w:divBdr>
        <w:top w:val="none" w:sz="0" w:space="0" w:color="auto"/>
        <w:left w:val="none" w:sz="0" w:space="0" w:color="auto"/>
        <w:bottom w:val="none" w:sz="0" w:space="0" w:color="auto"/>
        <w:right w:val="none" w:sz="0" w:space="0" w:color="auto"/>
      </w:divBdr>
    </w:div>
    <w:div w:id="157959662">
      <w:bodyDiv w:val="1"/>
      <w:marLeft w:val="0"/>
      <w:marRight w:val="0"/>
      <w:marTop w:val="0"/>
      <w:marBottom w:val="0"/>
      <w:divBdr>
        <w:top w:val="none" w:sz="0" w:space="0" w:color="auto"/>
        <w:left w:val="none" w:sz="0" w:space="0" w:color="auto"/>
        <w:bottom w:val="none" w:sz="0" w:space="0" w:color="auto"/>
        <w:right w:val="none" w:sz="0" w:space="0" w:color="auto"/>
      </w:divBdr>
    </w:div>
    <w:div w:id="162940906">
      <w:bodyDiv w:val="1"/>
      <w:marLeft w:val="0"/>
      <w:marRight w:val="0"/>
      <w:marTop w:val="0"/>
      <w:marBottom w:val="0"/>
      <w:divBdr>
        <w:top w:val="none" w:sz="0" w:space="0" w:color="auto"/>
        <w:left w:val="none" w:sz="0" w:space="0" w:color="auto"/>
        <w:bottom w:val="none" w:sz="0" w:space="0" w:color="auto"/>
        <w:right w:val="none" w:sz="0" w:space="0" w:color="auto"/>
      </w:divBdr>
    </w:div>
    <w:div w:id="194080057">
      <w:bodyDiv w:val="1"/>
      <w:marLeft w:val="0"/>
      <w:marRight w:val="0"/>
      <w:marTop w:val="0"/>
      <w:marBottom w:val="0"/>
      <w:divBdr>
        <w:top w:val="none" w:sz="0" w:space="0" w:color="auto"/>
        <w:left w:val="none" w:sz="0" w:space="0" w:color="auto"/>
        <w:bottom w:val="none" w:sz="0" w:space="0" w:color="auto"/>
        <w:right w:val="none" w:sz="0" w:space="0" w:color="auto"/>
      </w:divBdr>
    </w:div>
    <w:div w:id="211381056">
      <w:bodyDiv w:val="1"/>
      <w:marLeft w:val="0"/>
      <w:marRight w:val="0"/>
      <w:marTop w:val="0"/>
      <w:marBottom w:val="0"/>
      <w:divBdr>
        <w:top w:val="none" w:sz="0" w:space="0" w:color="auto"/>
        <w:left w:val="none" w:sz="0" w:space="0" w:color="auto"/>
        <w:bottom w:val="none" w:sz="0" w:space="0" w:color="auto"/>
        <w:right w:val="none" w:sz="0" w:space="0" w:color="auto"/>
      </w:divBdr>
    </w:div>
    <w:div w:id="240874878">
      <w:bodyDiv w:val="1"/>
      <w:marLeft w:val="0"/>
      <w:marRight w:val="0"/>
      <w:marTop w:val="0"/>
      <w:marBottom w:val="0"/>
      <w:divBdr>
        <w:top w:val="none" w:sz="0" w:space="0" w:color="auto"/>
        <w:left w:val="none" w:sz="0" w:space="0" w:color="auto"/>
        <w:bottom w:val="none" w:sz="0" w:space="0" w:color="auto"/>
        <w:right w:val="none" w:sz="0" w:space="0" w:color="auto"/>
      </w:divBdr>
    </w:div>
    <w:div w:id="252126519">
      <w:bodyDiv w:val="1"/>
      <w:marLeft w:val="0"/>
      <w:marRight w:val="0"/>
      <w:marTop w:val="0"/>
      <w:marBottom w:val="0"/>
      <w:divBdr>
        <w:top w:val="none" w:sz="0" w:space="0" w:color="auto"/>
        <w:left w:val="none" w:sz="0" w:space="0" w:color="auto"/>
        <w:bottom w:val="none" w:sz="0" w:space="0" w:color="auto"/>
        <w:right w:val="none" w:sz="0" w:space="0" w:color="auto"/>
      </w:divBdr>
    </w:div>
    <w:div w:id="294022231">
      <w:bodyDiv w:val="1"/>
      <w:marLeft w:val="0"/>
      <w:marRight w:val="0"/>
      <w:marTop w:val="0"/>
      <w:marBottom w:val="0"/>
      <w:divBdr>
        <w:top w:val="none" w:sz="0" w:space="0" w:color="auto"/>
        <w:left w:val="none" w:sz="0" w:space="0" w:color="auto"/>
        <w:bottom w:val="none" w:sz="0" w:space="0" w:color="auto"/>
        <w:right w:val="none" w:sz="0" w:space="0" w:color="auto"/>
      </w:divBdr>
    </w:div>
    <w:div w:id="323240355">
      <w:bodyDiv w:val="1"/>
      <w:marLeft w:val="0"/>
      <w:marRight w:val="0"/>
      <w:marTop w:val="0"/>
      <w:marBottom w:val="0"/>
      <w:divBdr>
        <w:top w:val="none" w:sz="0" w:space="0" w:color="auto"/>
        <w:left w:val="none" w:sz="0" w:space="0" w:color="auto"/>
        <w:bottom w:val="none" w:sz="0" w:space="0" w:color="auto"/>
        <w:right w:val="none" w:sz="0" w:space="0" w:color="auto"/>
      </w:divBdr>
    </w:div>
    <w:div w:id="323969784">
      <w:bodyDiv w:val="1"/>
      <w:marLeft w:val="0"/>
      <w:marRight w:val="0"/>
      <w:marTop w:val="0"/>
      <w:marBottom w:val="0"/>
      <w:divBdr>
        <w:top w:val="none" w:sz="0" w:space="0" w:color="auto"/>
        <w:left w:val="none" w:sz="0" w:space="0" w:color="auto"/>
        <w:bottom w:val="none" w:sz="0" w:space="0" w:color="auto"/>
        <w:right w:val="none" w:sz="0" w:space="0" w:color="auto"/>
      </w:divBdr>
    </w:div>
    <w:div w:id="368335742">
      <w:bodyDiv w:val="1"/>
      <w:marLeft w:val="0"/>
      <w:marRight w:val="0"/>
      <w:marTop w:val="0"/>
      <w:marBottom w:val="0"/>
      <w:divBdr>
        <w:top w:val="none" w:sz="0" w:space="0" w:color="auto"/>
        <w:left w:val="none" w:sz="0" w:space="0" w:color="auto"/>
        <w:bottom w:val="none" w:sz="0" w:space="0" w:color="auto"/>
        <w:right w:val="none" w:sz="0" w:space="0" w:color="auto"/>
      </w:divBdr>
    </w:div>
    <w:div w:id="370542570">
      <w:bodyDiv w:val="1"/>
      <w:marLeft w:val="0"/>
      <w:marRight w:val="0"/>
      <w:marTop w:val="0"/>
      <w:marBottom w:val="0"/>
      <w:divBdr>
        <w:top w:val="none" w:sz="0" w:space="0" w:color="auto"/>
        <w:left w:val="none" w:sz="0" w:space="0" w:color="auto"/>
        <w:bottom w:val="none" w:sz="0" w:space="0" w:color="auto"/>
        <w:right w:val="none" w:sz="0" w:space="0" w:color="auto"/>
      </w:divBdr>
    </w:div>
    <w:div w:id="411899827">
      <w:bodyDiv w:val="1"/>
      <w:marLeft w:val="0"/>
      <w:marRight w:val="0"/>
      <w:marTop w:val="0"/>
      <w:marBottom w:val="0"/>
      <w:divBdr>
        <w:top w:val="none" w:sz="0" w:space="0" w:color="auto"/>
        <w:left w:val="none" w:sz="0" w:space="0" w:color="auto"/>
        <w:bottom w:val="none" w:sz="0" w:space="0" w:color="auto"/>
        <w:right w:val="none" w:sz="0" w:space="0" w:color="auto"/>
      </w:divBdr>
    </w:div>
    <w:div w:id="440758791">
      <w:bodyDiv w:val="1"/>
      <w:marLeft w:val="0"/>
      <w:marRight w:val="0"/>
      <w:marTop w:val="0"/>
      <w:marBottom w:val="0"/>
      <w:divBdr>
        <w:top w:val="none" w:sz="0" w:space="0" w:color="auto"/>
        <w:left w:val="none" w:sz="0" w:space="0" w:color="auto"/>
        <w:bottom w:val="none" w:sz="0" w:space="0" w:color="auto"/>
        <w:right w:val="none" w:sz="0" w:space="0" w:color="auto"/>
      </w:divBdr>
    </w:div>
    <w:div w:id="488450954">
      <w:bodyDiv w:val="1"/>
      <w:marLeft w:val="0"/>
      <w:marRight w:val="0"/>
      <w:marTop w:val="0"/>
      <w:marBottom w:val="0"/>
      <w:divBdr>
        <w:top w:val="none" w:sz="0" w:space="0" w:color="auto"/>
        <w:left w:val="none" w:sz="0" w:space="0" w:color="auto"/>
        <w:bottom w:val="none" w:sz="0" w:space="0" w:color="auto"/>
        <w:right w:val="none" w:sz="0" w:space="0" w:color="auto"/>
      </w:divBdr>
    </w:div>
    <w:div w:id="490411266">
      <w:bodyDiv w:val="1"/>
      <w:marLeft w:val="0"/>
      <w:marRight w:val="0"/>
      <w:marTop w:val="0"/>
      <w:marBottom w:val="0"/>
      <w:divBdr>
        <w:top w:val="none" w:sz="0" w:space="0" w:color="auto"/>
        <w:left w:val="none" w:sz="0" w:space="0" w:color="auto"/>
        <w:bottom w:val="none" w:sz="0" w:space="0" w:color="auto"/>
        <w:right w:val="none" w:sz="0" w:space="0" w:color="auto"/>
      </w:divBdr>
    </w:div>
    <w:div w:id="540941629">
      <w:bodyDiv w:val="1"/>
      <w:marLeft w:val="0"/>
      <w:marRight w:val="0"/>
      <w:marTop w:val="0"/>
      <w:marBottom w:val="0"/>
      <w:divBdr>
        <w:top w:val="none" w:sz="0" w:space="0" w:color="auto"/>
        <w:left w:val="none" w:sz="0" w:space="0" w:color="auto"/>
        <w:bottom w:val="none" w:sz="0" w:space="0" w:color="auto"/>
        <w:right w:val="none" w:sz="0" w:space="0" w:color="auto"/>
      </w:divBdr>
    </w:div>
    <w:div w:id="550307026">
      <w:bodyDiv w:val="1"/>
      <w:marLeft w:val="0"/>
      <w:marRight w:val="0"/>
      <w:marTop w:val="0"/>
      <w:marBottom w:val="0"/>
      <w:divBdr>
        <w:top w:val="none" w:sz="0" w:space="0" w:color="auto"/>
        <w:left w:val="none" w:sz="0" w:space="0" w:color="auto"/>
        <w:bottom w:val="none" w:sz="0" w:space="0" w:color="auto"/>
        <w:right w:val="none" w:sz="0" w:space="0" w:color="auto"/>
      </w:divBdr>
    </w:div>
    <w:div w:id="557134071">
      <w:bodyDiv w:val="1"/>
      <w:marLeft w:val="0"/>
      <w:marRight w:val="0"/>
      <w:marTop w:val="0"/>
      <w:marBottom w:val="0"/>
      <w:divBdr>
        <w:top w:val="none" w:sz="0" w:space="0" w:color="auto"/>
        <w:left w:val="none" w:sz="0" w:space="0" w:color="auto"/>
        <w:bottom w:val="none" w:sz="0" w:space="0" w:color="auto"/>
        <w:right w:val="none" w:sz="0" w:space="0" w:color="auto"/>
      </w:divBdr>
    </w:div>
    <w:div w:id="558052975">
      <w:bodyDiv w:val="1"/>
      <w:marLeft w:val="0"/>
      <w:marRight w:val="0"/>
      <w:marTop w:val="0"/>
      <w:marBottom w:val="0"/>
      <w:divBdr>
        <w:top w:val="none" w:sz="0" w:space="0" w:color="auto"/>
        <w:left w:val="none" w:sz="0" w:space="0" w:color="auto"/>
        <w:bottom w:val="none" w:sz="0" w:space="0" w:color="auto"/>
        <w:right w:val="none" w:sz="0" w:space="0" w:color="auto"/>
      </w:divBdr>
    </w:div>
    <w:div w:id="595284895">
      <w:bodyDiv w:val="1"/>
      <w:marLeft w:val="0"/>
      <w:marRight w:val="0"/>
      <w:marTop w:val="0"/>
      <w:marBottom w:val="0"/>
      <w:divBdr>
        <w:top w:val="none" w:sz="0" w:space="0" w:color="auto"/>
        <w:left w:val="none" w:sz="0" w:space="0" w:color="auto"/>
        <w:bottom w:val="none" w:sz="0" w:space="0" w:color="auto"/>
        <w:right w:val="none" w:sz="0" w:space="0" w:color="auto"/>
      </w:divBdr>
    </w:div>
    <w:div w:id="611783138">
      <w:bodyDiv w:val="1"/>
      <w:marLeft w:val="0"/>
      <w:marRight w:val="0"/>
      <w:marTop w:val="0"/>
      <w:marBottom w:val="0"/>
      <w:divBdr>
        <w:top w:val="none" w:sz="0" w:space="0" w:color="auto"/>
        <w:left w:val="none" w:sz="0" w:space="0" w:color="auto"/>
        <w:bottom w:val="none" w:sz="0" w:space="0" w:color="auto"/>
        <w:right w:val="none" w:sz="0" w:space="0" w:color="auto"/>
      </w:divBdr>
    </w:div>
    <w:div w:id="628324321">
      <w:bodyDiv w:val="1"/>
      <w:marLeft w:val="0"/>
      <w:marRight w:val="0"/>
      <w:marTop w:val="0"/>
      <w:marBottom w:val="0"/>
      <w:divBdr>
        <w:top w:val="none" w:sz="0" w:space="0" w:color="auto"/>
        <w:left w:val="none" w:sz="0" w:space="0" w:color="auto"/>
        <w:bottom w:val="none" w:sz="0" w:space="0" w:color="auto"/>
        <w:right w:val="none" w:sz="0" w:space="0" w:color="auto"/>
      </w:divBdr>
    </w:div>
    <w:div w:id="655574232">
      <w:bodyDiv w:val="1"/>
      <w:marLeft w:val="0"/>
      <w:marRight w:val="0"/>
      <w:marTop w:val="0"/>
      <w:marBottom w:val="0"/>
      <w:divBdr>
        <w:top w:val="none" w:sz="0" w:space="0" w:color="auto"/>
        <w:left w:val="none" w:sz="0" w:space="0" w:color="auto"/>
        <w:bottom w:val="none" w:sz="0" w:space="0" w:color="auto"/>
        <w:right w:val="none" w:sz="0" w:space="0" w:color="auto"/>
      </w:divBdr>
    </w:div>
    <w:div w:id="661856627">
      <w:bodyDiv w:val="1"/>
      <w:marLeft w:val="0"/>
      <w:marRight w:val="0"/>
      <w:marTop w:val="0"/>
      <w:marBottom w:val="0"/>
      <w:divBdr>
        <w:top w:val="none" w:sz="0" w:space="0" w:color="auto"/>
        <w:left w:val="none" w:sz="0" w:space="0" w:color="auto"/>
        <w:bottom w:val="none" w:sz="0" w:space="0" w:color="auto"/>
        <w:right w:val="none" w:sz="0" w:space="0" w:color="auto"/>
      </w:divBdr>
    </w:div>
    <w:div w:id="709109372">
      <w:bodyDiv w:val="1"/>
      <w:marLeft w:val="0"/>
      <w:marRight w:val="0"/>
      <w:marTop w:val="0"/>
      <w:marBottom w:val="0"/>
      <w:divBdr>
        <w:top w:val="none" w:sz="0" w:space="0" w:color="auto"/>
        <w:left w:val="none" w:sz="0" w:space="0" w:color="auto"/>
        <w:bottom w:val="none" w:sz="0" w:space="0" w:color="auto"/>
        <w:right w:val="none" w:sz="0" w:space="0" w:color="auto"/>
      </w:divBdr>
    </w:div>
    <w:div w:id="724648882">
      <w:bodyDiv w:val="1"/>
      <w:marLeft w:val="0"/>
      <w:marRight w:val="0"/>
      <w:marTop w:val="0"/>
      <w:marBottom w:val="0"/>
      <w:divBdr>
        <w:top w:val="none" w:sz="0" w:space="0" w:color="auto"/>
        <w:left w:val="none" w:sz="0" w:space="0" w:color="auto"/>
        <w:bottom w:val="none" w:sz="0" w:space="0" w:color="auto"/>
        <w:right w:val="none" w:sz="0" w:space="0" w:color="auto"/>
      </w:divBdr>
    </w:div>
    <w:div w:id="731542690">
      <w:bodyDiv w:val="1"/>
      <w:marLeft w:val="0"/>
      <w:marRight w:val="0"/>
      <w:marTop w:val="0"/>
      <w:marBottom w:val="0"/>
      <w:divBdr>
        <w:top w:val="none" w:sz="0" w:space="0" w:color="auto"/>
        <w:left w:val="none" w:sz="0" w:space="0" w:color="auto"/>
        <w:bottom w:val="none" w:sz="0" w:space="0" w:color="auto"/>
        <w:right w:val="none" w:sz="0" w:space="0" w:color="auto"/>
      </w:divBdr>
    </w:div>
    <w:div w:id="736901334">
      <w:bodyDiv w:val="1"/>
      <w:marLeft w:val="0"/>
      <w:marRight w:val="0"/>
      <w:marTop w:val="0"/>
      <w:marBottom w:val="0"/>
      <w:divBdr>
        <w:top w:val="none" w:sz="0" w:space="0" w:color="auto"/>
        <w:left w:val="none" w:sz="0" w:space="0" w:color="auto"/>
        <w:bottom w:val="none" w:sz="0" w:space="0" w:color="auto"/>
        <w:right w:val="none" w:sz="0" w:space="0" w:color="auto"/>
      </w:divBdr>
    </w:div>
    <w:div w:id="745809301">
      <w:bodyDiv w:val="1"/>
      <w:marLeft w:val="0"/>
      <w:marRight w:val="0"/>
      <w:marTop w:val="0"/>
      <w:marBottom w:val="0"/>
      <w:divBdr>
        <w:top w:val="none" w:sz="0" w:space="0" w:color="auto"/>
        <w:left w:val="none" w:sz="0" w:space="0" w:color="auto"/>
        <w:bottom w:val="none" w:sz="0" w:space="0" w:color="auto"/>
        <w:right w:val="none" w:sz="0" w:space="0" w:color="auto"/>
      </w:divBdr>
    </w:div>
    <w:div w:id="758671215">
      <w:bodyDiv w:val="1"/>
      <w:marLeft w:val="0"/>
      <w:marRight w:val="0"/>
      <w:marTop w:val="0"/>
      <w:marBottom w:val="0"/>
      <w:divBdr>
        <w:top w:val="none" w:sz="0" w:space="0" w:color="auto"/>
        <w:left w:val="none" w:sz="0" w:space="0" w:color="auto"/>
        <w:bottom w:val="none" w:sz="0" w:space="0" w:color="auto"/>
        <w:right w:val="none" w:sz="0" w:space="0" w:color="auto"/>
      </w:divBdr>
    </w:div>
    <w:div w:id="764693394">
      <w:bodyDiv w:val="1"/>
      <w:marLeft w:val="0"/>
      <w:marRight w:val="0"/>
      <w:marTop w:val="0"/>
      <w:marBottom w:val="0"/>
      <w:divBdr>
        <w:top w:val="none" w:sz="0" w:space="0" w:color="auto"/>
        <w:left w:val="none" w:sz="0" w:space="0" w:color="auto"/>
        <w:bottom w:val="none" w:sz="0" w:space="0" w:color="auto"/>
        <w:right w:val="none" w:sz="0" w:space="0" w:color="auto"/>
      </w:divBdr>
    </w:div>
    <w:div w:id="865286909">
      <w:bodyDiv w:val="1"/>
      <w:marLeft w:val="0"/>
      <w:marRight w:val="0"/>
      <w:marTop w:val="0"/>
      <w:marBottom w:val="0"/>
      <w:divBdr>
        <w:top w:val="none" w:sz="0" w:space="0" w:color="auto"/>
        <w:left w:val="none" w:sz="0" w:space="0" w:color="auto"/>
        <w:bottom w:val="none" w:sz="0" w:space="0" w:color="auto"/>
        <w:right w:val="none" w:sz="0" w:space="0" w:color="auto"/>
      </w:divBdr>
    </w:div>
    <w:div w:id="874543214">
      <w:bodyDiv w:val="1"/>
      <w:marLeft w:val="0"/>
      <w:marRight w:val="0"/>
      <w:marTop w:val="0"/>
      <w:marBottom w:val="0"/>
      <w:divBdr>
        <w:top w:val="none" w:sz="0" w:space="0" w:color="auto"/>
        <w:left w:val="none" w:sz="0" w:space="0" w:color="auto"/>
        <w:bottom w:val="none" w:sz="0" w:space="0" w:color="auto"/>
        <w:right w:val="none" w:sz="0" w:space="0" w:color="auto"/>
      </w:divBdr>
    </w:div>
    <w:div w:id="880938111">
      <w:bodyDiv w:val="1"/>
      <w:marLeft w:val="0"/>
      <w:marRight w:val="0"/>
      <w:marTop w:val="0"/>
      <w:marBottom w:val="0"/>
      <w:divBdr>
        <w:top w:val="none" w:sz="0" w:space="0" w:color="auto"/>
        <w:left w:val="none" w:sz="0" w:space="0" w:color="auto"/>
        <w:bottom w:val="none" w:sz="0" w:space="0" w:color="auto"/>
        <w:right w:val="none" w:sz="0" w:space="0" w:color="auto"/>
      </w:divBdr>
    </w:div>
    <w:div w:id="887108302">
      <w:bodyDiv w:val="1"/>
      <w:marLeft w:val="0"/>
      <w:marRight w:val="0"/>
      <w:marTop w:val="0"/>
      <w:marBottom w:val="0"/>
      <w:divBdr>
        <w:top w:val="none" w:sz="0" w:space="0" w:color="auto"/>
        <w:left w:val="none" w:sz="0" w:space="0" w:color="auto"/>
        <w:bottom w:val="none" w:sz="0" w:space="0" w:color="auto"/>
        <w:right w:val="none" w:sz="0" w:space="0" w:color="auto"/>
      </w:divBdr>
    </w:div>
    <w:div w:id="894703201">
      <w:bodyDiv w:val="1"/>
      <w:marLeft w:val="0"/>
      <w:marRight w:val="0"/>
      <w:marTop w:val="0"/>
      <w:marBottom w:val="0"/>
      <w:divBdr>
        <w:top w:val="none" w:sz="0" w:space="0" w:color="auto"/>
        <w:left w:val="none" w:sz="0" w:space="0" w:color="auto"/>
        <w:bottom w:val="none" w:sz="0" w:space="0" w:color="auto"/>
        <w:right w:val="none" w:sz="0" w:space="0" w:color="auto"/>
      </w:divBdr>
    </w:div>
    <w:div w:id="925918503">
      <w:bodyDiv w:val="1"/>
      <w:marLeft w:val="0"/>
      <w:marRight w:val="0"/>
      <w:marTop w:val="0"/>
      <w:marBottom w:val="0"/>
      <w:divBdr>
        <w:top w:val="none" w:sz="0" w:space="0" w:color="auto"/>
        <w:left w:val="none" w:sz="0" w:space="0" w:color="auto"/>
        <w:bottom w:val="none" w:sz="0" w:space="0" w:color="auto"/>
        <w:right w:val="none" w:sz="0" w:space="0" w:color="auto"/>
      </w:divBdr>
    </w:div>
    <w:div w:id="936909249">
      <w:bodyDiv w:val="1"/>
      <w:marLeft w:val="0"/>
      <w:marRight w:val="0"/>
      <w:marTop w:val="0"/>
      <w:marBottom w:val="0"/>
      <w:divBdr>
        <w:top w:val="none" w:sz="0" w:space="0" w:color="auto"/>
        <w:left w:val="none" w:sz="0" w:space="0" w:color="auto"/>
        <w:bottom w:val="none" w:sz="0" w:space="0" w:color="auto"/>
        <w:right w:val="none" w:sz="0" w:space="0" w:color="auto"/>
      </w:divBdr>
    </w:div>
    <w:div w:id="971592046">
      <w:bodyDiv w:val="1"/>
      <w:marLeft w:val="0"/>
      <w:marRight w:val="0"/>
      <w:marTop w:val="0"/>
      <w:marBottom w:val="0"/>
      <w:divBdr>
        <w:top w:val="none" w:sz="0" w:space="0" w:color="auto"/>
        <w:left w:val="none" w:sz="0" w:space="0" w:color="auto"/>
        <w:bottom w:val="none" w:sz="0" w:space="0" w:color="auto"/>
        <w:right w:val="none" w:sz="0" w:space="0" w:color="auto"/>
      </w:divBdr>
    </w:div>
    <w:div w:id="978923976">
      <w:bodyDiv w:val="1"/>
      <w:marLeft w:val="0"/>
      <w:marRight w:val="0"/>
      <w:marTop w:val="0"/>
      <w:marBottom w:val="0"/>
      <w:divBdr>
        <w:top w:val="none" w:sz="0" w:space="0" w:color="auto"/>
        <w:left w:val="none" w:sz="0" w:space="0" w:color="auto"/>
        <w:bottom w:val="none" w:sz="0" w:space="0" w:color="auto"/>
        <w:right w:val="none" w:sz="0" w:space="0" w:color="auto"/>
      </w:divBdr>
    </w:div>
    <w:div w:id="990136314">
      <w:bodyDiv w:val="1"/>
      <w:marLeft w:val="0"/>
      <w:marRight w:val="0"/>
      <w:marTop w:val="0"/>
      <w:marBottom w:val="0"/>
      <w:divBdr>
        <w:top w:val="none" w:sz="0" w:space="0" w:color="auto"/>
        <w:left w:val="none" w:sz="0" w:space="0" w:color="auto"/>
        <w:bottom w:val="none" w:sz="0" w:space="0" w:color="auto"/>
        <w:right w:val="none" w:sz="0" w:space="0" w:color="auto"/>
      </w:divBdr>
    </w:div>
    <w:div w:id="1009454919">
      <w:bodyDiv w:val="1"/>
      <w:marLeft w:val="0"/>
      <w:marRight w:val="0"/>
      <w:marTop w:val="0"/>
      <w:marBottom w:val="0"/>
      <w:divBdr>
        <w:top w:val="none" w:sz="0" w:space="0" w:color="auto"/>
        <w:left w:val="none" w:sz="0" w:space="0" w:color="auto"/>
        <w:bottom w:val="none" w:sz="0" w:space="0" w:color="auto"/>
        <w:right w:val="none" w:sz="0" w:space="0" w:color="auto"/>
      </w:divBdr>
    </w:div>
    <w:div w:id="1010327820">
      <w:bodyDiv w:val="1"/>
      <w:marLeft w:val="0"/>
      <w:marRight w:val="0"/>
      <w:marTop w:val="0"/>
      <w:marBottom w:val="0"/>
      <w:divBdr>
        <w:top w:val="none" w:sz="0" w:space="0" w:color="auto"/>
        <w:left w:val="none" w:sz="0" w:space="0" w:color="auto"/>
        <w:bottom w:val="none" w:sz="0" w:space="0" w:color="auto"/>
        <w:right w:val="none" w:sz="0" w:space="0" w:color="auto"/>
      </w:divBdr>
    </w:div>
    <w:div w:id="1013799893">
      <w:bodyDiv w:val="1"/>
      <w:marLeft w:val="0"/>
      <w:marRight w:val="0"/>
      <w:marTop w:val="0"/>
      <w:marBottom w:val="0"/>
      <w:divBdr>
        <w:top w:val="none" w:sz="0" w:space="0" w:color="auto"/>
        <w:left w:val="none" w:sz="0" w:space="0" w:color="auto"/>
        <w:bottom w:val="none" w:sz="0" w:space="0" w:color="auto"/>
        <w:right w:val="none" w:sz="0" w:space="0" w:color="auto"/>
      </w:divBdr>
    </w:div>
    <w:div w:id="1022245797">
      <w:bodyDiv w:val="1"/>
      <w:marLeft w:val="0"/>
      <w:marRight w:val="0"/>
      <w:marTop w:val="0"/>
      <w:marBottom w:val="0"/>
      <w:divBdr>
        <w:top w:val="none" w:sz="0" w:space="0" w:color="auto"/>
        <w:left w:val="none" w:sz="0" w:space="0" w:color="auto"/>
        <w:bottom w:val="none" w:sz="0" w:space="0" w:color="auto"/>
        <w:right w:val="none" w:sz="0" w:space="0" w:color="auto"/>
      </w:divBdr>
    </w:div>
    <w:div w:id="1035695825">
      <w:bodyDiv w:val="1"/>
      <w:marLeft w:val="0"/>
      <w:marRight w:val="0"/>
      <w:marTop w:val="0"/>
      <w:marBottom w:val="0"/>
      <w:divBdr>
        <w:top w:val="none" w:sz="0" w:space="0" w:color="auto"/>
        <w:left w:val="none" w:sz="0" w:space="0" w:color="auto"/>
        <w:bottom w:val="none" w:sz="0" w:space="0" w:color="auto"/>
        <w:right w:val="none" w:sz="0" w:space="0" w:color="auto"/>
      </w:divBdr>
    </w:div>
    <w:div w:id="1094083576">
      <w:bodyDiv w:val="1"/>
      <w:marLeft w:val="0"/>
      <w:marRight w:val="0"/>
      <w:marTop w:val="0"/>
      <w:marBottom w:val="0"/>
      <w:divBdr>
        <w:top w:val="none" w:sz="0" w:space="0" w:color="auto"/>
        <w:left w:val="none" w:sz="0" w:space="0" w:color="auto"/>
        <w:bottom w:val="none" w:sz="0" w:space="0" w:color="auto"/>
        <w:right w:val="none" w:sz="0" w:space="0" w:color="auto"/>
      </w:divBdr>
    </w:div>
    <w:div w:id="1115366679">
      <w:bodyDiv w:val="1"/>
      <w:marLeft w:val="0"/>
      <w:marRight w:val="0"/>
      <w:marTop w:val="0"/>
      <w:marBottom w:val="0"/>
      <w:divBdr>
        <w:top w:val="none" w:sz="0" w:space="0" w:color="auto"/>
        <w:left w:val="none" w:sz="0" w:space="0" w:color="auto"/>
        <w:bottom w:val="none" w:sz="0" w:space="0" w:color="auto"/>
        <w:right w:val="none" w:sz="0" w:space="0" w:color="auto"/>
      </w:divBdr>
    </w:div>
    <w:div w:id="1140851011">
      <w:bodyDiv w:val="1"/>
      <w:marLeft w:val="0"/>
      <w:marRight w:val="0"/>
      <w:marTop w:val="0"/>
      <w:marBottom w:val="0"/>
      <w:divBdr>
        <w:top w:val="none" w:sz="0" w:space="0" w:color="auto"/>
        <w:left w:val="none" w:sz="0" w:space="0" w:color="auto"/>
        <w:bottom w:val="none" w:sz="0" w:space="0" w:color="auto"/>
        <w:right w:val="none" w:sz="0" w:space="0" w:color="auto"/>
      </w:divBdr>
    </w:div>
    <w:div w:id="1145463679">
      <w:bodyDiv w:val="1"/>
      <w:marLeft w:val="0"/>
      <w:marRight w:val="0"/>
      <w:marTop w:val="0"/>
      <w:marBottom w:val="0"/>
      <w:divBdr>
        <w:top w:val="none" w:sz="0" w:space="0" w:color="auto"/>
        <w:left w:val="none" w:sz="0" w:space="0" w:color="auto"/>
        <w:bottom w:val="none" w:sz="0" w:space="0" w:color="auto"/>
        <w:right w:val="none" w:sz="0" w:space="0" w:color="auto"/>
      </w:divBdr>
    </w:div>
    <w:div w:id="1162115536">
      <w:bodyDiv w:val="1"/>
      <w:marLeft w:val="0"/>
      <w:marRight w:val="0"/>
      <w:marTop w:val="0"/>
      <w:marBottom w:val="0"/>
      <w:divBdr>
        <w:top w:val="none" w:sz="0" w:space="0" w:color="auto"/>
        <w:left w:val="none" w:sz="0" w:space="0" w:color="auto"/>
        <w:bottom w:val="none" w:sz="0" w:space="0" w:color="auto"/>
        <w:right w:val="none" w:sz="0" w:space="0" w:color="auto"/>
      </w:divBdr>
    </w:div>
    <w:div w:id="1169180032">
      <w:bodyDiv w:val="1"/>
      <w:marLeft w:val="0"/>
      <w:marRight w:val="0"/>
      <w:marTop w:val="0"/>
      <w:marBottom w:val="0"/>
      <w:divBdr>
        <w:top w:val="none" w:sz="0" w:space="0" w:color="auto"/>
        <w:left w:val="none" w:sz="0" w:space="0" w:color="auto"/>
        <w:bottom w:val="none" w:sz="0" w:space="0" w:color="auto"/>
        <w:right w:val="none" w:sz="0" w:space="0" w:color="auto"/>
      </w:divBdr>
    </w:div>
    <w:div w:id="1176772998">
      <w:bodyDiv w:val="1"/>
      <w:marLeft w:val="0"/>
      <w:marRight w:val="0"/>
      <w:marTop w:val="0"/>
      <w:marBottom w:val="0"/>
      <w:divBdr>
        <w:top w:val="none" w:sz="0" w:space="0" w:color="auto"/>
        <w:left w:val="none" w:sz="0" w:space="0" w:color="auto"/>
        <w:bottom w:val="none" w:sz="0" w:space="0" w:color="auto"/>
        <w:right w:val="none" w:sz="0" w:space="0" w:color="auto"/>
      </w:divBdr>
    </w:div>
    <w:div w:id="1305625176">
      <w:bodyDiv w:val="1"/>
      <w:marLeft w:val="0"/>
      <w:marRight w:val="0"/>
      <w:marTop w:val="0"/>
      <w:marBottom w:val="0"/>
      <w:divBdr>
        <w:top w:val="none" w:sz="0" w:space="0" w:color="auto"/>
        <w:left w:val="none" w:sz="0" w:space="0" w:color="auto"/>
        <w:bottom w:val="none" w:sz="0" w:space="0" w:color="auto"/>
        <w:right w:val="none" w:sz="0" w:space="0" w:color="auto"/>
      </w:divBdr>
    </w:div>
    <w:div w:id="1341736615">
      <w:bodyDiv w:val="1"/>
      <w:marLeft w:val="0"/>
      <w:marRight w:val="0"/>
      <w:marTop w:val="0"/>
      <w:marBottom w:val="0"/>
      <w:divBdr>
        <w:top w:val="none" w:sz="0" w:space="0" w:color="auto"/>
        <w:left w:val="none" w:sz="0" w:space="0" w:color="auto"/>
        <w:bottom w:val="none" w:sz="0" w:space="0" w:color="auto"/>
        <w:right w:val="none" w:sz="0" w:space="0" w:color="auto"/>
      </w:divBdr>
    </w:div>
    <w:div w:id="1368145634">
      <w:bodyDiv w:val="1"/>
      <w:marLeft w:val="0"/>
      <w:marRight w:val="0"/>
      <w:marTop w:val="0"/>
      <w:marBottom w:val="0"/>
      <w:divBdr>
        <w:top w:val="none" w:sz="0" w:space="0" w:color="auto"/>
        <w:left w:val="none" w:sz="0" w:space="0" w:color="auto"/>
        <w:bottom w:val="none" w:sz="0" w:space="0" w:color="auto"/>
        <w:right w:val="none" w:sz="0" w:space="0" w:color="auto"/>
      </w:divBdr>
    </w:div>
    <w:div w:id="1382513188">
      <w:bodyDiv w:val="1"/>
      <w:marLeft w:val="0"/>
      <w:marRight w:val="0"/>
      <w:marTop w:val="0"/>
      <w:marBottom w:val="0"/>
      <w:divBdr>
        <w:top w:val="none" w:sz="0" w:space="0" w:color="auto"/>
        <w:left w:val="none" w:sz="0" w:space="0" w:color="auto"/>
        <w:bottom w:val="none" w:sz="0" w:space="0" w:color="auto"/>
        <w:right w:val="none" w:sz="0" w:space="0" w:color="auto"/>
      </w:divBdr>
    </w:div>
    <w:div w:id="1385791132">
      <w:bodyDiv w:val="1"/>
      <w:marLeft w:val="0"/>
      <w:marRight w:val="0"/>
      <w:marTop w:val="0"/>
      <w:marBottom w:val="0"/>
      <w:divBdr>
        <w:top w:val="none" w:sz="0" w:space="0" w:color="auto"/>
        <w:left w:val="none" w:sz="0" w:space="0" w:color="auto"/>
        <w:bottom w:val="none" w:sz="0" w:space="0" w:color="auto"/>
        <w:right w:val="none" w:sz="0" w:space="0" w:color="auto"/>
      </w:divBdr>
    </w:div>
    <w:div w:id="1403989508">
      <w:bodyDiv w:val="1"/>
      <w:marLeft w:val="0"/>
      <w:marRight w:val="0"/>
      <w:marTop w:val="0"/>
      <w:marBottom w:val="0"/>
      <w:divBdr>
        <w:top w:val="none" w:sz="0" w:space="0" w:color="auto"/>
        <w:left w:val="none" w:sz="0" w:space="0" w:color="auto"/>
        <w:bottom w:val="none" w:sz="0" w:space="0" w:color="auto"/>
        <w:right w:val="none" w:sz="0" w:space="0" w:color="auto"/>
      </w:divBdr>
    </w:div>
    <w:div w:id="1409882402">
      <w:bodyDiv w:val="1"/>
      <w:marLeft w:val="0"/>
      <w:marRight w:val="0"/>
      <w:marTop w:val="0"/>
      <w:marBottom w:val="0"/>
      <w:divBdr>
        <w:top w:val="none" w:sz="0" w:space="0" w:color="auto"/>
        <w:left w:val="none" w:sz="0" w:space="0" w:color="auto"/>
        <w:bottom w:val="none" w:sz="0" w:space="0" w:color="auto"/>
        <w:right w:val="none" w:sz="0" w:space="0" w:color="auto"/>
      </w:divBdr>
    </w:div>
    <w:div w:id="1414546103">
      <w:bodyDiv w:val="1"/>
      <w:marLeft w:val="0"/>
      <w:marRight w:val="0"/>
      <w:marTop w:val="0"/>
      <w:marBottom w:val="0"/>
      <w:divBdr>
        <w:top w:val="none" w:sz="0" w:space="0" w:color="auto"/>
        <w:left w:val="none" w:sz="0" w:space="0" w:color="auto"/>
        <w:bottom w:val="none" w:sz="0" w:space="0" w:color="auto"/>
        <w:right w:val="none" w:sz="0" w:space="0" w:color="auto"/>
      </w:divBdr>
    </w:div>
    <w:div w:id="1417553037">
      <w:bodyDiv w:val="1"/>
      <w:marLeft w:val="0"/>
      <w:marRight w:val="0"/>
      <w:marTop w:val="0"/>
      <w:marBottom w:val="0"/>
      <w:divBdr>
        <w:top w:val="none" w:sz="0" w:space="0" w:color="auto"/>
        <w:left w:val="none" w:sz="0" w:space="0" w:color="auto"/>
        <w:bottom w:val="none" w:sz="0" w:space="0" w:color="auto"/>
        <w:right w:val="none" w:sz="0" w:space="0" w:color="auto"/>
      </w:divBdr>
    </w:div>
    <w:div w:id="1432434832">
      <w:bodyDiv w:val="1"/>
      <w:marLeft w:val="0"/>
      <w:marRight w:val="0"/>
      <w:marTop w:val="0"/>
      <w:marBottom w:val="0"/>
      <w:divBdr>
        <w:top w:val="none" w:sz="0" w:space="0" w:color="auto"/>
        <w:left w:val="none" w:sz="0" w:space="0" w:color="auto"/>
        <w:bottom w:val="none" w:sz="0" w:space="0" w:color="auto"/>
        <w:right w:val="none" w:sz="0" w:space="0" w:color="auto"/>
      </w:divBdr>
    </w:div>
    <w:div w:id="1433550767">
      <w:bodyDiv w:val="1"/>
      <w:marLeft w:val="0"/>
      <w:marRight w:val="0"/>
      <w:marTop w:val="0"/>
      <w:marBottom w:val="0"/>
      <w:divBdr>
        <w:top w:val="none" w:sz="0" w:space="0" w:color="auto"/>
        <w:left w:val="none" w:sz="0" w:space="0" w:color="auto"/>
        <w:bottom w:val="none" w:sz="0" w:space="0" w:color="auto"/>
        <w:right w:val="none" w:sz="0" w:space="0" w:color="auto"/>
      </w:divBdr>
    </w:div>
    <w:div w:id="1434978506">
      <w:bodyDiv w:val="1"/>
      <w:marLeft w:val="0"/>
      <w:marRight w:val="0"/>
      <w:marTop w:val="0"/>
      <w:marBottom w:val="0"/>
      <w:divBdr>
        <w:top w:val="none" w:sz="0" w:space="0" w:color="auto"/>
        <w:left w:val="none" w:sz="0" w:space="0" w:color="auto"/>
        <w:bottom w:val="none" w:sz="0" w:space="0" w:color="auto"/>
        <w:right w:val="none" w:sz="0" w:space="0" w:color="auto"/>
      </w:divBdr>
    </w:div>
    <w:div w:id="1437678028">
      <w:bodyDiv w:val="1"/>
      <w:marLeft w:val="0"/>
      <w:marRight w:val="0"/>
      <w:marTop w:val="0"/>
      <w:marBottom w:val="0"/>
      <w:divBdr>
        <w:top w:val="none" w:sz="0" w:space="0" w:color="auto"/>
        <w:left w:val="none" w:sz="0" w:space="0" w:color="auto"/>
        <w:bottom w:val="none" w:sz="0" w:space="0" w:color="auto"/>
        <w:right w:val="none" w:sz="0" w:space="0" w:color="auto"/>
      </w:divBdr>
    </w:div>
    <w:div w:id="1498230989">
      <w:bodyDiv w:val="1"/>
      <w:marLeft w:val="0"/>
      <w:marRight w:val="0"/>
      <w:marTop w:val="0"/>
      <w:marBottom w:val="0"/>
      <w:divBdr>
        <w:top w:val="none" w:sz="0" w:space="0" w:color="auto"/>
        <w:left w:val="none" w:sz="0" w:space="0" w:color="auto"/>
        <w:bottom w:val="none" w:sz="0" w:space="0" w:color="auto"/>
        <w:right w:val="none" w:sz="0" w:space="0" w:color="auto"/>
      </w:divBdr>
    </w:div>
    <w:div w:id="1512991825">
      <w:bodyDiv w:val="1"/>
      <w:marLeft w:val="0"/>
      <w:marRight w:val="0"/>
      <w:marTop w:val="0"/>
      <w:marBottom w:val="0"/>
      <w:divBdr>
        <w:top w:val="none" w:sz="0" w:space="0" w:color="auto"/>
        <w:left w:val="none" w:sz="0" w:space="0" w:color="auto"/>
        <w:bottom w:val="none" w:sz="0" w:space="0" w:color="auto"/>
        <w:right w:val="none" w:sz="0" w:space="0" w:color="auto"/>
      </w:divBdr>
    </w:div>
    <w:div w:id="1527984443">
      <w:bodyDiv w:val="1"/>
      <w:marLeft w:val="0"/>
      <w:marRight w:val="0"/>
      <w:marTop w:val="0"/>
      <w:marBottom w:val="0"/>
      <w:divBdr>
        <w:top w:val="none" w:sz="0" w:space="0" w:color="auto"/>
        <w:left w:val="none" w:sz="0" w:space="0" w:color="auto"/>
        <w:bottom w:val="none" w:sz="0" w:space="0" w:color="auto"/>
        <w:right w:val="none" w:sz="0" w:space="0" w:color="auto"/>
      </w:divBdr>
    </w:div>
    <w:div w:id="1556963751">
      <w:bodyDiv w:val="1"/>
      <w:marLeft w:val="0"/>
      <w:marRight w:val="0"/>
      <w:marTop w:val="0"/>
      <w:marBottom w:val="0"/>
      <w:divBdr>
        <w:top w:val="none" w:sz="0" w:space="0" w:color="auto"/>
        <w:left w:val="none" w:sz="0" w:space="0" w:color="auto"/>
        <w:bottom w:val="none" w:sz="0" w:space="0" w:color="auto"/>
        <w:right w:val="none" w:sz="0" w:space="0" w:color="auto"/>
      </w:divBdr>
    </w:div>
    <w:div w:id="1633828517">
      <w:bodyDiv w:val="1"/>
      <w:marLeft w:val="0"/>
      <w:marRight w:val="0"/>
      <w:marTop w:val="0"/>
      <w:marBottom w:val="0"/>
      <w:divBdr>
        <w:top w:val="none" w:sz="0" w:space="0" w:color="auto"/>
        <w:left w:val="none" w:sz="0" w:space="0" w:color="auto"/>
        <w:bottom w:val="none" w:sz="0" w:space="0" w:color="auto"/>
        <w:right w:val="none" w:sz="0" w:space="0" w:color="auto"/>
      </w:divBdr>
    </w:div>
    <w:div w:id="1642534352">
      <w:bodyDiv w:val="1"/>
      <w:marLeft w:val="0"/>
      <w:marRight w:val="0"/>
      <w:marTop w:val="0"/>
      <w:marBottom w:val="0"/>
      <w:divBdr>
        <w:top w:val="none" w:sz="0" w:space="0" w:color="auto"/>
        <w:left w:val="none" w:sz="0" w:space="0" w:color="auto"/>
        <w:bottom w:val="none" w:sz="0" w:space="0" w:color="auto"/>
        <w:right w:val="none" w:sz="0" w:space="0" w:color="auto"/>
      </w:divBdr>
    </w:div>
    <w:div w:id="1644775852">
      <w:bodyDiv w:val="1"/>
      <w:marLeft w:val="0"/>
      <w:marRight w:val="0"/>
      <w:marTop w:val="0"/>
      <w:marBottom w:val="0"/>
      <w:divBdr>
        <w:top w:val="none" w:sz="0" w:space="0" w:color="auto"/>
        <w:left w:val="none" w:sz="0" w:space="0" w:color="auto"/>
        <w:bottom w:val="none" w:sz="0" w:space="0" w:color="auto"/>
        <w:right w:val="none" w:sz="0" w:space="0" w:color="auto"/>
      </w:divBdr>
    </w:div>
    <w:div w:id="1677028634">
      <w:bodyDiv w:val="1"/>
      <w:marLeft w:val="0"/>
      <w:marRight w:val="0"/>
      <w:marTop w:val="0"/>
      <w:marBottom w:val="0"/>
      <w:divBdr>
        <w:top w:val="none" w:sz="0" w:space="0" w:color="auto"/>
        <w:left w:val="none" w:sz="0" w:space="0" w:color="auto"/>
        <w:bottom w:val="none" w:sz="0" w:space="0" w:color="auto"/>
        <w:right w:val="none" w:sz="0" w:space="0" w:color="auto"/>
      </w:divBdr>
    </w:div>
    <w:div w:id="1696229189">
      <w:bodyDiv w:val="1"/>
      <w:marLeft w:val="0"/>
      <w:marRight w:val="0"/>
      <w:marTop w:val="0"/>
      <w:marBottom w:val="0"/>
      <w:divBdr>
        <w:top w:val="none" w:sz="0" w:space="0" w:color="auto"/>
        <w:left w:val="none" w:sz="0" w:space="0" w:color="auto"/>
        <w:bottom w:val="none" w:sz="0" w:space="0" w:color="auto"/>
        <w:right w:val="none" w:sz="0" w:space="0" w:color="auto"/>
      </w:divBdr>
    </w:div>
    <w:div w:id="1767995873">
      <w:bodyDiv w:val="1"/>
      <w:marLeft w:val="0"/>
      <w:marRight w:val="0"/>
      <w:marTop w:val="0"/>
      <w:marBottom w:val="0"/>
      <w:divBdr>
        <w:top w:val="none" w:sz="0" w:space="0" w:color="auto"/>
        <w:left w:val="none" w:sz="0" w:space="0" w:color="auto"/>
        <w:bottom w:val="none" w:sz="0" w:space="0" w:color="auto"/>
        <w:right w:val="none" w:sz="0" w:space="0" w:color="auto"/>
      </w:divBdr>
    </w:div>
    <w:div w:id="1820609034">
      <w:bodyDiv w:val="1"/>
      <w:marLeft w:val="0"/>
      <w:marRight w:val="0"/>
      <w:marTop w:val="0"/>
      <w:marBottom w:val="0"/>
      <w:divBdr>
        <w:top w:val="none" w:sz="0" w:space="0" w:color="auto"/>
        <w:left w:val="none" w:sz="0" w:space="0" w:color="auto"/>
        <w:bottom w:val="none" w:sz="0" w:space="0" w:color="auto"/>
        <w:right w:val="none" w:sz="0" w:space="0" w:color="auto"/>
      </w:divBdr>
    </w:div>
    <w:div w:id="1824471677">
      <w:bodyDiv w:val="1"/>
      <w:marLeft w:val="0"/>
      <w:marRight w:val="0"/>
      <w:marTop w:val="0"/>
      <w:marBottom w:val="0"/>
      <w:divBdr>
        <w:top w:val="none" w:sz="0" w:space="0" w:color="auto"/>
        <w:left w:val="none" w:sz="0" w:space="0" w:color="auto"/>
        <w:bottom w:val="none" w:sz="0" w:space="0" w:color="auto"/>
        <w:right w:val="none" w:sz="0" w:space="0" w:color="auto"/>
      </w:divBdr>
    </w:div>
    <w:div w:id="1874541262">
      <w:bodyDiv w:val="1"/>
      <w:marLeft w:val="0"/>
      <w:marRight w:val="0"/>
      <w:marTop w:val="0"/>
      <w:marBottom w:val="0"/>
      <w:divBdr>
        <w:top w:val="none" w:sz="0" w:space="0" w:color="auto"/>
        <w:left w:val="none" w:sz="0" w:space="0" w:color="auto"/>
        <w:bottom w:val="none" w:sz="0" w:space="0" w:color="auto"/>
        <w:right w:val="none" w:sz="0" w:space="0" w:color="auto"/>
      </w:divBdr>
    </w:div>
    <w:div w:id="1896771306">
      <w:bodyDiv w:val="1"/>
      <w:marLeft w:val="0"/>
      <w:marRight w:val="0"/>
      <w:marTop w:val="0"/>
      <w:marBottom w:val="0"/>
      <w:divBdr>
        <w:top w:val="none" w:sz="0" w:space="0" w:color="auto"/>
        <w:left w:val="none" w:sz="0" w:space="0" w:color="auto"/>
        <w:bottom w:val="none" w:sz="0" w:space="0" w:color="auto"/>
        <w:right w:val="none" w:sz="0" w:space="0" w:color="auto"/>
      </w:divBdr>
    </w:div>
    <w:div w:id="1903369921">
      <w:bodyDiv w:val="1"/>
      <w:marLeft w:val="0"/>
      <w:marRight w:val="0"/>
      <w:marTop w:val="0"/>
      <w:marBottom w:val="0"/>
      <w:divBdr>
        <w:top w:val="none" w:sz="0" w:space="0" w:color="auto"/>
        <w:left w:val="none" w:sz="0" w:space="0" w:color="auto"/>
        <w:bottom w:val="none" w:sz="0" w:space="0" w:color="auto"/>
        <w:right w:val="none" w:sz="0" w:space="0" w:color="auto"/>
      </w:divBdr>
    </w:div>
    <w:div w:id="1932811878">
      <w:bodyDiv w:val="1"/>
      <w:marLeft w:val="0"/>
      <w:marRight w:val="0"/>
      <w:marTop w:val="0"/>
      <w:marBottom w:val="0"/>
      <w:divBdr>
        <w:top w:val="none" w:sz="0" w:space="0" w:color="auto"/>
        <w:left w:val="none" w:sz="0" w:space="0" w:color="auto"/>
        <w:bottom w:val="none" w:sz="0" w:space="0" w:color="auto"/>
        <w:right w:val="none" w:sz="0" w:space="0" w:color="auto"/>
      </w:divBdr>
    </w:div>
    <w:div w:id="1942953057">
      <w:bodyDiv w:val="1"/>
      <w:marLeft w:val="0"/>
      <w:marRight w:val="0"/>
      <w:marTop w:val="0"/>
      <w:marBottom w:val="0"/>
      <w:divBdr>
        <w:top w:val="none" w:sz="0" w:space="0" w:color="auto"/>
        <w:left w:val="none" w:sz="0" w:space="0" w:color="auto"/>
        <w:bottom w:val="none" w:sz="0" w:space="0" w:color="auto"/>
        <w:right w:val="none" w:sz="0" w:space="0" w:color="auto"/>
      </w:divBdr>
    </w:div>
    <w:div w:id="1967618508">
      <w:bodyDiv w:val="1"/>
      <w:marLeft w:val="0"/>
      <w:marRight w:val="0"/>
      <w:marTop w:val="0"/>
      <w:marBottom w:val="0"/>
      <w:divBdr>
        <w:top w:val="none" w:sz="0" w:space="0" w:color="auto"/>
        <w:left w:val="none" w:sz="0" w:space="0" w:color="auto"/>
        <w:bottom w:val="none" w:sz="0" w:space="0" w:color="auto"/>
        <w:right w:val="none" w:sz="0" w:space="0" w:color="auto"/>
      </w:divBdr>
    </w:div>
    <w:div w:id="1975014476">
      <w:bodyDiv w:val="1"/>
      <w:marLeft w:val="0"/>
      <w:marRight w:val="0"/>
      <w:marTop w:val="0"/>
      <w:marBottom w:val="0"/>
      <w:divBdr>
        <w:top w:val="none" w:sz="0" w:space="0" w:color="auto"/>
        <w:left w:val="none" w:sz="0" w:space="0" w:color="auto"/>
        <w:bottom w:val="none" w:sz="0" w:space="0" w:color="auto"/>
        <w:right w:val="none" w:sz="0" w:space="0" w:color="auto"/>
      </w:divBdr>
    </w:div>
    <w:div w:id="1986204116">
      <w:bodyDiv w:val="1"/>
      <w:marLeft w:val="0"/>
      <w:marRight w:val="0"/>
      <w:marTop w:val="0"/>
      <w:marBottom w:val="0"/>
      <w:divBdr>
        <w:top w:val="none" w:sz="0" w:space="0" w:color="auto"/>
        <w:left w:val="none" w:sz="0" w:space="0" w:color="auto"/>
        <w:bottom w:val="none" w:sz="0" w:space="0" w:color="auto"/>
        <w:right w:val="none" w:sz="0" w:space="0" w:color="auto"/>
      </w:divBdr>
    </w:div>
    <w:div w:id="2008439572">
      <w:bodyDiv w:val="1"/>
      <w:marLeft w:val="0"/>
      <w:marRight w:val="0"/>
      <w:marTop w:val="0"/>
      <w:marBottom w:val="0"/>
      <w:divBdr>
        <w:top w:val="none" w:sz="0" w:space="0" w:color="auto"/>
        <w:left w:val="none" w:sz="0" w:space="0" w:color="auto"/>
        <w:bottom w:val="none" w:sz="0" w:space="0" w:color="auto"/>
        <w:right w:val="none" w:sz="0" w:space="0" w:color="auto"/>
      </w:divBdr>
    </w:div>
    <w:div w:id="2046757203">
      <w:bodyDiv w:val="1"/>
      <w:marLeft w:val="0"/>
      <w:marRight w:val="0"/>
      <w:marTop w:val="0"/>
      <w:marBottom w:val="0"/>
      <w:divBdr>
        <w:top w:val="none" w:sz="0" w:space="0" w:color="auto"/>
        <w:left w:val="none" w:sz="0" w:space="0" w:color="auto"/>
        <w:bottom w:val="none" w:sz="0" w:space="0" w:color="auto"/>
        <w:right w:val="none" w:sz="0" w:space="0" w:color="auto"/>
      </w:divBdr>
    </w:div>
    <w:div w:id="2074959832">
      <w:bodyDiv w:val="1"/>
      <w:marLeft w:val="0"/>
      <w:marRight w:val="0"/>
      <w:marTop w:val="0"/>
      <w:marBottom w:val="0"/>
      <w:divBdr>
        <w:top w:val="none" w:sz="0" w:space="0" w:color="auto"/>
        <w:left w:val="none" w:sz="0" w:space="0" w:color="auto"/>
        <w:bottom w:val="none" w:sz="0" w:space="0" w:color="auto"/>
        <w:right w:val="none" w:sz="0" w:space="0" w:color="auto"/>
      </w:divBdr>
    </w:div>
    <w:div w:id="2107798954">
      <w:bodyDiv w:val="1"/>
      <w:marLeft w:val="0"/>
      <w:marRight w:val="0"/>
      <w:marTop w:val="0"/>
      <w:marBottom w:val="0"/>
      <w:divBdr>
        <w:top w:val="none" w:sz="0" w:space="0" w:color="auto"/>
        <w:left w:val="none" w:sz="0" w:space="0" w:color="auto"/>
        <w:bottom w:val="none" w:sz="0" w:space="0" w:color="auto"/>
        <w:right w:val="none" w:sz="0" w:space="0" w:color="auto"/>
      </w:divBdr>
    </w:div>
    <w:div w:id="2126608118">
      <w:bodyDiv w:val="1"/>
      <w:marLeft w:val="0"/>
      <w:marRight w:val="0"/>
      <w:marTop w:val="0"/>
      <w:marBottom w:val="0"/>
      <w:divBdr>
        <w:top w:val="none" w:sz="0" w:space="0" w:color="auto"/>
        <w:left w:val="none" w:sz="0" w:space="0" w:color="auto"/>
        <w:bottom w:val="none" w:sz="0" w:space="0" w:color="auto"/>
        <w:right w:val="none" w:sz="0" w:space="0" w:color="auto"/>
      </w:divBdr>
    </w:div>
    <w:div w:id="2134209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arc.xerox.com/istl/groups/iea/www/webmarket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dpi.org/entropy/papers/e2010001.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nlm.nih.gov/tsd/serials/terms_cond.html" TargetMode="External"/><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ensus.gov/hhes/hlthins/historic/hihistt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2017</b:Year>
    <b:BIBTEX_Entry>incollection</b:BIBTEX_Entry>
    <b:SourceType>BookSection</b:SourceType>
    <b:Title>Inertial Sensor Based Modelling of Human Activity Classes: Feature Extraction and Multi-sensor Data Fusion Using Machine Learning Algorithms</b:Title>
    <b:Tag>zebin2017inertial</b:Tag>
    <b:Publisher>Springer</b:Publisher>
    <b:BookTitle>eHealth 360°</b:BookTitle>
    <b:Author>
      <b:Author>
        <b:NameList>
          <b:Person>
            <b:Last>Zebin</b:Last>
            <b:First>Tahmina</b:First>
          </b:Person>
          <b:Person>
            <b:Last>Scully</b:Last>
            <b:Middle>J.</b:Middle>
            <b:First>Patricia</b:First>
          </b:Person>
          <b:Person>
            <b:Last>Ozanyan</b:Last>
            <b:Middle>B.</b:Middle>
            <b:First>Krikor</b:First>
          </b:Person>
        </b:NameList>
      </b:Author>
    </b:Author>
    <b:Pages>306-314</b:Pages>
    <b:ConferenceName>eHealth 360°</b:ConferenceName>
    <b:RefOrder>15</b:RefOrder>
  </b:Source>
  <b:Source>
    <b:Year>2015</b:Year>
    <b:Volume>19</b:Volume>
    <b:BIBTEX_Entry>article</b:BIBTEX_Entry>
    <b:SourceType>JournalArticle</b:SourceType>
    <b:Title>Learning classifier systems with memory condition to solve non-Markov problems</b:Title>
    <b:Tag>Zang2015</b:Tag>
    <b:URL>https://doi.org/10.1007/s00500-014-1357-y</b:URL>
    <b:DOI>10.1007/s00500-014-1357-y</b:DOI>
    <b:Author>
      <b:Author>
        <b:NameList>
          <b:Person>
            <b:Last>Zang</b:Last>
            <b:First>Zhaoxiang</b:First>
          </b:Person>
          <b:Person>
            <b:Last>Li</b:Last>
            <b:First>Dehua</b:First>
          </b:Person>
          <b:Person>
            <b:Last>Wang</b:Last>
            <b:First>Junying</b:First>
          </b:Person>
        </b:NameList>
      </b:Author>
    </b:Author>
    <b:Pages>1679-1699</b:Pages>
    <b:Month>6</b:Month>
    <b:Day>01</b:Day>
    <b:JournalName>Soft Computing</b:JournalName>
    <b:Number>6</b:Number>
    <b:StandardNumber> ISSN: 1433-7479</b:StandardNumber>
    <b:RefOrder>14</b:RefOrder>
  </b:Source>
  <b:Source>
    <b:Year>2016</b:Year>
    <b:Volume>8</b:Volume>
    <b:BIBTEX_Entry>article</b:BIBTEX_Entry>
    <b:SourceType>JournalArticle</b:SourceType>
    <b:Title>Predictive analytics in Malaysian dengue data from 2010 until 2015 using BigML</b:Title>
    <b:Tag>zainudin2016predictive</b:Tag>
    <b:Author>
      <b:Author>
        <b:NameList>
          <b:Person>
            <b:Last>Zainudin</b:Last>
            <b:First>Zanariah</b:First>
          </b:Person>
          <b:Person>
            <b:Last>Shamsuddin</b:Last>
            <b:Middle>Mariyam</b:Middle>
            <b:First>Siti</b:First>
          </b:Person>
        </b:NameList>
      </b:Author>
    </b:Author>
    <b:JournalName>Int. J. Advance Soft Compu. Appl</b:JournalName>
    <b:Number>3</b:Number>
    <b:RefOrder>20</b:RefOrder>
  </b:Source>
  <b:Source>
    <b:Year>1995</b:Year>
    <b:Volume>3</b:Volume>
    <b:BIBTEX_Entry>article</b:BIBTEX_Entry>
    <b:SourceType>JournalArticle</b:SourceType>
    <b:Title>Classifier fitness based on accuracy</b:Title>
    <b:Tag>wilson1995classifier</b:Tag>
    <b:Publisher>MIT Press</b:Publisher>
    <b:Author>
      <b:Author>
        <b:NameList>
          <b:Person>
            <b:Last>Wilson</b:Last>
            <b:Middle>W.</b:Middle>
            <b:First>Stewart</b:First>
          </b:Person>
        </b:NameList>
      </b:Author>
    </b:Author>
    <b:Pages>149-175</b:Pages>
    <b:JournalName>Evolutionary computation</b:JournalName>
    <b:Number>2</b:Number>
    <b:RefOrder>7</b:RefOrder>
  </b:Source>
  <b:Source>
    <b:Year>2009</b:Year>
    <b:Volume>2009</b:Volume>
    <b:BIBTEX_Entry>article</b:BIBTEX_Entry>
    <b:SourceType>JournalArticle</b:SourceType>
    <b:Title>Learning classifier systems: a complete introduction, review, and roadmap</b:Title>
    <b:Tag>urbanowicz2009learning</b:Tag>
    <b:Publisher>Hindawi Publishing Corp.</b:Publisher>
    <b:Author>
      <b:Author>
        <b:NameList>
          <b:Person>
            <b:Last>Urbanowicz</b:Last>
            <b:Middle>J.</b:Middle>
            <b:First>Ryan</b:First>
          </b:Person>
          <b:Person>
            <b:Last>Moore</b:Last>
            <b:Middle>H.</b:Middle>
            <b:First>Jason</b:First>
          </b:Person>
        </b:NameList>
      </b:Author>
    </b:Author>
    <b:Pages>1</b:Pages>
    <b:JournalName>Journal of Artificial Evolution and Applications</b:JournalName>
    <b:RefOrder>3</b:RefOrder>
  </b:Source>
  <b:Source>
    <b:Year>2017</b:Year>
    <b:Volume>30</b:Volume>
    <b:BIBTEX_Entry>article</b:BIBTEX_Entry>
    <b:SourceType>JournalArticle</b:SourceType>
    <b:Title>Linear discriminant analysis: A detailed tutorial</b:Title>
    <b:Tag>tharwat2017linear</b:Tag>
    <b:Publisher>IOS Press</b:Publisher>
    <b:Author>
      <b:Author>
        <b:NameList>
          <b:Person>
            <b:Last>Tharwat</b:Last>
            <b:First>Alaa</b:First>
          </b:Person>
          <b:Person>
            <b:Last>Gaber</b:Last>
            <b:First>Tarek</b:First>
          </b:Person>
          <b:Person>
            <b:Last>Ibrahim</b:Last>
            <b:First>Abdelhameed</b:First>
          </b:Person>
          <b:Person>
            <b:Last>Hassanien</b:Last>
            <b:Middle>Ella</b:Middle>
            <b:First>Aboul</b:First>
          </b:Person>
        </b:NameList>
      </b:Author>
    </b:Author>
    <b:Pages>169-190</b:Pages>
    <b:JournalName>AI communications</b:JournalName>
    <b:Number>2</b:Number>
    <b:RefOrder>26</b:RefOrder>
  </b:Source>
  <b:Source>
    <b:Year>1998</b:Year>
    <b:Volume>98</b:Volume>
    <b:BIBTEX_Entry>article</b:BIBTEX_Entry>
    <b:SourceType>JournalArticle</b:SourceType>
    <b:Title>Anticipatory classifier systems</b:Title>
    <b:Tag>stolzmann1998anticipatory</b:Tag>
    <b:Publisher>Citeseer</b:Publisher>
    <b:Author>
      <b:Author>
        <b:NameList>
          <b:Person>
            <b:Last>Stolzmann</b:Last>
            <b:First>Wolfgang</b:First>
          </b:Person>
        </b:NameList>
      </b:Author>
    </b:Author>
    <b:Pages>658-664</b:Pages>
    <b:JournalName>Genetic Programming</b:JournalName>
    <b:RefOrder>9</b:RefOrder>
  </b:Source>
  <b:Source>
    <b:Year>2018</b:Year>
    <b:BIBTEX_Entry>misc</b:BIBTEX_Entry>
    <b:Comments>Accessed: 2019-03-30</b:Comments>
    <b:SourceType>Misc</b:SourceType>
    <b:Title>Linear Discriminant Analysis</b:Title>
    <b:Tag>srishti2018</b:Tag>
    <b:BIBTEX_HowPublished>https://medium.com/@srishtisawla/linear-discriminant-analysis-d38decf48105</b:BIBTEX_HowPublished>
    <b:Author>
      <b:Author>
        <b:NameList>
          <b:Person>
            <b:Last>Sawla</b:Last>
            <b:First>Srishti</b:First>
          </b:Person>
        </b:NameList>
      </b:Author>
    </b:Author>
    <b:RefOrder>28</b:RefOrder>
  </b:Source>
  <b:Source>
    <b:Year>1988</b:Year>
    <b:Volume>3</b:Volume>
    <b:BIBTEX_Entry>article</b:BIBTEX_Entry>
    <b:SourceType>JournalArticle</b:SourceType>
    <b:Title>A tale of two classifier systems</b:Title>
    <b:Tag>robertson1988tale</b:Tag>
    <b:Publisher>Springer</b:Publisher>
    <b:Author>
      <b:Author>
        <b:NameList>
          <b:Person>
            <b:Last>Robertson</b:Last>
            <b:Middle>G.</b:Middle>
            <b:First>George</b:First>
          </b:Person>
          <b:Person>
            <b:Last>Riolo</b:Last>
            <b:Middle>L.</b:Middle>
            <b:First>Rick</b:First>
          </b:Person>
        </b:NameList>
      </b:Author>
    </b:Author>
    <b:Pages>139-159</b:Pages>
    <b:JournalName>Machine Learning</b:JournalName>
    <b:Number>2-3</b:Number>
    <b:RefOrder>11</b:RefOrder>
  </b:Source>
  <b:Source>
    <b:Year>1991</b:Year>
    <b:BIBTEX_Entry>article</b:BIBTEX_Entry>
    <b:SourceType>JournalArticle</b:SourceType>
    <b:Title>Lookahead planning and latent learning in a classifier system</b:Title>
    <b:Tag>riolo1991lookahead</b:Tag>
    <b:Publisher>MIT Press</b:Publisher>
    <b:Author>
      <b:Author>
        <b:NameList>
          <b:Person>
            <b:Last>Riolo</b:Last>
            <b:Middle>L.</b:Middle>
            <b:First>Rick</b:First>
          </b:Person>
        </b:NameList>
      </b:Author>
    </b:Author>
    <b:Pages>316-326</b:Pages>
    <b:JournalName>From animals to animats</b:JournalName>
    <b:RefOrder>8</b:RefOrder>
  </b:Source>
  <b:Source>
    <b:Year>2014</b:Year>
    <b:BIBTEX_Entry>misc</b:BIBTEX_Entry>
    <b:Comments>Accessed: 2019-03-30</b:Comments>
    <b:SourceType>Misc</b:SourceType>
    <b:Title>Linear Discriminant Analysis – Bit by Bit</b:Title>
    <b:Tag>seb2014</b:Tag>
    <b:BIBTEX_HowPublished>https://sebastianraschka.com/Articles/2014_python_lda.html</b:BIBTEX_HowPublished>
    <b:Author>
      <b:Author>
        <b:NameList>
          <b:Person>
            <b:Last>Raschka</b:Last>
            <b:First>Sebastian</b:First>
          </b:Person>
        </b:NameList>
      </b:Author>
    </b:Author>
    <b:RefOrder>27</b:RefOrder>
  </b:Source>
  <b:Source>
    <b:Year>2017</b:Year>
    <b:Volume>9</b:Volume>
    <b:BIBTEX_Entry>article</b:BIBTEX_Entry>
    <b:SourceType>JournalArticle</b:SourceType>
    <b:Title>Hardware Trojan Identification Using Machine Learning-based Classification</b:Title>
    <b:Tag>noor2017hardware</b:Tag>
    <b:Author>
      <b:Author>
        <b:NameList>
          <b:Person>
            <b:Last>Noor</b:Last>
            <b:Middle>Qamarina Mohd</b:Middle>
            <b:First>Nur</b:First>
          </b:Person>
          <b:Person>
            <b:Last>Sjarif</b:Last>
            <b:Middle>Nur Amir</b:Middle>
            <b:First>Nilam</b:First>
          </b:Person>
          <b:Person>
            <b:Last>Azmi</b:Last>
            <b:Middle>Huda Firdaus Mohd</b:Middle>
            <b:First>Nurul</b:First>
          </b:Person>
          <b:Person>
            <b:Last>Daud</b:Last>
            <b:Middle>Mohd</b:Middle>
            <b:First>Salwani</b:First>
          </b:Person>
          <b:Person>
            <b:Last>Kamardin</b:Last>
            <b:First>Kamalia</b:First>
          </b:Person>
        </b:NameList>
      </b:Author>
    </b:Author>
    <b:Pages>23-27</b:Pages>
    <b:JournalName>Journal of Telecommunication, Electronic and Computer Engineering (JTEC)</b:JournalName>
    <b:Number>3-4</b:Number>
    <b:RefOrder>16</b:RefOrder>
  </b:Source>
  <b:Source>
    <b:Year>2018</b:Year>
    <b:BIBTEX_Entry>misc</b:BIBTEX_Entry>
    <b:Comments>Accessed: 2019-03-30</b:Comments>
    <b:SourceType>Misc</b:SourceType>
    <b:Title>Decision Tree Classification in Python</b:Title>
    <b:Tag>avi2019</b:Tag>
    <b:BIBTEX_HowPublished>https://www.datacamp.com/community/tutorials/decision-tree-classification-python</b:BIBTEX_HowPublished>
    <b:Author>
      <b:Author>
        <b:NameList>
          <b:Person>
            <b:Last>Navlani</b:Last>
            <b:First>Avinash</b:First>
          </b:Person>
        </b:NameList>
      </b:Author>
    </b:Author>
    <b:RefOrder>24</b:RefOrder>
  </b:Source>
  <b:Source>
    <b:Year>2018</b:Year>
    <b:BIBTEX_Entry>article</b:BIBTEX_Entry>
    <b:SourceType>JournalArticle</b:SourceType>
    <b:Title>Statistical Feature Analysis of Human Footprint for Personal Identification Using BigML and IBM Watson Analytics</b:Title>
    <b:Tag>nagwanshi2018statistical</b:Tag>
    <b:Publisher>Springer</b:Publisher>
    <b:Author>
      <b:Author>
        <b:NameList>
          <b:Person>
            <b:Last>Nagwanshi</b:Last>
            <b:Middle>Kumar</b:Middle>
            <b:First>Kapil</b:First>
          </b:Person>
          <b:Person>
            <b:Last>Dubey</b:Last>
            <b:First>Sipi</b:First>
          </b:Person>
        </b:NameList>
      </b:Author>
    </b:Author>
    <b:Pages>1-10</b:Pages>
    <b:JournalName>Arabian Journal for Science and Engineering</b:JournalName>
    <b:RefOrder>18</b:RefOrder>
  </b:Source>
  <b:Source>
    <b:Year>2017</b:Year>
    <b:BIBTEX_Entry>inproceedings</b:BIBTEX_Entry>
    <b:SourceType>ConferenceProceedings</b:SourceType>
    <b:Title>Application of PLSR with a comparison of MATLAB classification learner app in using BCI</b:Title>
    <b:Tag>maleki2017application</b:Tag>
    <b:BookTitle>2017 25th Signal Processing and Communications Applications Conference (SIU)</b:BookTitle>
    <b:Author>
      <b:Author>
        <b:NameList>
          <b:Person>
            <b:Last>Maleki</b:Last>
            <b:First>Masoud</b:First>
          </b:Person>
          <b:Person>
            <b:Last>Manshouri</b:Last>
            <b:First>Negin</b:First>
          </b:Person>
          <b:Person>
            <b:Last>Kayikçioğlu</b:Last>
            <b:First>Temel</b:First>
          </b:Person>
        </b:NameList>
      </b:Author>
    </b:Author>
    <b:Pages>1-4</b:Pages>
    <b:ConferenceName>2017 25th Signal Processing and Communications Applications Conference (SIU)</b:ConferenceName>
    <b:RefOrder>17</b:RefOrder>
  </b:Source>
  <b:Source>
    <b:Year>1994</b:Year>
    <b:Volume>15</b:Volume>
    <b:BIBTEX_Entry>article</b:BIBTEX_Entry>
    <b:SourceType>JournalArticle</b:SourceType>
    <b:Title>The importance of attribute selection measures in decision tree induction</b:Title>
    <b:Tag>liu1994importance</b:Tag>
    <b:Publisher>Springer</b:Publisher>
    <b:Author>
      <b:Author>
        <b:NameList>
          <b:Person>
            <b:Last>Liu</b:Last>
            <b:Middle>Zhong</b:Middle>
            <b:First>Wei</b:First>
          </b:Person>
          <b:Person>
            <b:Last>White</b:Last>
            <b:Middle>P.</b:Middle>
            <b:First>Allan</b:First>
          </b:Person>
        </b:NameList>
      </b:Author>
    </b:Author>
    <b:Pages>25-41</b:Pages>
    <b:JournalName>Machine Learning</b:JournalName>
    <b:Number>1</b:Number>
    <b:RefOrder>23</b:RefOrder>
  </b:Source>
  <b:Source>
    <b:Year>2017</b:Year>
    <b:Volume>12</b:Volume>
    <b:BIBTEX_Entry>article</b:BIBTEX_Entry>
    <b:SourceType>JournalArticle</b:SourceType>
    <b:Title>How to read many-objective solution sets in parallel coordinates [educational forum]</b:Title>
    <b:Tag>li2017read</b:Tag>
    <b:Publisher>IEEE</b:Publisher>
    <b:Author>
      <b:Author>
        <b:NameList>
          <b:Person>
            <b:Last>Li</b:Last>
            <b:First>Miqing</b:First>
          </b:Person>
          <b:Person>
            <b:Last>Zhen</b:Last>
            <b:First>Liangli</b:First>
          </b:Person>
          <b:Person>
            <b:Last>Yao</b:Last>
            <b:First>Xin</b:First>
          </b:Person>
        </b:NameList>
      </b:Author>
    </b:Author>
    <b:Pages>88-100</b:Pages>
    <b:JournalName>IEEE Computational Intelligence Magazine</b:JournalName>
    <b:Number>4</b:Number>
    <b:RefOrder>29</b:RefOrder>
  </b:Source>
  <b:Source>
    <b:Year>2010</b:Year>
    <b:Volume>33</b:Volume>
    <b:BIBTEX_Entry>article</b:BIBTEX_Entry>
    <b:SourceType>JournalArticle</b:SourceType>
    <b:Title>BIGML: A location model with individual waypoint graphs for indoor location-based services</b:Title>
    <b:Tag>kessel2010bigml</b:Tag>
    <b:Publisher>Walter de Gruyter GmbH &amp; Co. KG</b:Publisher>
    <b:Author>
      <b:Author>
        <b:NameList>
          <b:Person>
            <b:Last>Kessel</b:Last>
            <b:First>Moritz</b:First>
          </b:Person>
          <b:Person>
            <b:Last>Ruppel</b:Last>
            <b:First>Peter</b:First>
          </b:Person>
          <b:Person>
            <b:Last>Gschwandtner</b:Last>
            <b:First>Florian</b:First>
          </b:Person>
        </b:NameList>
      </b:Author>
    </b:Author>
    <b:Pages>261-267</b:Pages>
    <b:JournalName>PIK-Praxis der Informationsverarbeitung und Kommunikation</b:JournalName>
    <b:Number>4</b:Number>
    <b:RefOrder>19</b:RefOrder>
  </b:Source>
  <b:Source>
    <b:Year>2014</b:Year>
    <b:BIBTEX_Entry>inproceedings</b:BIBTEX_Entry>
    <b:SourceType>ConferenceProceedings</b:SourceType>
    <b:Title>Social data analytics tool (sodato)</b:Title>
    <b:Tag>hussain2014social</b:Tag>
    <b:BookTitle>International Conference on Design Science Research in Information Systems</b:BookTitle>
    <b:Author>
      <b:Author>
        <b:NameList>
          <b:Person>
            <b:Last>Hussain</b:Last>
            <b:First>Abid</b:First>
          </b:Person>
          <b:Person>
            <b:Last>Vatrapu</b:Last>
            <b:First>Ravi</b:First>
          </b:Person>
        </b:NameList>
      </b:Author>
    </b:Author>
    <b:Pages>368-372</b:Pages>
    <b:ConferenceName>International Conference on Design Science Research in Information Systems</b:ConferenceName>
    <b:RefOrder>31</b:RefOrder>
  </b:Source>
  <b:Source>
    <b:Year>2016</b:Year>
    <b:Volume>2</b:Volume>
    <b:BIBTEX_Entry>article</b:BIBTEX_Entry>
    <b:SourceType>JournalArticle</b:SourceType>
    <b:Title>IBM Watson analytics: automating visualization, descriptive, and predictive statistics</b:Title>
    <b:Tag>hoyt2016ibm</b:Tag>
    <b:Publisher>JMIR Publications Inc., Toronto, Canada</b:Publisher>
    <b:Author>
      <b:Author>
        <b:NameList>
          <b:Person>
            <b:Last>Hoyt</b:Last>
            <b:Middle>E.</b:Middle>
            <b:First>Robert</b:First>
          </b:Person>
          <b:Person>
            <b:Last>Snider</b:Last>
            <b:Middle>H.</b:Middle>
            <b:First>Dallas</b:First>
          </b:Person>
          <b:Person>
            <b:Last>Thompson</b:Last>
            <b:Middle>J.</b:Middle>
            <b:First>Carla</b:First>
          </b:Person>
          <b:Person>
            <b:Last>Mantravadi</b:Last>
            <b:First>Sarita</b:First>
          </b:Person>
        </b:NameList>
      </b:Author>
    </b:Author>
    <b:Pages>e157</b:Pages>
    <b:JournalName>JMIR public health and surveillance</b:JournalName>
    <b:Number>2</b:Number>
    <b:RefOrder>32</b:RefOrder>
  </b:Source>
  <b:Source>
    <b:Year>2000</b:Year>
    <b:Volume>19</b:Volume>
    <b:BIBTEX_Entry>article</b:BIBTEX_Entry>
    <b:SourceType>JournalArticle</b:SourceType>
    <b:Title>The learning classifier system: an evolutionary computation approach to knowledge discovery in epidemiologic surveillance</b:Title>
    <b:Tag>holmes2000learning</b:Tag>
    <b:Publisher>Elsevier</b:Publisher>
    <b:Author>
      <b:Author>
        <b:NameList>
          <b:Person>
            <b:Last>Holmes</b:Last>
            <b:Middle>H.</b:Middle>
            <b:First>John</b:First>
          </b:Person>
          <b:Person>
            <b:Last>Durbin</b:Last>
            <b:Middle>R.</b:Middle>
            <b:First>Dennis</b:First>
          </b:Person>
          <b:Person>
            <b:Last>Winston</b:Last>
            <b:Middle>K.</b:Middle>
            <b:First>Flaura</b:First>
          </b:Person>
        </b:NameList>
      </b:Author>
    </b:Author>
    <b:Pages>53-74</b:Pages>
    <b:JournalName>Artificial Intelligence in Medicine</b:JournalName>
    <b:Number>1</b:Number>
    <b:RefOrder>13</b:RefOrder>
  </b:Source>
  <b:Source>
    <b:Year>2000</b:Year>
    <b:BIBTEX_Entry>inproceedings</b:BIBTEX_Entry>
    <b:SourceType>ConferenceProceedings</b:SourceType>
    <b:Title>What Is a Learning Classifier System?</b:Title>
    <b:BIBTEX_Abstract>We asked `What is a Learning Classifier System' to some of the best-known researchers in the field. These are their answers.</b:BIBTEX_Abstract>
    <b:Tag>Holland99</b:Tag>
    <b:Publisher>Springer Berlin Heidelberg</b:Publisher>
    <b:BookTitle>Learning Classifier Systems</b:BookTitle>
    <b:Author>
      <b:Author>
        <b:NameList>
          <b:Person>
            <b:Last>Holland</b:Last>
            <b:Middle>H.</b:Middle>
            <b:First>John</b:First>
          </b:Person>
          <b:Person>
            <b:Last>Booker</b:Last>
            <b:Middle>B.</b:Middle>
            <b:First>Lashon</b:First>
          </b:Person>
          <b:Person>
            <b:Last>Colombetti</b:Last>
            <b:First>Marco</b:First>
          </b:Person>
          <b:Person>
            <b:Last>Dorigo</b:Last>
            <b:First>Marco</b:First>
          </b:Person>
          <b:Person>
            <b:Last>Goldberg</b:Last>
            <b:Middle>E.</b:Middle>
            <b:First>David</b:First>
          </b:Person>
          <b:Person>
            <b:Last>Forrest</b:Last>
            <b:First>Stephanie</b:First>
          </b:Person>
          <b:Person>
            <b:Last>Riolo</b:Last>
            <b:Middle>L.</b:Middle>
            <b:First>Rick</b:First>
          </b:Person>
          <b:Person>
            <b:Last>Smith</b:Last>
            <b:Middle>E.</b:Middle>
            <b:First>Robert</b:First>
          </b:Person>
          <b:Person>
            <b:Last>Lanzi</b:Last>
            <b:Middle>Luca</b:Middle>
            <b:First>Pier</b:First>
          </b:Person>
          <b:Person>
            <b:Last>Stolzmann</b:Last>
            <b:First>Wolfgang</b:First>
          </b:Person>
          <b:Person>
            <b:Last>Wilson</b:Last>
            <b:Middle>W.</b:Middle>
            <b:First>Stewart</b:First>
          </b:Person>
        </b:NameList>
      </b:Author>
      <b:Editor>
        <b:NameList>
          <b:Person>
            <b:Last>Lanzi</b:Last>
            <b:Middle>Luca</b:Middle>
            <b:First>Pier</b:First>
          </b:Person>
          <b:Person>
            <b:Last>Stolzmann</b:Last>
            <b:First>Wolfgang</b:First>
          </b:Person>
          <b:Person>
            <b:Last>Wilson</b:Last>
            <b:Middle>W.</b:Middle>
            <b:First>Stewart</b:First>
          </b:Person>
        </b:NameList>
      </b:Editor>
    </b:Author>
    <b:Pages>3-32</b:Pages>
    <b:StandardNumber> ISBN: 978-3-540-45027-6</b:StandardNumber>
    <b:ConferenceName>Learning Classifier Systems</b:ConferenceName>
    <b:City>Berlin</b:City>
    <b:StateProvince>Heidelberg</b:StateProvince>
    <b:CountryRegion/>
    <b:RefOrder>6</b:RefOrder>
  </b:Source>
  <b:Source>
    <b:Year>1989</b:Year>
    <b:BIBTEX_Entry>book</b:BIBTEX_Entry>
    <b:SourceType>Book</b:SourceType>
    <b:Title>Induction: Processes of inference, learning, and discovery</b:Title>
    <b:Tag>holland1989induction</b:Tag>
    <b:Publisher>MIT press</b:Publisher>
    <b:Author>
      <b:Author>
        <b:NameList>
          <b:Person>
            <b:Last>Holland</b:Last>
            <b:Middle>H.</b:Middle>
            <b:First>John</b:First>
          </b:Person>
          <b:Person>
            <b:Last>Holyoak</b:Last>
            <b:Middle>J.</b:Middle>
            <b:First>Keith</b:First>
          </b:Person>
          <b:Person>
            <b:Last>Nisbett</b:Last>
            <b:Middle>E.</b:Middle>
            <b:First>Richard</b:First>
          </b:Person>
          <b:Person>
            <b:Last>Thagard</b:Last>
            <b:Middle>R.</b:Middle>
            <b:First>Paul</b:First>
          </b:Person>
        </b:NameList>
      </b:Author>
    </b:Author>
    <b:RefOrder>12</b:RefOrder>
  </b:Source>
  <b:Source>
    <b:Year>1983</b:Year>
    <b:BIBTEX_Entry>inproceedings</b:BIBTEX_Entry>
    <b:SourceType>ConferenceProceedings</b:SourceType>
    <b:Title>Escaping brittleness</b:Title>
    <b:Tag>holland1983escaping</b:Tag>
    <b:BookTitle>Proceedings Second International Workshop on Machine Learning</b:BookTitle>
    <b:Author>
      <b:Author>
        <b:NameList>
          <b:Person>
            <b:Last>Holland</b:Last>
            <b:Middle>H.</b:Middle>
            <b:First>John</b:First>
          </b:Person>
        </b:NameList>
      </b:Author>
    </b:Author>
    <b:Pages>92-95</b:Pages>
    <b:ConferenceName>Proceedings Second International Workshop on Machine Learning</b:ConferenceName>
    <b:RefOrder>10</b:RefOrder>
  </b:Source>
  <b:Source>
    <b:Year>1976</b:Year>
    <b:BIBTEX_Entry>book</b:BIBTEX_Entry>
    <b:SourceType>Book</b:SourceType>
    <b:Title>Adaptation: Progress in theoretical biology, red. R. Rosen, FM Snell</b:Title>
    <b:Tag>holland1976snell</b:Tag>
    <b:Publisher>Academic Press</b:Publisher>
    <b:Author>
      <b:Author>
        <b:NameList>
          <b:Person>
            <b:Last>Holland</b:Last>
            <b:First>John</b:First>
          </b:Person>
        </b:NameList>
      </b:Author>
    </b:Author>
    <b:RefOrder>1</b:RefOrder>
  </b:Source>
  <b:Source>
    <b:Year>2012</b:Year>
    <b:Volume>39</b:Volume>
    <b:BIBTEX_Entry>incollection</b:BIBTEX_Entry>
    <b:SourceType>BookSection</b:SourceType>
    <b:Title>Data mining for microbiologists</b:Title>
    <b:Tag>hallinan2012data</b:Tag>
    <b:Publisher>Elsevier</b:Publisher>
    <b:BookTitle>Methods in Microbiology</b:BookTitle>
    <b:Author>
      <b:Author>
        <b:NameList>
          <b:Person>
            <b:Last>Hallinan</b:Last>
            <b:Middle>S.</b:Middle>
            <b:First>J.</b:First>
          </b:Person>
        </b:NameList>
      </b:Author>
    </b:Author>
    <b:Pages>27-79</b:Pages>
    <b:ConferenceName>Methods in Microbiology</b:ConferenceName>
    <b:RefOrder>25</b:RefOrder>
  </b:Source>
  <b:Source>
    <b:Year>1988</b:Year>
    <b:Volume>3</b:Volume>
    <b:BIBTEX_Entry>article</b:BIBTEX_Entry>
    <b:SourceType>JournalArticle</b:SourceType>
    <b:Title>Genetic Algorithms and Machine Learning</b:Title>
    <b:Tag>Goldberg1988</b:Tag>
    <b:URL>https://doi.org/10.1023/A:1022602019183</b:URL>
    <b:DOI>10.1023/A:1022602019183</b:DOI>
    <b:Author>
      <b:Author>
        <b:NameList>
          <b:Person>
            <b:Last>Goldberg</b:Last>
            <b:Middle>E.</b:Middle>
            <b:First>David</b:First>
          </b:Person>
          <b:Person>
            <b:Last>Holland</b:Last>
            <b:Middle>H.</b:Middle>
            <b:First>John</b:First>
          </b:Person>
        </b:NameList>
      </b:Author>
    </b:Author>
    <b:Pages>95-99</b:Pages>
    <b:Month>10</b:Month>
    <b:Day>01</b:Day>
    <b:JournalName>Machine Learning</b:JournalName>
    <b:Number>2</b:Number>
    <b:StandardNumber> ISSN: 1573-0565</b:StandardNumber>
    <b:RefOrder>2</b:RefOrder>
  </b:Source>
  <b:Source>
    <b:Year>2003</b:Year>
    <b:Volume>43</b:Volume>
    <b:BIBTEX_Entry>article</b:BIBTEX_Entry>
    <b:SourceType>JournalArticle</b:SourceType>
    <b:Title>The parallel coordinate plot in action: design and use for geographic visualization</b:Title>
    <b:Tag>edsall2003parallel</b:Tag>
    <b:Publisher>Elsevier</b:Publisher>
    <b:Author>
      <b:Author>
        <b:NameList>
          <b:Person>
            <b:Last>Edsall</b:Last>
            <b:Middle>M.</b:Middle>
            <b:First>Robert</b:First>
          </b:Person>
        </b:NameList>
      </b:Author>
    </b:Author>
    <b:Pages>605-619</b:Pages>
    <b:JournalName>Computational Statistics &amp; Data Analysis</b:JournalName>
    <b:Number>4</b:Number>
    <b:RefOrder>30</b:RefOrder>
  </b:Source>
  <b:Source>
    <b:Year>1991</b:Year>
    <b:Volume>6</b:Volume>
    <b:BIBTEX_Entry>article</b:BIBTEX_Entry>
    <b:SourceType>JournalArticle</b:SourceType>
    <b:Title>A distance-based attribute selection measure for decision tree induction</b:Title>
    <b:Tag>de1991distance</b:Tag>
    <b:Publisher>Springer</b:Publisher>
    <b:Author>
      <b:Author>
        <b:NameList>
          <b:Person>
            <b:Last>De Mántaras</b:Last>
            <b:Middle>López</b:Middle>
            <b:First>R.</b:First>
          </b:Person>
        </b:NameList>
      </b:Author>
    </b:Author>
    <b:Pages>81-92</b:Pages>
    <b:JournalName>Machine learning</b:JournalName>
    <b:Number>1</b:Number>
    <b:RefOrder>22</b:RefOrder>
  </b:Source>
  <b:Source>
    <b:Year>2015</b:Year>
    <b:BIBTEX_Entry>article</b:BIBTEX_Entry>
    <b:SourceType>JournalArticle</b:SourceType>
    <b:Title>Introducing azure machine learning</b:Title>
    <b:Tag>chappell2015introducing</b:Tag>
    <b:Author>
      <b:Author>
        <b:NameList>
          <b:Person>
            <b:Last>Chappell</b:Last>
            <b:First>David</b:First>
          </b:Person>
        </b:NameList>
      </b:Author>
    </b:Author>
    <b:JournalName>A guide for technical professionals, sponsored by microsoft corporation</b:JournalName>
    <b:RefOrder>21</b:RefOrder>
  </b:Source>
  <b:Source>
    <b:Year>2015</b:Year>
    <b:BIBTEX_Entry>inbook</b:BIBTEX_Entry>
    <b:SourceType>BookSection</b:SourceType>
    <b:Title>Learning Classifier Systems</b:Title>
    <b:Tag>Butz2015</b:Tag>
    <b:Publisher>Springer Berlin Heidelberg</b:Publisher>
    <b:BookTitle>Springer Handbook of Computational Intelligence</b:BookTitle>
    <b:URL>https://doi.org/10.1007/978-3-662-43505-2_47</b:URL>
    <b:DOI>10.1007/978-3-662-43505-2_47</b:DOI>
    <b:Author>
      <b:Author>
        <b:NameList>
          <b:Person>
            <b:Last>Butz</b:Last>
            <b:Middle>V.</b:Middle>
            <b:First>Martin</b:First>
          </b:Person>
        </b:NameList>
      </b:Author>
    </b:Author>
    <b:Pages>961-981</b:Pages>
    <b:StandardNumber> ISSN: 1433-7479</b:StandardNumber>
    <b:ConferenceName>Springer Handbook of Computational Intelligence</b:ConferenceName>
    <b:City>Berlin</b:City>
    <b:StateProvince>Heidelberg</b:StateProvince>
    <b:CountryRegion/>
    <b:RefOrder>4</b:RefOrder>
  </b:Source>
  <b:Source>
    <b:Year>2019</b:Year>
    <b:Volume>1</b:Volume>
    <b:BIBTEX_Entry>inproceedings</b:BIBTEX_Entry>
    <b:SourceType>ConferenceProceedings</b:SourceType>
    <b:Title> A Comparison of Regression Models for Prediction of Graduate Admissions</b:Title>
    <b:Tag>Acharya19</b:Tag>
    <b:BookTitle>ICCIDS 2019: IEEE International Conference on Computational Intelligence in Data Science, Chennai India</b:BookTitle>
    <b:Author>
      <b:Author>
        <b:NameList>
          <b:Person>
            <b:Last>Acharya</b:Last>
            <b:Middle>S.</b:Middle>
            <b:First>Mohan</b:First>
          </b:Person>
          <b:Person>
            <b:Last>Armaan</b:Last>
            <b:First>Asfia</b:First>
          </b:Person>
          <b:Person>
            <b:Last>Antony</b:Last>
            <b:Middle>S.</b:Middle>
            <b:First>Aneeta</b:First>
          </b:Person>
        </b:NameList>
      </b:Author>
    </b:Author>
    <b:Pages>1-6</b:Pages>
    <b:Month>2</b:Month>
    <b:ConferenceName>ICCIDS 2019: IEEE International Conference on Computational Intelligence in Data Science, Chennai India</b:ConferenceName>
    <b:RefOrder>5</b:RefOrder>
  </b:Source>
</b:Sources>
</file>

<file path=customXml/itemProps1.xml><?xml version="1.0" encoding="utf-8"?>
<ds:datastoreItem xmlns:ds="http://schemas.openxmlformats.org/officeDocument/2006/customXml" ds:itemID="{FFCE073F-446C-4263-82EA-4C31C00E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IIIT-B</dc:creator>
  <cp:lastModifiedBy>Prema Sahane</cp:lastModifiedBy>
  <cp:revision>16</cp:revision>
  <cp:lastPrinted>2019-06-05T02:20:00Z</cp:lastPrinted>
  <dcterms:created xsi:type="dcterms:W3CDTF">2020-01-13T12:04:00Z</dcterms:created>
  <dcterms:modified xsi:type="dcterms:W3CDTF">2025-02-06T05:15:00Z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2013-10-04T00:00:00Z</vt:filetime>
  </property>
  <property fmtid="{D5CDD505-2E9C-101B-9397-08002B2CF9AE}" pid="3" name="Creator">
    <vt:lpwstr>LaTeX with hyperref package</vt:lpwstr>
  </property>
  <property fmtid="{D5CDD505-2E9C-101B-9397-08002B2CF9AE}" pid="4" name="LastSaved">
    <vt:filetime>2013-10-04T00:00:00Z</vt:filetime>
  </property>
</Properties>
</file>