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TaxBot — Comprehensive Service Cost &amp; Limit Analysis</w:t>
      </w:r>
    </w:p>
    <w:p>
      <w:pPr>
        <w:pStyle w:val="BlockQuotation"/>
        <w:bidi w:val="0"/>
        <w:jc w:val="start"/>
        <w:rPr/>
      </w:pPr>
      <w:r>
        <w:rPr>
          <w:b/>
        </w:rPr>
        <w:t>Purpose:</w:t>
      </w:r>
      <w:r>
        <w:rPr/>
        <w:t xml:space="preserve"> An exhaustive analysis of every third-party service used in TaxBot, the exact failure modes when limits are exceeded, real-world cost calculations at different traffic scales, and the best-plan recommendation for each service tier.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-pinecone--vector-database">
        <w:r>
          <w:rPr>
            <w:rStyle w:val="Hyperlink"/>
          </w:rPr>
          <w:t>Pinecone — Vector Database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-llm-inference">
        <w:r>
          <w:rPr>
            <w:rStyle w:val="Hyperlink"/>
          </w:rPr>
          <w:t>LLM Inference — Google Gemini / Groq / Ollama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3-text-embeddings">
        <w:r>
          <w:rPr>
            <w:rStyle w:val="Hyperlink"/>
          </w:rPr>
          <w:t>Text Embeddings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4-backend-hosting">
        <w:r>
          <w:rPr>
            <w:rStyle w:val="Hyperlink"/>
          </w:rPr>
          <w:t>Backend Hosting — FastAPI / Uvicorn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5-frontend-hosting">
        <w:r>
          <w:rPr>
            <w:rStyle w:val="Hyperlink"/>
          </w:rPr>
          <w:t>Frontend Hosting — Streamlit / Hugging Face Spaces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6-chat-memory-database">
        <w:r>
          <w:rPr>
            <w:rStyle w:val="Hyperlink"/>
          </w:rPr>
          <w:t>Chat Memory Database — SQLite / Supabase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7-authentication">
        <w:r>
          <w:rPr>
            <w:rStyle w:val="Hyperlink"/>
          </w:rPr>
          <w:t>Authentication — Clerk.com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8-domain--cdn">
        <w:r>
          <w:rPr>
            <w:rStyle w:val="Hyperlink"/>
          </w:rPr>
          <w:t>Domain &amp; CDN — Cloudflare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9-consolidated-cost-table-by-user-scale">
        <w:r>
          <w:rPr>
            <w:rStyle w:val="Hyperlink"/>
          </w:rPr>
          <w:t>Consolidated Cost Table by User Scale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0-failure-risk-matrix">
        <w:r>
          <w:rPr>
            <w:rStyle w:val="Hyperlink"/>
          </w:rPr>
          <w:t>Failure Risk Matrix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Pinecone — Vector Database</w:t>
      </w:r>
    </w:p>
    <w:p>
      <w:pPr>
        <w:pStyle w:val="BodyText"/>
        <w:bidi w:val="0"/>
        <w:jc w:val="start"/>
        <w:rPr/>
      </w:pPr>
      <w:r>
        <w:rPr>
          <w:b/>
        </w:rPr>
        <w:t>Role in TaxBot:</w:t>
      </w:r>
      <w:r>
        <w:rPr/>
        <w:t xml:space="preserve"> Stores 8,790+ dense + sparse vector embeddings of tax document chunks. Every user query triggers a Pinecone hybrid search (reading 20 matching records per query).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Understanding Pinecone Units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TaxBot Usage Per Query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Read Unit (RU)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 of reading 1 vector from an index per query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top_k × 5</w:t>
            </w:r>
            <w:r>
              <w:rPr/>
              <w:t xml:space="preserve"> = 100 RUs per query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Write Unit (WU)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 of writing/upserting 1 vector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~8,790 WUs per full ingestion run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GB stored in the index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~12 MB for current 8,790 chunks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Note:</w:t>
      </w:r>
      <w:r>
        <w:rPr/>
        <w:t xml:space="preserve"> Pinecone bills Read Units as 5 RUs per vector returned. With </w:t>
      </w:r>
      <w:r>
        <w:rPr>
          <w:rFonts w:ascii="Liberation Mono" w:hAnsi="Liberation Mono"/>
        </w:rPr>
        <w:t>top_k=20</w:t>
      </w:r>
      <w:r>
        <w:rPr/>
        <w:t xml:space="preserve">, each query costs </w:t>
      </w:r>
      <w:r>
        <w:rPr>
          <w:b/>
        </w:rPr>
        <w:t>100 RUs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Failure Mode: Read Unit Quota Exhausted</w:t>
      </w:r>
    </w:p>
    <w:p>
      <w:pPr>
        <w:pStyle w:val="BodyText"/>
        <w:bidi w:val="0"/>
        <w:jc w:val="start"/>
        <w:rPr/>
      </w:pPr>
      <w:r>
        <w:rPr>
          <w:b/>
        </w:rPr>
        <w:t>What the user sees: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PineconeApiException: (429) Quota exceeded. Monthly read unit limit reached.</w:t>
      </w:r>
    </w:p>
    <w:p>
      <w:pPr>
        <w:pStyle w:val="BodyText"/>
        <w:bidi w:val="0"/>
        <w:jc w:val="start"/>
        <w:rPr/>
      </w:pPr>
      <w:r>
        <w:rPr/>
        <w:t>The user types a question → the FastAPI backend throws a 500 error → Streamlit shows: </w:t>
      </w:r>
      <w:r>
        <w:rPr>
          <w:rFonts w:ascii="Liberation Mono" w:hAnsi="Liberation Mono"/>
        </w:rPr>
        <w:t>⚠️ Backend Error: Pinecone quota exceeded.</w:t>
      </w:r>
    </w:p>
    <w:p>
      <w:pPr>
        <w:pStyle w:val="BodyText"/>
        <w:bidi w:val="0"/>
        <w:jc w:val="start"/>
        <w:rPr/>
      </w:pPr>
      <w:r>
        <w:rPr>
          <w:b/>
        </w:rPr>
        <w:t>The app is completely non-functional until the next billing cycle.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Pinecone Plan Analysis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Free RUs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Storage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Best For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Serverless 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100,000 RUs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GB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 / POC, &lt; 1,000 queries/month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Serverless Paid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Pay-per-use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$0.10 / 1M RUs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 to 50,000 queries/month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Standard Pod (p1.x1)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GB / pod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$70/month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High-volume, predictable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Standard Pod (p2.x1)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GB / pod (faster)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$140/month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Low-latency, high-concurrency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Enterprise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 + SLA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(quote)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1,000+ concurrent CAs, zero downtime SLA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Read Unit Usage Calculator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Daily Queries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RUs Used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Free Tier?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Serverless Paid Cost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Pod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33/day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100,000 RUs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300,000 RUs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Exceeded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1,500,000 RUs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Exceeded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$0.15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1,000/day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3,000,000 RUs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Exceeded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$0.30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10,000/day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30,000,000 RUs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Exceeded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$3.00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100,000/day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300,000,000 RUs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Exceeded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$30.00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$140 (p2.x2)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⭐ </w:t>
      </w:r>
      <w:r>
        <w:rPr/>
        <w:t>Best Option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POC / &lt; 33 queries/day:</w:t>
      </w:r>
      <w:r>
        <w:rPr/>
        <w:t xml:space="preserve"> Stay on </w:t>
      </w:r>
      <w:r>
        <w:rPr>
          <w:b/>
        </w:rPr>
        <w:t>Serverless Free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Growing firm (100–1,000 queries/day):</w:t>
      </w:r>
      <w:r>
        <w:rPr/>
        <w:t xml:space="preserve"> </w:t>
      </w:r>
      <w:r>
        <w:rPr>
          <w:b/>
        </w:rPr>
        <w:t>Serverless Paid</w:t>
      </w:r>
      <w:r>
        <w:rPr/>
        <w:t xml:space="preserve"> — pay pennies, no commitment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1,000+ CAs (1,000–10,000 queries/day):</w:t>
      </w:r>
      <w:r>
        <w:rPr/>
        <w:t xml:space="preserve"> </w:t>
      </w:r>
      <w:r>
        <w:rPr>
          <w:b/>
        </w:rPr>
        <w:t>Standard Pod p1.x1 at $70/month</w:t>
      </w:r>
      <w:r>
        <w:rPr/>
        <w:t xml:space="preserve"> — flat cost, unlimited reads, predictable billing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Enterprise / Mission-Critical:</w:t>
      </w:r>
      <w:r>
        <w:rPr/>
        <w:t xml:space="preserve"> </w:t>
      </w:r>
      <w:r>
        <w:rPr>
          <w:b/>
        </w:rPr>
        <w:t>Pinecone Enterprise</w:t>
      </w:r>
      <w:r>
        <w:rPr/>
        <w:t xml:space="preserve"> — call for a quote; includes 99.99% SLA, private VPC deployment, and dedicated support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LLM Inference</w:t>
      </w:r>
    </w:p>
    <w:p>
      <w:pPr>
        <w:pStyle w:val="BodyText"/>
        <w:bidi w:val="0"/>
        <w:jc w:val="start"/>
        <w:rPr/>
      </w:pPr>
      <w:r>
        <w:rPr>
          <w:b/>
        </w:rPr>
        <w:t>Role in TaxBot:</w:t>
      </w:r>
      <w:r>
        <w:rPr/>
        <w:t xml:space="preserve"> Receives the retrieved document chunks and the user's question, and generates a grounded, cited answer.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Option A: Google Gemini API (</w:t>
      </w:r>
      <w:r>
        <w:rPr>
          <w:rFonts w:ascii="Liberation Mono" w:hAnsi="Liberation Mono"/>
        </w:rPr>
        <w:t>gemini-1.5-flash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RPM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RPD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Tokens/day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 req/min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1,500 req/day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1.5M tokens/day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Pay-As-You-Go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2,000 req/min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$0.075/1M input + $0.30/1M output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1.5 Pro (PAYG)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360 req/min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$1.25/1M input + $5.00/1M output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Vertex AI Enterprise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Volume discounts available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Failure Mode (Free Tier):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google.api_core.exceptions.ResourceExhausted: 429 Quota exceeded for quota metric</w:t>
      </w:r>
    </w:p>
    <w:p>
      <w:pPr>
        <w:pStyle w:val="BlockQuotation"/>
        <w:bidi w:val="0"/>
        <w:jc w:val="start"/>
        <w:rPr/>
      </w:pPr>
      <w:r>
        <w:rPr/>
        <w:t xml:space="preserve">With just 2 simultaneous CA users each sending a query within the same minute, you will hit the </w:t>
      </w:r>
      <w:r>
        <w:rPr>
          <w:b/>
        </w:rPr>
        <w:t>15 RPM cap</w:t>
      </w:r>
      <w:r>
        <w:rPr/>
        <w:t xml:space="preserve"> on the free tier. The 16th request in any minute fails.</w:t>
      </w:r>
    </w:p>
    <w:p>
      <w:pPr>
        <w:pStyle w:val="BodyText"/>
        <w:bidi w:val="0"/>
        <w:jc w:val="start"/>
        <w:rPr/>
      </w:pPr>
      <w:r>
        <w:rPr>
          <w:b/>
        </w:rPr>
        <w:t>Worst Case Calculation (1,000 CAs):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Assume each user sends 5 questions per session (daily session)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1,000 CAs × 5 = 5,000 queries/day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prompt = 6,000 tokens (document context + question)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response = 500 tokens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Input: 5,000 × 6,000 = 30M tokens/month → </w:t>
      </w:r>
      <w:r>
        <w:rPr>
          <w:b/>
        </w:rPr>
        <w:t>$2.25/month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Output: 5,000 × 500 = 2.5M tokens/month → </w:t>
      </w:r>
      <w:r>
        <w:rPr>
          <w:b/>
        </w:rPr>
        <w:t>$0.75/month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Total: ~$3.00/month</w:t>
      </w:r>
      <w:r>
        <w:rPr/>
        <w:t xml:space="preserve"> for 1,000 daily CA users on Gemini Flash PAYG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⭐ </w:t>
      </w:r>
      <w:r>
        <w:rPr/>
        <w:t>Best Option for LLM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Scale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Reason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POC / &lt; 15 RPM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Gemini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Zero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1–50 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Flash PAYG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$1/month, zero rate limits, enable billing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50–1,000 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Groq API (llama-3.1-8b-instant)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tier: 6K tokens/min; PAYG: $0.06/1M tokens; 200+ tokens/sec inference speed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1,000+ users simultaneous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Groq PAYG + Gemini Flash fallback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Dual-provider setup routes to whichever API is available; zero downtime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Air-gapped / private data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Modal.com + Ollama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Your own GPU, per-second billing, $30 free credits/month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Text Embeddings</w:t>
      </w:r>
    </w:p>
    <w:p>
      <w:pPr>
        <w:pStyle w:val="BodyText"/>
        <w:bidi w:val="0"/>
        <w:jc w:val="start"/>
        <w:rPr/>
      </w:pPr>
      <w:r>
        <w:rPr>
          <w:b/>
        </w:rPr>
        <w:t>Role in TaxBot:</w:t>
      </w:r>
      <w:r>
        <w:rPr/>
        <w:t xml:space="preserve"> Converts the user's question into a 768-dimensional vector for Pinecone semantic search. Called once per user query at inference time.</w:t>
      </w:r>
    </w:p>
    <w:p>
      <w:pPr>
        <w:pStyle w:val="HorizontalLine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Limit (Free)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 (Paid)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 Mode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Ollama (local)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nomic-embed-text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(local GPU)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Google Gemini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text-embedding-004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as LLM free tier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$0.00025/1M tokens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429 Rate limit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OpenAI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text-embedding-3-small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(always paid)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$0.020/1M tokens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free tier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Cohere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embed-english-v3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1,000 API calls/month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$0.10/1M tokens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Quota exceeded after 1K calls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Voyage AI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voyage-law-2 (legal-specialized)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200M tokens/month 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$0.12/1M tokens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accuracy for legal text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Worst Case Cost (Embeddings at 1,000 queries/day):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1,000 queries/day × 30 days = 30,000 embeddings/month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query length = 30 tokens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30,000 × 30 = 900,000 tokens/month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Google PAYG: 900,000 / 1,000,000 × $0.00025 = </w:t>
      </w:r>
      <w:r>
        <w:rPr>
          <w:b/>
        </w:rPr>
        <w:t>$0.000225/month</w:t>
      </w:r>
      <w:r>
        <w:rPr/>
        <w:t xml:space="preserve"> (essentially free)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⭐ </w:t>
      </w:r>
      <w:r>
        <w:rPr/>
        <w:t>Best Option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Local deployment:</w:t>
      </w:r>
      <w:r>
        <w:rPr/>
        <w:t xml:space="preserve"> Stick with </w:t>
      </w:r>
      <w:r>
        <w:rPr>
          <w:b/>
        </w:rPr>
        <w:t>Ollama + nomic-embed-text</w:t>
      </w:r>
      <w:r>
        <w:rPr/>
        <w:t xml:space="preserve"> — zero cost, zero network latency, GPU-accelerated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Cloud deployment (no GPU server):</w:t>
      </w:r>
      <w:r>
        <w:rPr/>
        <w:t xml:space="preserve"> </w:t>
      </w:r>
      <w:r>
        <w:rPr>
          <w:b/>
        </w:rPr>
        <w:t>Google text-embedding-004</w:t>
      </w:r>
      <w:r>
        <w:rPr/>
        <w:t xml:space="preserve"> — cost is negligible; bundled with Gemini API key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Backend Hosting</w:t>
      </w:r>
    </w:p>
    <w:p>
      <w:pPr>
        <w:pStyle w:val="BodyText"/>
        <w:bidi w:val="0"/>
        <w:jc w:val="start"/>
        <w:rPr/>
      </w:pPr>
      <w:r>
        <w:rPr>
          <w:b/>
        </w:rPr>
        <w:t>Role in TaxBot:</w:t>
      </w:r>
      <w:r>
        <w:rPr/>
        <w:t xml:space="preserve"> Serves the FastAPI REST API (</w:t>
      </w:r>
      <w:r>
        <w:rPr>
          <w:rFonts w:ascii="Liberation Mono" w:hAnsi="Liberation Mono"/>
        </w:rPr>
        <w:t>/api/query</w:t>
      </w:r>
      <w:r>
        <w:rPr/>
        <w:t xml:space="preserve">, </w:t>
      </w:r>
      <w:r>
        <w:rPr>
          <w:rFonts w:ascii="Liberation Mono" w:hAnsi="Liberation Mono"/>
        </w:rPr>
        <w:t>/api/sessions</w:t>
      </w:r>
      <w:r>
        <w:rPr/>
        <w:t>, etc.), loads the BM25 model into RAM, and handles all request routing.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Failure Modes by Plan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Experience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Cold Start (30–40 second delay)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 tier sleeps after 15 min idle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appears frozen; user waits 30+ seconds for first response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Out of Memory (OOM) crash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Free/Starter RAM exceeded by BM25 model + concurrent 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502 Bad Gateway</w:t>
            </w:r>
            <w:r>
              <w:rPr/>
              <w:t>; app stops responding entirely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CPU throttling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 CPU overloaded by concurrent 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Queries time out after 30 seconds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Request queue overflow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Too many concurrent requests on underpowered plan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503 Service Unavailable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BM25 Model RAM Requirement: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Our </w:t>
      </w:r>
      <w:r>
        <w:rPr>
          <w:rFonts w:ascii="Liberation Mono" w:hAnsi="Liberation Mono"/>
        </w:rPr>
        <w:t>bm25_model.json</w:t>
      </w:r>
      <w:r>
        <w:rPr/>
        <w:t xml:space="preserve"> trained on 8,790 chunks ≈ </w:t>
      </w:r>
      <w:r>
        <w:rPr>
          <w:b/>
        </w:rPr>
        <w:t>~50–80 MB RAM</w:t>
      </w:r>
      <w:r>
        <w:rPr/>
        <w:t xml:space="preserve"> when loaded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Render Free/Starter (512 MB) can handle this comfortably for 1–10 concurrent users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50+ concurrent users, RAM and CPU becomes a bottleneck on smaller plans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Render.com Plan Analysis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RAM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CPU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Sleep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Max Concurrent Users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512 MB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After 15min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1–3 (slow)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Starter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512 MB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 CPU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 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$7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5–10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Standard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GB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CPU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 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20–50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GB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CPU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 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$85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50–150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 Plus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GB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CPU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 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$175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150–500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Alternative: Railway.app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RAM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CPU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Sleep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512 MB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500 hrs/month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Hobby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GB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vCPU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 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 GB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 vCPU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 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Usage-based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Railway Hobby at $5/month</w:t>
      </w:r>
      <w:r>
        <w:rPr/>
        <w:t xml:space="preserve"> beats Render Starter ($7) with 16x more RAM and 80x more CPU for 40% lower cost.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⭐ </w:t>
      </w:r>
      <w:r>
        <w:rPr/>
        <w:t>Best Option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Scale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 (accepts cold starts)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1–50 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Railway Hobby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50–200 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 Standard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200–1,000 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$85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1,000+ 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AWS ECS / Google Cloud Run</w:t>
            </w:r>
            <w:r>
              <w:rPr/>
              <w:t xml:space="preserve"> (auto-scaling containers)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$50–200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Frontend Hosting</w:t>
      </w:r>
    </w:p>
    <w:p>
      <w:pPr>
        <w:pStyle w:val="BodyText"/>
        <w:bidi w:val="0"/>
        <w:jc w:val="start"/>
        <w:rPr/>
      </w:pPr>
      <w:r>
        <w:rPr>
          <w:b/>
        </w:rPr>
        <w:t>Role in TaxBot:</w:t>
      </w:r>
      <w:r>
        <w:rPr/>
        <w:t xml:space="preserve"> Serves the Streamlit Python web interface to end-users via browser.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Failure Modes by Platform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Platform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 Mode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Experience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Streamlit Community Cloud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App goes dormant</w:t>
            </w:r>
            <w:r>
              <w:rPr/>
              <w:t xml:space="preserve"> after inactivity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White screen with "Waking up..." spinner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Hugging Face Spaces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Space pauses</w:t>
            </w:r>
            <w:r>
              <w:rPr/>
              <w:t xml:space="preserve"> during low traffic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Loading delay; eventually wakes up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Sleeps</w:t>
            </w:r>
            <w:r>
              <w:rPr/>
              <w:t xml:space="preserve"> after 15 min idle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as backend cold start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Critical Limitation — Streamlit Concurrency:</w:t>
      </w:r>
      <w:r>
        <w:rPr/>
        <w:t xml:space="preserve"> Streamlit runs each user session as a separate Python thread within the same process. At </w:t>
      </w:r>
      <w:r>
        <w:rPr>
          <w:b/>
        </w:rPr>
        <w:t>50+ simultaneous active users</w:t>
      </w:r>
      <w:r>
        <w:rPr/>
        <w:t>, the Streamlit process becomes CPU-bound, causing slow UI responses and possible crashes. For 1,000 CAs, this is a serious concern.</w:t>
      </w:r>
    </w:p>
    <w:p>
      <w:pPr>
        <w:pStyle w:val="Heading3"/>
        <w:bidi w:val="0"/>
        <w:ind w:hanging="0" w:start="0"/>
        <w:jc w:val="start"/>
        <w:rPr/>
      </w:pPr>
      <w:r>
        <w:rPr/>
        <w:t>Platform Plan Analysis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Platform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Always-On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Custom Domain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RAM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Max Stable Users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Streamlit Community Cloud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 GB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~20–30 simultaneous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Hugging Face Spaces Free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(may pause)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(CNAME)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 GB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~30–50 simultaneous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Hugging Face Spaces Pro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 GB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~50 simultaneous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Render.com Standard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GB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~20–30 simultaneous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Hugging Face Spaces + T4 GPU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 GB + GPU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$60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~50+ simultaneous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Architectural Note:</w:t>
      </w:r>
      <w:r>
        <w:rPr/>
        <w:t xml:space="preserve"> For 1,000 CAs using the app simultaneously, Streamlit is not the right tool. A </w:t>
      </w:r>
      <w:r>
        <w:rPr>
          <w:b/>
        </w:rPr>
        <w:t>Next.js / React frontend on Vercel</w:t>
      </w:r>
      <w:r>
        <w:rPr/>
        <w:t xml:space="preserve"> can serve unlimited concurrent users (serverless rendering) at $0/month and scales infinitely.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⭐ </w:t>
      </w:r>
      <w:r>
        <w:rPr/>
        <w:t>Best Option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Scale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POC / demo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Hugging Face Spaces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50 simultaneous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Hugging Face Spaces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50–1,000 simultaneous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Convert to Next.js → Vercel (free)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Enterprise / private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AWS CloudFront + S3 + Next.js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$5–20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Chat Memory Database</w:t>
      </w:r>
    </w:p>
    <w:p>
      <w:pPr>
        <w:pStyle w:val="BodyText"/>
        <w:bidi w:val="0"/>
        <w:jc w:val="start"/>
        <w:rPr/>
      </w:pPr>
      <w:r>
        <w:rPr>
          <w:b/>
        </w:rPr>
        <w:t>Role in TaxBot:</w:t>
      </w:r>
      <w:r>
        <w:rPr/>
        <w:t xml:space="preserve"> Stores conversation sessions and messages (SQLite locally, Supabase in cloud).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Failure Modes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Experience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SQLite file lock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Two processes trying to write simultaneously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messages fail to save; no visible error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Supabase row limit exceeded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tier: 500MB 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messages cannot be written; query history stops saving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Supabase connection limit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tier: 60 concurrent connections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too many clients already</w:t>
            </w:r>
            <w:r>
              <w:rPr/>
              <w:t xml:space="preserve"> error; chat history fails to load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Disk full (local SQLite)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machine runs out of disk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 write fails; sessions cannot be created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Storage Estimate: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message: ~500 bytes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1,000 users × 20 messages/day × 30 days = 600,000 messages/month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600,000 × 500 bytes = </w:t>
      </w:r>
      <w:r>
        <w:rPr>
          <w:b/>
        </w:rPr>
        <w:t>~300 MB/month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Supabase Free (500 MB total) is exhausted in </w:t>
      </w:r>
      <w:r>
        <w:rPr>
          <w:b/>
        </w:rPr>
        <w:t>less than 2 months</w:t>
      </w:r>
      <w:r>
        <w:rPr/>
        <w:t xml:space="preserve"> at this scale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Supabase Plan Analysis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Database Size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Connections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Bandwidth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 MB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 connections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GB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GB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 connections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 GB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 GB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400 connections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 GB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$599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Enterprise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quote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⭐ </w:t>
      </w:r>
      <w:r>
        <w:rPr/>
        <w:t>Best Option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Scale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POC (local)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SQLite</w:t>
            </w:r>
            <w:r>
              <w:rPr/>
              <w:t xml:space="preserve"> (current)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500K messages/month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Supabase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500K–5M messages/month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Supabase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5M+ messages/month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Supabase Team or self-hosted PostgreSQL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$599+ or $20 self-hosted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Authentication</w:t>
      </w:r>
    </w:p>
    <w:p>
      <w:pPr>
        <w:pStyle w:val="BodyText"/>
        <w:bidi w:val="0"/>
        <w:jc w:val="start"/>
        <w:rPr/>
      </w:pPr>
      <w:r>
        <w:rPr>
          <w:b/>
        </w:rPr>
        <w:t>Role in TaxBot (Future):</w:t>
      </w:r>
      <w:r>
        <w:rPr/>
        <w:t xml:space="preserve"> Manages user accounts, sessions, sign-in/sign-out flow for 1,000+ CAs.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Failure Modes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Experience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MAU Limit Exceeded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Clerk free tier: 10,000 MAU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Sign-in returns "Service unavailable"; users cannot log 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JWT Signing Key Rotation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Key changed without updating 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existing tokens invalidated; users logged out suddenly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OAuth Callback Failed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OAuth redirect misconfigured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Sign-in loop; user never reaches the app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Clerk.com Plan Analysis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Active Users (MAU)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10,000 MAU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$25/month</w:t>
            </w:r>
            <w:r>
              <w:rPr/>
              <w:t xml:space="preserve"> + $0.02 per MAU above 10K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Enterprise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 + SSO + custom domain 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quote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/>
        <w:t xml:space="preserve">For 1,000 CAs: </w:t>
      </w:r>
      <w:r>
        <w:rPr>
          <w:b/>
        </w:rPr>
        <w:t>Clerk Free easily handles this</w:t>
      </w:r>
      <w:r>
        <w:rPr/>
        <w:t xml:space="preserve"> (10K MAU free limit &gt;&gt; 1,000 users).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⭐ </w:t>
      </w:r>
      <w:r>
        <w:rPr/>
        <w:t>Best Option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1,000 CAs:</w:t>
      </w:r>
      <w:r>
        <w:rPr/>
        <w:t xml:space="preserve"> Stay on </w:t>
      </w:r>
      <w:r>
        <w:rPr>
          <w:b/>
        </w:rPr>
        <w:t>Clerk Free</w:t>
      </w:r>
      <w:r>
        <w:rPr/>
        <w:t xml:space="preserve"> — well within 10K MAU limit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10,000+ CAs:</w:t>
      </w:r>
      <w:r>
        <w:rPr/>
        <w:t xml:space="preserve"> Upgrade to </w:t>
      </w:r>
      <w:r>
        <w:rPr>
          <w:b/>
        </w:rPr>
        <w:t>Clerk Pro</w:t>
      </w:r>
      <w:r>
        <w:rPr/>
        <w:t xml:space="preserve"> at $25/month + $0.02/additional MAU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Domain &amp; CDN</w:t>
      </w:r>
    </w:p>
    <w:p>
      <w:pPr>
        <w:pStyle w:val="BodyText"/>
        <w:bidi w:val="0"/>
        <w:jc w:val="start"/>
        <w:rPr/>
      </w:pPr>
      <w:r>
        <w:rPr>
          <w:b/>
        </w:rPr>
        <w:t>Role in TaxBot:</w:t>
      </w:r>
      <w:r>
        <w:rPr/>
        <w:t xml:space="preserve"> Routes </w:t>
      </w:r>
      <w:r>
        <w:rPr>
          <w:rFonts w:ascii="Liberation Mono" w:hAnsi="Liberation Mono"/>
        </w:rPr>
        <w:t>taxbot.solutionplanets.com</w:t>
      </w:r>
      <w:r>
        <w:rPr/>
        <w:t xml:space="preserve"> to your hosting provider; provides SSL, DDoS protection, and global caching.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Failure Modes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Experience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Domain expired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Annual renewal missed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DNS stops resolving; app unreachable for all users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DDoS attack (no protection)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traffic overwhelms server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goes offline; all real CA users blocked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SSL certificate expired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Renewal failed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Browser shows "Not Secure" warning; users refuse to proceed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Cloudflare Plan Analysis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DDoS Protection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WAF (Firewall)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Rate Limiting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Basic (L3/L4)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Advanced (L3–L7)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(5 rules)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Business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Enterprise-grade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(unlimited)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Advanced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⭐ </w:t>
      </w:r>
      <w:r>
        <w:rPr/>
        <w:t>Best Option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POC/MVP:</w:t>
      </w:r>
      <w:r>
        <w:rPr/>
        <w:t xml:space="preserve"> Cloudflare Free (SSL + basic DDoS) + domain from Namecheap ($10/year) → </w:t>
      </w:r>
      <w:r>
        <w:rPr>
          <w:b/>
        </w:rPr>
        <w:t>$10/year total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Production (1,000 CAs):</w:t>
      </w:r>
      <w:r>
        <w:rPr/>
        <w:t xml:space="preserve"> Cloudflare </w:t>
      </w:r>
      <w:r>
        <w:rPr>
          <w:b/>
        </w:rPr>
        <w:t>Pro at $20/month</w:t>
      </w:r>
      <w:r>
        <w:rPr/>
        <w:t xml:space="preserve"> — protects against targeted attacks on your legal/financial service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Consolidated Cost Table by User Scale</w:t>
      </w:r>
    </w:p>
    <w:p>
      <w:pPr>
        <w:pStyle w:val="Heading3"/>
        <w:bidi w:val="0"/>
        <w:ind w:hanging="0" w:start="0"/>
        <w:jc w:val="start"/>
        <w:rPr/>
      </w:pPr>
      <w:r>
        <w:rPr/>
        <w:t>Scenario A: POC / Internal Demo (&lt; 50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Serverless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(Ollama llama 3.1 [8B])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Tier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Ollama nomic-embed-text (local)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HF Spaces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SQLite (local)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(local user)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Scenario B: Small CA Firm (1–50 users, 200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Serverless Paid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(Gemini Flash)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Pay-As-You-Go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~$0.15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(bundled)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Railway Hobby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HF Spaces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Clerk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+ SSL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Namecheap + Cloudflare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$0.84 (amortized)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~$15/month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Scenario C: Growing Firm (50–500 CAs, 2,000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Serverless Paid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~$0.18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(Gemini Flash PAYG)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Pay-As-You-Go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~$1.50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(bundled)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Standard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HF Spaces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Clerk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+ Cloudflare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 plan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$20.84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strike/>
              </w:rPr>
              <w:t>$81/month (</w:t>
            </w:r>
            <w:r>
              <w:rPr>
                <w:b/>
              </w:rPr>
              <w:t>₹6,800/month)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Scenario D: Enterprise (1,000 CAs, 10,000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Standard Pod p1.x1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(Groq PAYG)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llama-3.1-8b-instant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~$3.00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PAYG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$85.00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Vercel (Next.js)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 (Pro for teams: $20)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Clerk Free (&lt; 10K MAU)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+ Cloudflare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 plan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$20.84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strike/>
              </w:rPr>
              <w:t>$204/month (</w:t>
            </w:r>
            <w:r>
              <w:rPr>
                <w:b/>
              </w:rPr>
              <w:t>₹17,000/month)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Scenario E: Absolute Worst Case (1,000 CAs all active simultaneously, 100K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Enterprise pod (p2.x4)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~$560.00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(Gemini 1.5 Pro PAYG)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volume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~$90.00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PAYG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ECS (4 containers)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~$200.00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Next.js on Vercel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Team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$599.00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Clerk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~$45.00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+ Cloudflare Business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 plan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strike/>
              </w:rPr>
              <w:t>$1,714/month (</w:t>
            </w:r>
            <w:r>
              <w:rPr>
                <w:b/>
              </w:rPr>
              <w:t>₹1,43,000/month)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Reality check:</w:t>
      </w:r>
      <w:r>
        <w:rPr/>
        <w:t xml:space="preserve"> 1,000 CAs simultaneously sending 100 queries each every day is an extremely heavy load for a legal Q&amp;A app. Real-world CA firm usage will likely be 10–50 concurrent peak users, not 1,000.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Failure Risk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Probability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Impact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Read unit quota hit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(at 34+ queries/day)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App broken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Serverless Paid / Pod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LLM rate limit (15 RPM)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Gemini Free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(2+ concurrent users)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All queries fail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Enable Pay-As-You-Go billing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Backend cold start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(after 15min idle)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30-sec delay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Starter ($7)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Backend OOM crash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 Free/Starter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(50+ concurrent)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App goes down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Standard ($25)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Chat DB full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Free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(2 months at 1K users)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History stops saving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Supabase Pro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Frontend sleeping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HF Spaces Free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Loading delay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HF Pro ($9)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DDoS attack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All users blocked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 Pro ($20)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Domain expired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Namecheap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 Low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App unreachable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Enable auto-renew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SSL expired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 Low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Browser warning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 manages auto-renewal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Pinecone storage full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 Low (12MB / 2GB)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Ingestion fails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Serverless Paid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Auth MAU exceeded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Clerk Free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 Low (&lt; 10K free)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Sign-in fails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Upgrade to Clerk Pro ($25)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Final Recommendation Summary</w:t>
      </w:r>
    </w:p>
    <w:p>
      <w:pPr>
        <w:pStyle w:val="BlockQuotation"/>
        <w:bidi w:val="0"/>
        <w:jc w:val="start"/>
        <w:rPr/>
      </w:pPr>
      <w:r>
        <w:rPr>
          <w:b/>
        </w:rPr>
        <w:t>Minimum paid services to guarantee zero downtime for a CA firm: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Backend:</w:t>
      </w:r>
      <w:r>
        <w:rPr/>
        <w:t xml:space="preserve"> Railway Hobby — </w:t>
      </w:r>
      <w:r>
        <w:rPr>
          <w:b/>
        </w:rPr>
        <w:t>$5/month</w:t>
      </w:r>
      <w:r>
        <w:rPr/>
        <w:t xml:space="preserve"> (eliminates cold starts, 8GB RAM)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LLM:</w:t>
      </w:r>
      <w:r>
        <w:rPr/>
        <w:t xml:space="preserve"> Gemini PAYG — </w:t>
      </w:r>
      <w:r>
        <w:rPr>
          <w:b/>
        </w:rPr>
        <w:t>~$0.25–3/month</w:t>
      </w:r>
      <w:r>
        <w:rPr/>
        <w:t xml:space="preserve"> (eliminates rate limit errors)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Frontend:</w:t>
      </w:r>
      <w:r>
        <w:rPr/>
        <w:t xml:space="preserve"> Hugging Face Spaces Pro — </w:t>
      </w:r>
      <w:r>
        <w:rPr>
          <w:b/>
        </w:rPr>
        <w:t>$9/month</w:t>
      </w:r>
      <w:r>
        <w:rPr/>
        <w:t xml:space="preserve"> (always-on UI)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Domain:</w:t>
      </w:r>
      <w:r>
        <w:rPr/>
        <w:t xml:space="preserve"> Namecheap — </w:t>
      </w:r>
      <w:r>
        <w:rPr>
          <w:b/>
        </w:rPr>
        <w:t>~$1/month</w:t>
      </w:r>
      <w:r>
        <w:rPr/>
        <w:t xml:space="preserve"> amortized (professional URL)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CDN/SSL:</w:t>
      </w:r>
      <w:r>
        <w:rPr/>
        <w:t xml:space="preserve"> Cloudflare Free — </w:t>
      </w:r>
      <w:r>
        <w:rPr>
          <w:b/>
        </w:rPr>
        <w:t>$0</w:t>
      </w:r>
      <w:r>
        <w:rPr/>
        <w:t xml:space="preserve"> (automatic SSL + basic DDoS)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Pinecone:</w:t>
      </w:r>
      <w:r>
        <w:rPr/>
        <w:t xml:space="preserve"> Serverless Paid — </w:t>
      </w:r>
      <w:r>
        <w:rPr>
          <w:b/>
        </w:rPr>
        <w:t>~$0.02–0.30/month</w:t>
      </w:r>
      <w:r>
        <w:rPr/>
        <w:t xml:space="preserve"> (only billed when free tier exceeded)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Chat DB:</w:t>
      </w:r>
      <w:r>
        <w:rPr/>
        <w:t xml:space="preserve"> Supabase Free — </w:t>
      </w:r>
      <w:r>
        <w:rPr>
          <w:b/>
        </w:rPr>
        <w:t>$0</w:t>
      </w:r>
      <w:r>
        <w:rPr/>
        <w:t xml:space="preserve"> (sufficient for &lt; 200K messages/month)</w:t>
      </w:r>
    </w:p>
    <w:p>
      <w:pPr>
        <w:pStyle w:val="BodyText"/>
        <w:bidi w:val="0"/>
        <w:jc w:val="start"/>
        <w:rPr/>
      </w:pPr>
      <w:r>
        <w:rPr>
          <w:b/>
        </w:rPr>
        <w:t xml:space="preserve">Combined guaranteed zero-downtime cost: </w:t>
      </w:r>
      <w:r>
        <w:rPr>
          <w:b/>
          <w:strike/>
        </w:rPr>
        <w:t>$15–20/month (</w:t>
      </w:r>
      <w:r>
        <w:rPr>
          <w:b/>
        </w:rPr>
        <w:t>₹1,250–1,700/month)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last updated: July 1, 2026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