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EC" w:rsidRDefault="00D81560">
      <w:r>
        <w:rPr>
          <w:b/>
        </w:rPr>
        <w:t xml:space="preserve">Test Case Name:  </w:t>
      </w:r>
      <w:r w:rsidRPr="00D81560">
        <w:t>JTC_Google_Search</w:t>
      </w:r>
      <w:r>
        <w:t>.</w:t>
      </w:r>
    </w:p>
    <w:p w:rsidR="00D81560" w:rsidRDefault="00D81560">
      <w:r>
        <w:rPr>
          <w:b/>
        </w:rPr>
        <w:t xml:space="preserve">Test case type: </w:t>
      </w:r>
      <w:r>
        <w:t>Functional Testing.</w:t>
      </w:r>
    </w:p>
    <w:p w:rsidR="00D81560" w:rsidRDefault="00D81560">
      <w:r>
        <w:rPr>
          <w:b/>
        </w:rPr>
        <w:t xml:space="preserve">Severity: </w:t>
      </w:r>
      <w:r>
        <w:t>Critical.</w:t>
      </w:r>
    </w:p>
    <w:p w:rsidR="00D81560" w:rsidRDefault="00D81560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362585</wp:posOffset>
                </wp:positionV>
                <wp:extent cx="69151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EE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8.55pt" to="512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Precondition: </w:t>
      </w:r>
      <w:r>
        <w:t xml:space="preserve">TE should have chrome browser install in </w:t>
      </w:r>
      <w:r w:rsidR="00FD4FAA">
        <w:t>his system</w:t>
      </w:r>
      <w:bookmarkStart w:id="0" w:name="_GoBack"/>
      <w:bookmarkEnd w:id="0"/>
      <w:r>
        <w:t>.</w:t>
      </w:r>
    </w:p>
    <w:p w:rsidR="00D81560" w:rsidRPr="00D81560" w:rsidRDefault="00D81560"/>
    <w:tbl>
      <w:tblPr>
        <w:tblStyle w:val="TableGrid"/>
        <w:tblW w:w="8458" w:type="dxa"/>
        <w:tblLook w:val="04A0" w:firstRow="1" w:lastRow="0" w:firstColumn="1" w:lastColumn="0" w:noHBand="0" w:noVBand="1"/>
      </w:tblPr>
      <w:tblGrid>
        <w:gridCol w:w="784"/>
        <w:gridCol w:w="962"/>
        <w:gridCol w:w="2582"/>
        <w:gridCol w:w="1798"/>
        <w:gridCol w:w="1543"/>
        <w:gridCol w:w="789"/>
      </w:tblGrid>
      <w:tr w:rsidR="0013347B" w:rsidRPr="000554F7" w:rsidTr="00703D7C">
        <w:trPr>
          <w:trHeight w:val="300"/>
        </w:trPr>
        <w:tc>
          <w:tcPr>
            <w:tcW w:w="784" w:type="dxa"/>
            <w:shd w:val="clear" w:color="auto" w:fill="ED7D31" w:themeFill="accent2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No</w:t>
            </w:r>
          </w:p>
        </w:tc>
        <w:tc>
          <w:tcPr>
            <w:tcW w:w="962" w:type="dxa"/>
            <w:shd w:val="clear" w:color="auto" w:fill="ED7D31" w:themeFill="accent2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Action</w:t>
            </w:r>
          </w:p>
        </w:tc>
        <w:tc>
          <w:tcPr>
            <w:tcW w:w="2582" w:type="dxa"/>
            <w:shd w:val="clear" w:color="auto" w:fill="ED7D31" w:themeFill="accent2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Input</w:t>
            </w:r>
          </w:p>
        </w:tc>
        <w:tc>
          <w:tcPr>
            <w:tcW w:w="1798" w:type="dxa"/>
            <w:shd w:val="clear" w:color="auto" w:fill="ED7D31" w:themeFill="accent2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Expected Result</w:t>
            </w:r>
          </w:p>
        </w:tc>
        <w:tc>
          <w:tcPr>
            <w:tcW w:w="1543" w:type="dxa"/>
            <w:shd w:val="clear" w:color="auto" w:fill="ED7D31" w:themeFill="accent2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Observed Result</w:t>
            </w:r>
          </w:p>
        </w:tc>
        <w:tc>
          <w:tcPr>
            <w:tcW w:w="789" w:type="dxa"/>
            <w:shd w:val="clear" w:color="auto" w:fill="ED7D31" w:themeFill="accent2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13347B" w:rsidRPr="000554F7" w:rsidTr="00703D7C">
        <w:trPr>
          <w:trHeight w:val="4812"/>
        </w:trPr>
        <w:tc>
          <w:tcPr>
            <w:tcW w:w="784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1</w:t>
            </w:r>
          </w:p>
        </w:tc>
        <w:tc>
          <w:tcPr>
            <w:tcW w:w="962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Open the chrome browser and Enter the url </w:t>
            </w:r>
          </w:p>
        </w:tc>
        <w:tc>
          <w:tcPr>
            <w:tcW w:w="2582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6" w:history="1">
              <w:r w:rsidRPr="000554F7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https://www.google.com/</w:t>
              </w:r>
            </w:hyperlink>
          </w:p>
        </w:tc>
        <w:tc>
          <w:tcPr>
            <w:tcW w:w="1798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Google search</w:t>
            </w:r>
            <w:r w:rsidR="00703D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page should display And releva</w:t>
            </w: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nt options:                                          1) Google logo should display                                                                            2) Search text field should display.                                          3) Search icon should display.           </w:t>
            </w:r>
            <w:r w:rsidR="00703D7C"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4) Google</w:t>
            </w: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search </w:t>
            </w:r>
            <w:r w:rsidR="00703D7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utton should display.                                                          5) I'm Feeling Lucky  button should display                                                    6)Google offered in languages should display                                    7)Gmail, Images and Sign In option should display</w:t>
            </w:r>
          </w:p>
        </w:tc>
        <w:tc>
          <w:tcPr>
            <w:tcW w:w="1543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Google search page with all relevant  options displayed</w:t>
            </w:r>
          </w:p>
        </w:tc>
        <w:tc>
          <w:tcPr>
            <w:tcW w:w="789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1503"/>
        </w:trPr>
        <w:tc>
          <w:tcPr>
            <w:tcW w:w="784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2</w:t>
            </w:r>
          </w:p>
        </w:tc>
        <w:tc>
          <w:tcPr>
            <w:tcW w:w="962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Enter the value inside the search text field</w:t>
            </w:r>
          </w:p>
        </w:tc>
        <w:tc>
          <w:tcPr>
            <w:tcW w:w="2582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Search value</w:t>
            </w:r>
          </w:p>
        </w:tc>
        <w:tc>
          <w:tcPr>
            <w:tcW w:w="1798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Clear button should be visible and autosuggested options should be display</w:t>
            </w:r>
          </w:p>
        </w:tc>
        <w:tc>
          <w:tcPr>
            <w:tcW w:w="1543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Clear button is visible and list of autosuggested options are displayed</w:t>
            </w:r>
          </w:p>
        </w:tc>
        <w:tc>
          <w:tcPr>
            <w:tcW w:w="789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902"/>
        </w:trPr>
        <w:tc>
          <w:tcPr>
            <w:tcW w:w="784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3</w:t>
            </w:r>
          </w:p>
        </w:tc>
        <w:tc>
          <w:tcPr>
            <w:tcW w:w="962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Click on enter button</w:t>
            </w:r>
          </w:p>
        </w:tc>
        <w:tc>
          <w:tcPr>
            <w:tcW w:w="2582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8" w:type="dxa"/>
            <w:hideMark/>
          </w:tcPr>
          <w:p w:rsidR="000554F7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Information related search value should be display</w:t>
            </w:r>
          </w:p>
        </w:tc>
        <w:tc>
          <w:tcPr>
            <w:tcW w:w="1543" w:type="dxa"/>
            <w:noWrap/>
            <w:hideMark/>
          </w:tcPr>
          <w:p w:rsidR="000554F7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Information related search values displayed</w:t>
            </w:r>
          </w:p>
        </w:tc>
        <w:tc>
          <w:tcPr>
            <w:tcW w:w="789" w:type="dxa"/>
          </w:tcPr>
          <w:p w:rsidR="0013347B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0554F7" w:rsidRPr="0013347B" w:rsidRDefault="0013347B" w:rsidP="0013347B">
            <w:pPr>
              <w:rPr>
                <w:rFonts w:ascii="Calibri" w:eastAsia="Times New Roman" w:hAnsi="Calibri" w:cs="Calibri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902"/>
        </w:trPr>
        <w:tc>
          <w:tcPr>
            <w:tcW w:w="784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4</w:t>
            </w:r>
          </w:p>
        </w:tc>
        <w:tc>
          <w:tcPr>
            <w:tcW w:w="962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Click on Search by voice button</w:t>
            </w:r>
          </w:p>
        </w:tc>
        <w:tc>
          <w:tcPr>
            <w:tcW w:w="2582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8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www.google.com wants to use yo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 microphone pop up should display</w:t>
            </w:r>
          </w:p>
        </w:tc>
        <w:tc>
          <w:tcPr>
            <w:tcW w:w="1543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Pop up displayed</w:t>
            </w:r>
          </w:p>
        </w:tc>
        <w:tc>
          <w:tcPr>
            <w:tcW w:w="789" w:type="dxa"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601"/>
        </w:trPr>
        <w:tc>
          <w:tcPr>
            <w:tcW w:w="784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Step 5</w:t>
            </w:r>
          </w:p>
        </w:tc>
        <w:tc>
          <w:tcPr>
            <w:tcW w:w="962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Click on allow button</w:t>
            </w:r>
          </w:p>
        </w:tc>
        <w:tc>
          <w:tcPr>
            <w:tcW w:w="2582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8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Speak now with mic sign should display</w:t>
            </w:r>
          </w:p>
        </w:tc>
        <w:tc>
          <w:tcPr>
            <w:tcW w:w="1543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Speak now and mic displayed</w:t>
            </w:r>
          </w:p>
        </w:tc>
        <w:tc>
          <w:tcPr>
            <w:tcW w:w="789" w:type="dxa"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601"/>
        </w:trPr>
        <w:tc>
          <w:tcPr>
            <w:tcW w:w="784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6</w:t>
            </w:r>
          </w:p>
        </w:tc>
        <w:tc>
          <w:tcPr>
            <w:tcW w:w="962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Speak the search value</w:t>
            </w:r>
          </w:p>
        </w:tc>
        <w:tc>
          <w:tcPr>
            <w:tcW w:w="2582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Search value</w:t>
            </w:r>
          </w:p>
        </w:tc>
        <w:tc>
          <w:tcPr>
            <w:tcW w:w="1798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It should listen and display the search value result</w:t>
            </w:r>
          </w:p>
        </w:tc>
        <w:tc>
          <w:tcPr>
            <w:tcW w:w="1543" w:type="dxa"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Search value result displayed</w:t>
            </w:r>
          </w:p>
        </w:tc>
        <w:tc>
          <w:tcPr>
            <w:tcW w:w="789" w:type="dxa"/>
            <w:noWrap/>
            <w:hideMark/>
          </w:tcPr>
          <w:p w:rsidR="000554F7" w:rsidRPr="000554F7" w:rsidRDefault="000554F7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902"/>
        </w:trPr>
        <w:tc>
          <w:tcPr>
            <w:tcW w:w="784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7</w:t>
            </w:r>
          </w:p>
        </w:tc>
        <w:tc>
          <w:tcPr>
            <w:tcW w:w="962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Click on Search by voice button</w:t>
            </w:r>
          </w:p>
        </w:tc>
        <w:tc>
          <w:tcPr>
            <w:tcW w:w="2582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8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www.google.com wants to use you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 microphone pop up should display</w:t>
            </w:r>
          </w:p>
        </w:tc>
        <w:tc>
          <w:tcPr>
            <w:tcW w:w="1543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Pop up displayed</w:t>
            </w:r>
          </w:p>
        </w:tc>
        <w:tc>
          <w:tcPr>
            <w:tcW w:w="789" w:type="dxa"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  <w:tr w:rsidR="0013347B" w:rsidRPr="000554F7" w:rsidTr="00703D7C">
        <w:trPr>
          <w:trHeight w:val="2105"/>
        </w:trPr>
        <w:tc>
          <w:tcPr>
            <w:tcW w:w="784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Step 8</w:t>
            </w:r>
          </w:p>
        </w:tc>
        <w:tc>
          <w:tcPr>
            <w:tcW w:w="962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Click on block button</w:t>
            </w:r>
          </w:p>
        </w:tc>
        <w:tc>
          <w:tcPr>
            <w:tcW w:w="2582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8" w:type="dxa"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1)Voice search has been turned off message with mic sign and details link should display                                                                     2)Google  search page should display</w:t>
            </w:r>
          </w:p>
        </w:tc>
        <w:tc>
          <w:tcPr>
            <w:tcW w:w="1543" w:type="dxa"/>
            <w:noWrap/>
            <w:hideMark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1)Voice search has been turned off message with mic sign and details link displayed  2) Google search page should displayed</w:t>
            </w:r>
          </w:p>
        </w:tc>
        <w:tc>
          <w:tcPr>
            <w:tcW w:w="789" w:type="dxa"/>
          </w:tcPr>
          <w:p w:rsidR="0013347B" w:rsidRPr="000554F7" w:rsidRDefault="0013347B" w:rsidP="000554F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4F7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</w:tr>
    </w:tbl>
    <w:p w:rsidR="00D81560" w:rsidRDefault="00D81560"/>
    <w:p w:rsidR="00D81560" w:rsidRPr="00D81560" w:rsidRDefault="00703D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-400051</wp:posOffset>
                </wp:positionH>
                <wp:positionV relativeFrom="paragraph">
                  <wp:posOffset>140970</wp:posOffset>
                </wp:positionV>
                <wp:extent cx="69437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2E54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1.1pt" to="515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1560" w:rsidRDefault="00BC43F8">
      <w:r>
        <w:rPr>
          <w:b/>
        </w:rPr>
        <w:t>Author:</w:t>
      </w:r>
      <w:r w:rsidR="00703D7C">
        <w:rPr>
          <w:b/>
        </w:rPr>
        <w:t xml:space="preserve"> </w:t>
      </w:r>
      <w:r w:rsidR="00703D7C" w:rsidRPr="00BC43F8">
        <w:t>Harshal Ashok Pidurkar</w:t>
      </w:r>
    </w:p>
    <w:p w:rsidR="00BC43F8" w:rsidRDefault="00BC43F8">
      <w:pPr>
        <w:rPr>
          <w:b/>
        </w:rPr>
      </w:pPr>
      <w:r>
        <w:rPr>
          <w:b/>
        </w:rPr>
        <w:t>Review By:</w:t>
      </w:r>
    </w:p>
    <w:p w:rsidR="00BC43F8" w:rsidRPr="00BC43F8" w:rsidRDefault="001D7C76">
      <w:pPr>
        <w:rPr>
          <w:b/>
        </w:rPr>
      </w:pPr>
      <w:r>
        <w:rPr>
          <w:b/>
        </w:rPr>
        <w:t>Remarks:</w:t>
      </w:r>
    </w:p>
    <w:p w:rsidR="00BC43F8" w:rsidRPr="00D81560" w:rsidRDefault="00BC43F8">
      <w:pPr>
        <w:rPr>
          <w:b/>
        </w:rPr>
      </w:pPr>
    </w:p>
    <w:sectPr w:rsidR="00BC43F8" w:rsidRPr="00D8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CB0" w:rsidRDefault="00251CB0" w:rsidP="00D81560">
      <w:pPr>
        <w:spacing w:after="0" w:line="240" w:lineRule="auto"/>
      </w:pPr>
      <w:r>
        <w:separator/>
      </w:r>
    </w:p>
  </w:endnote>
  <w:endnote w:type="continuationSeparator" w:id="0">
    <w:p w:rsidR="00251CB0" w:rsidRDefault="00251CB0" w:rsidP="00D8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CB0" w:rsidRDefault="00251CB0" w:rsidP="00D81560">
      <w:pPr>
        <w:spacing w:after="0" w:line="240" w:lineRule="auto"/>
      </w:pPr>
      <w:r>
        <w:separator/>
      </w:r>
    </w:p>
  </w:footnote>
  <w:footnote w:type="continuationSeparator" w:id="0">
    <w:p w:rsidR="00251CB0" w:rsidRDefault="00251CB0" w:rsidP="00D81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EC"/>
    <w:rsid w:val="000554F7"/>
    <w:rsid w:val="0013347B"/>
    <w:rsid w:val="001D7C76"/>
    <w:rsid w:val="00251CB0"/>
    <w:rsid w:val="003F44EC"/>
    <w:rsid w:val="00703D7C"/>
    <w:rsid w:val="00BC43F8"/>
    <w:rsid w:val="00D81560"/>
    <w:rsid w:val="00FD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C633-22E1-4855-B8C9-3ABFD4B7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60"/>
  </w:style>
  <w:style w:type="paragraph" w:styleId="Footer">
    <w:name w:val="footer"/>
    <w:basedOn w:val="Normal"/>
    <w:link w:val="FooterChar"/>
    <w:uiPriority w:val="99"/>
    <w:unhideWhenUsed/>
    <w:rsid w:val="00D8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60"/>
  </w:style>
  <w:style w:type="table" w:styleId="TableGrid">
    <w:name w:val="Table Grid"/>
    <w:basedOn w:val="TableNormal"/>
    <w:uiPriority w:val="39"/>
    <w:rsid w:val="0005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55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PIDURKAR</dc:creator>
  <cp:keywords/>
  <dc:description/>
  <cp:lastModifiedBy>HARSHAL PIDURKAR</cp:lastModifiedBy>
  <cp:revision>5</cp:revision>
  <dcterms:created xsi:type="dcterms:W3CDTF">2021-05-11T11:01:00Z</dcterms:created>
  <dcterms:modified xsi:type="dcterms:W3CDTF">2021-05-11T11:34:00Z</dcterms:modified>
</cp:coreProperties>
</file>