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B3A" w:rsidRPr="004A1B3A" w:rsidRDefault="004A1B3A" w:rsidP="004A1B3A">
      <w:pPr>
        <w:rPr>
          <w:b/>
          <w:bCs/>
        </w:rPr>
      </w:pPr>
      <w:r w:rsidRPr="004A1B3A">
        <w:rPr>
          <w:b/>
          <w:bCs/>
        </w:rPr>
        <w:t>Exploring Box Office Success: Insights for Microsoft's New Movie Studio</w:t>
      </w:r>
    </w:p>
    <w:p w:rsidR="004A1B3A" w:rsidRDefault="004A1B3A" w:rsidP="004A1B3A">
      <w:pPr>
        <w:rPr>
          <w:b/>
          <w:bCs/>
        </w:rPr>
      </w:pPr>
    </w:p>
    <w:p w:rsidR="004A1B3A" w:rsidRPr="004A1B3A" w:rsidRDefault="004A1B3A" w:rsidP="004A1B3A">
      <w:r w:rsidRPr="004A1B3A">
        <w:rPr>
          <w:b/>
          <w:bCs/>
        </w:rPr>
        <w:t>Section 1: Highest Profitable Genres</w:t>
      </w:r>
    </w:p>
    <w:p w:rsidR="004A1B3A" w:rsidRPr="004A1B3A" w:rsidRDefault="004A1B3A" w:rsidP="004A1B3A">
      <w:r w:rsidRPr="004A1B3A">
        <w:rPr>
          <w:b/>
          <w:bCs/>
        </w:rPr>
        <w:t>Page 1.1: Top 5 Highest Profitable Genres</w:t>
      </w:r>
    </w:p>
    <w:p w:rsidR="004A1B3A" w:rsidRPr="004A1B3A" w:rsidRDefault="004A1B3A" w:rsidP="004A1B3A">
      <w:pPr>
        <w:numPr>
          <w:ilvl w:val="0"/>
          <w:numId w:val="13"/>
        </w:numPr>
      </w:pPr>
      <w:r w:rsidRPr="004A1B3A">
        <w:rPr>
          <w:b/>
          <w:bCs/>
        </w:rPr>
        <w:t>Horror Genre</w:t>
      </w:r>
      <w:r w:rsidRPr="004A1B3A">
        <w:t>: The most profitable genre in the box office, making it a valuable investment decision and trend identifier.</w:t>
      </w:r>
    </w:p>
    <w:p w:rsidR="004A1B3A" w:rsidRPr="004A1B3A" w:rsidRDefault="004A1B3A" w:rsidP="004A1B3A">
      <w:pPr>
        <w:numPr>
          <w:ilvl w:val="0"/>
          <w:numId w:val="13"/>
        </w:numPr>
      </w:pPr>
      <w:r w:rsidRPr="004A1B3A">
        <w:rPr>
          <w:b/>
          <w:bCs/>
        </w:rPr>
        <w:t>Adventure Genre</w:t>
      </w:r>
      <w:r w:rsidRPr="004A1B3A">
        <w:t>: Shows strong profitability, making it a potential lucrative genre for movie production.</w:t>
      </w:r>
    </w:p>
    <w:p w:rsidR="004A1B3A" w:rsidRPr="004A1B3A" w:rsidRDefault="004A1B3A" w:rsidP="004A1B3A">
      <w:pPr>
        <w:numPr>
          <w:ilvl w:val="0"/>
          <w:numId w:val="13"/>
        </w:numPr>
      </w:pPr>
      <w:r w:rsidRPr="004A1B3A">
        <w:rPr>
          <w:b/>
          <w:bCs/>
        </w:rPr>
        <w:t>Family Genre</w:t>
      </w:r>
      <w:r w:rsidRPr="004A1B3A">
        <w:t xml:space="preserve">: Demonstrates significant profitability, indicating a </w:t>
      </w:r>
      <w:proofErr w:type="spellStart"/>
      <w:r w:rsidRPr="004A1B3A">
        <w:t>favorable</w:t>
      </w:r>
      <w:proofErr w:type="spellEnd"/>
      <w:r w:rsidRPr="004A1B3A">
        <w:t xml:space="preserve"> market for family-oriented films.</w:t>
      </w:r>
    </w:p>
    <w:p w:rsidR="004A1B3A" w:rsidRPr="004A1B3A" w:rsidRDefault="004A1B3A" w:rsidP="004A1B3A">
      <w:pPr>
        <w:numPr>
          <w:ilvl w:val="0"/>
          <w:numId w:val="13"/>
        </w:numPr>
      </w:pPr>
      <w:r w:rsidRPr="004A1B3A">
        <w:rPr>
          <w:b/>
          <w:bCs/>
        </w:rPr>
        <w:t>Sci-Fi Genre</w:t>
      </w:r>
      <w:r w:rsidRPr="004A1B3A">
        <w:t>: Shows promising profitability, suggesting a potential audience interest in science fiction movies.</w:t>
      </w:r>
    </w:p>
    <w:p w:rsidR="004A1B3A" w:rsidRDefault="004A1B3A" w:rsidP="004A1B3A">
      <w:pPr>
        <w:numPr>
          <w:ilvl w:val="0"/>
          <w:numId w:val="13"/>
        </w:numPr>
      </w:pPr>
      <w:r w:rsidRPr="004A1B3A">
        <w:rPr>
          <w:b/>
          <w:bCs/>
        </w:rPr>
        <w:t>Action Genre</w:t>
      </w:r>
      <w:r w:rsidRPr="004A1B3A">
        <w:t>: Currently the least profitable genre, indicating a challenging market for action films.</w:t>
      </w:r>
    </w:p>
    <w:p w:rsidR="004A1B3A" w:rsidRDefault="004A1B3A" w:rsidP="004A1B3A"/>
    <w:p w:rsidR="004A1B3A" w:rsidRDefault="004A1B3A" w:rsidP="004A1B3A"/>
    <w:p w:rsidR="004A1B3A" w:rsidRDefault="004A1B3A" w:rsidP="004A1B3A"/>
    <w:p w:rsidR="004A1B3A" w:rsidRPr="004A1B3A" w:rsidRDefault="004A1B3A" w:rsidP="004A1B3A">
      <w:r>
        <w:rPr>
          <w:noProof/>
        </w:rPr>
        <w:drawing>
          <wp:inline distT="0" distB="0" distL="0" distR="0">
            <wp:extent cx="5731510" cy="3344545"/>
            <wp:effectExtent l="0" t="0" r="0" b="0"/>
            <wp:docPr id="618092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92573" name="Picture 6180925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3A" w:rsidRDefault="004A1B3A" w:rsidP="004A1B3A">
      <w:pPr>
        <w:rPr>
          <w:b/>
          <w:bCs/>
        </w:rPr>
      </w:pPr>
    </w:p>
    <w:p w:rsidR="004A1B3A" w:rsidRPr="004A1B3A" w:rsidRDefault="004A1B3A" w:rsidP="004A1B3A">
      <w:r w:rsidRPr="004A1B3A">
        <w:rPr>
          <w:b/>
          <w:bCs/>
        </w:rPr>
        <w:t>Page 1.2: Insights on Profitable Genres</w:t>
      </w:r>
    </w:p>
    <w:p w:rsidR="004A1B3A" w:rsidRPr="004A1B3A" w:rsidRDefault="004A1B3A" w:rsidP="004A1B3A">
      <w:pPr>
        <w:numPr>
          <w:ilvl w:val="0"/>
          <w:numId w:val="14"/>
        </w:numPr>
      </w:pPr>
      <w:r w:rsidRPr="004A1B3A">
        <w:rPr>
          <w:b/>
          <w:bCs/>
        </w:rPr>
        <w:t>Horror Dominance</w:t>
      </w:r>
      <w:r w:rsidRPr="004A1B3A">
        <w:t>: The horror genre emerges as the most profitable, providing valuable insights for investment decisions and industry trend identification.</w:t>
      </w:r>
    </w:p>
    <w:p w:rsidR="004A1B3A" w:rsidRPr="004A1B3A" w:rsidRDefault="004A1B3A" w:rsidP="004A1B3A">
      <w:pPr>
        <w:numPr>
          <w:ilvl w:val="0"/>
          <w:numId w:val="14"/>
        </w:numPr>
      </w:pPr>
      <w:r w:rsidRPr="004A1B3A">
        <w:rPr>
          <w:b/>
          <w:bCs/>
        </w:rPr>
        <w:t>Action Genre Challenges</w:t>
      </w:r>
      <w:r w:rsidRPr="004A1B3A">
        <w:t>: Action movies currently exhibit the lowest profitability, indicating a need for careful consideration and strategic planning in this genre.</w:t>
      </w:r>
    </w:p>
    <w:p w:rsidR="004A1B3A" w:rsidRPr="004A1B3A" w:rsidRDefault="004A1B3A" w:rsidP="004A1B3A">
      <w:r w:rsidRPr="004A1B3A">
        <w:rPr>
          <w:b/>
          <w:bCs/>
        </w:rPr>
        <w:t>Page 1.3: Top 5 Genres with Highest ROI</w:t>
      </w:r>
    </w:p>
    <w:p w:rsidR="004A1B3A" w:rsidRPr="004A1B3A" w:rsidRDefault="004A1B3A" w:rsidP="004A1B3A">
      <w:pPr>
        <w:numPr>
          <w:ilvl w:val="0"/>
          <w:numId w:val="15"/>
        </w:numPr>
      </w:pPr>
      <w:r w:rsidRPr="004A1B3A">
        <w:rPr>
          <w:b/>
          <w:bCs/>
        </w:rPr>
        <w:t>Horror Genre</w:t>
      </w:r>
      <w:r w:rsidRPr="004A1B3A">
        <w:t>: Exhibits the highest Return on Investment (ROI) among all genres, making it a strong candidate for financial success.</w:t>
      </w:r>
    </w:p>
    <w:p w:rsidR="004A1B3A" w:rsidRPr="004A1B3A" w:rsidRDefault="004A1B3A" w:rsidP="004A1B3A">
      <w:pPr>
        <w:numPr>
          <w:ilvl w:val="0"/>
          <w:numId w:val="15"/>
        </w:numPr>
      </w:pPr>
      <w:r w:rsidRPr="004A1B3A">
        <w:rPr>
          <w:b/>
          <w:bCs/>
        </w:rPr>
        <w:t>Thriller Genre</w:t>
      </w:r>
      <w:r w:rsidRPr="004A1B3A">
        <w:t>: Shows a close second in ROI, indicating a potential for strong financial returns.</w:t>
      </w:r>
    </w:p>
    <w:p w:rsidR="004A1B3A" w:rsidRPr="004A1B3A" w:rsidRDefault="004A1B3A" w:rsidP="004A1B3A">
      <w:pPr>
        <w:numPr>
          <w:ilvl w:val="0"/>
          <w:numId w:val="15"/>
        </w:numPr>
      </w:pPr>
      <w:r w:rsidRPr="004A1B3A">
        <w:rPr>
          <w:b/>
          <w:bCs/>
        </w:rPr>
        <w:lastRenderedPageBreak/>
        <w:t>Mystery Genre</w:t>
      </w:r>
      <w:r w:rsidRPr="004A1B3A">
        <w:t xml:space="preserve">: Follows closely behind, suggesting a </w:t>
      </w:r>
      <w:proofErr w:type="spellStart"/>
      <w:r w:rsidRPr="004A1B3A">
        <w:t>favorable</w:t>
      </w:r>
      <w:proofErr w:type="spellEnd"/>
      <w:r w:rsidRPr="004A1B3A">
        <w:t xml:space="preserve"> financial outlook for mystery films.</w:t>
      </w:r>
    </w:p>
    <w:p w:rsidR="004A1B3A" w:rsidRPr="004A1B3A" w:rsidRDefault="004A1B3A" w:rsidP="004A1B3A">
      <w:pPr>
        <w:numPr>
          <w:ilvl w:val="0"/>
          <w:numId w:val="15"/>
        </w:numPr>
      </w:pPr>
      <w:r w:rsidRPr="004A1B3A">
        <w:rPr>
          <w:b/>
          <w:bCs/>
        </w:rPr>
        <w:t>Documentary Genre</w:t>
      </w:r>
      <w:r w:rsidRPr="004A1B3A">
        <w:t>: Demonstrates a strong ROI, making it a viable genre for financial success.</w:t>
      </w:r>
    </w:p>
    <w:p w:rsidR="004A1B3A" w:rsidRDefault="004A1B3A" w:rsidP="004A1B3A">
      <w:pPr>
        <w:numPr>
          <w:ilvl w:val="0"/>
          <w:numId w:val="15"/>
        </w:numPr>
      </w:pPr>
      <w:r w:rsidRPr="004A1B3A">
        <w:rPr>
          <w:b/>
          <w:bCs/>
        </w:rPr>
        <w:t>Biography Genre</w:t>
      </w:r>
      <w:r w:rsidRPr="004A1B3A">
        <w:t xml:space="preserve">: Shows potential for strong financial returns, making it a </w:t>
      </w:r>
      <w:proofErr w:type="spellStart"/>
      <w:r w:rsidRPr="004A1B3A">
        <w:t>favorable</w:t>
      </w:r>
      <w:proofErr w:type="spellEnd"/>
      <w:r w:rsidRPr="004A1B3A">
        <w:t xml:space="preserve"> genre for consideration.</w:t>
      </w:r>
    </w:p>
    <w:p w:rsidR="004A1B3A" w:rsidRDefault="004A1B3A" w:rsidP="004A1B3A">
      <w:pPr>
        <w:rPr>
          <w:b/>
          <w:bCs/>
        </w:rPr>
      </w:pPr>
    </w:p>
    <w:p w:rsidR="004A1B3A" w:rsidRPr="004A1B3A" w:rsidRDefault="004A1B3A" w:rsidP="004A1B3A">
      <w:r>
        <w:rPr>
          <w:noProof/>
        </w:rPr>
        <w:drawing>
          <wp:inline distT="0" distB="0" distL="0" distR="0">
            <wp:extent cx="5731510" cy="4013835"/>
            <wp:effectExtent l="0" t="0" r="0" b="0"/>
            <wp:docPr id="1026266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66912" name="Picture 10262669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3A" w:rsidRPr="004A1B3A" w:rsidRDefault="004A1B3A" w:rsidP="004A1B3A">
      <w:r w:rsidRPr="004A1B3A">
        <w:rPr>
          <w:b/>
          <w:bCs/>
        </w:rPr>
        <w:t>Page 1.4: Insights on ROI by Genre</w:t>
      </w:r>
    </w:p>
    <w:p w:rsidR="004A1B3A" w:rsidRPr="004A1B3A" w:rsidRDefault="004A1B3A" w:rsidP="004A1B3A">
      <w:pPr>
        <w:numPr>
          <w:ilvl w:val="0"/>
          <w:numId w:val="16"/>
        </w:numPr>
      </w:pPr>
      <w:r w:rsidRPr="004A1B3A">
        <w:rPr>
          <w:b/>
          <w:bCs/>
        </w:rPr>
        <w:t>Horror Genre</w:t>
      </w:r>
      <w:r w:rsidRPr="004A1B3A">
        <w:t>: Emerges as the genre with the highest ROI, providing valuable insights for selecting genres with strong financial returns.</w:t>
      </w:r>
    </w:p>
    <w:p w:rsidR="004A1B3A" w:rsidRPr="004A1B3A" w:rsidRDefault="004A1B3A" w:rsidP="004A1B3A">
      <w:pPr>
        <w:numPr>
          <w:ilvl w:val="0"/>
          <w:numId w:val="16"/>
        </w:numPr>
      </w:pPr>
      <w:r w:rsidRPr="004A1B3A">
        <w:rPr>
          <w:b/>
          <w:bCs/>
        </w:rPr>
        <w:t>Thriller and Mystery Genres</w:t>
      </w:r>
      <w:r w:rsidRPr="004A1B3A">
        <w:t>: Follow closely behind, indicating potential for strong financial success in these genres.</w:t>
      </w:r>
    </w:p>
    <w:p w:rsidR="004A1B3A" w:rsidRPr="004A1B3A" w:rsidRDefault="002138F1" w:rsidP="004A1B3A">
      <w:r w:rsidRPr="004A1B3A"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4A1B3A" w:rsidRPr="004A1B3A" w:rsidRDefault="004A1B3A" w:rsidP="004A1B3A">
      <w:r w:rsidRPr="004A1B3A">
        <w:rPr>
          <w:b/>
          <w:bCs/>
        </w:rPr>
        <w:t>Section 2: Studios with Highest ROI</w:t>
      </w:r>
    </w:p>
    <w:p w:rsidR="004A1B3A" w:rsidRPr="004A1B3A" w:rsidRDefault="004A1B3A" w:rsidP="004A1B3A">
      <w:r w:rsidRPr="004A1B3A">
        <w:rPr>
          <w:b/>
          <w:bCs/>
        </w:rPr>
        <w:t>Page 2.1: Top 5 Studios with Highest ROI</w:t>
      </w:r>
    </w:p>
    <w:p w:rsidR="004A1B3A" w:rsidRPr="004A1B3A" w:rsidRDefault="004A1B3A" w:rsidP="004A1B3A">
      <w:pPr>
        <w:numPr>
          <w:ilvl w:val="0"/>
          <w:numId w:val="17"/>
        </w:numPr>
      </w:pPr>
      <w:r w:rsidRPr="004A1B3A">
        <w:rPr>
          <w:b/>
          <w:bCs/>
        </w:rPr>
        <w:t>WB (NL)</w:t>
      </w:r>
      <w:r w:rsidRPr="004A1B3A">
        <w:t>: Leads with the highest Return on Investment (ROI), making it a valuable consideration for partnership and collaboration.</w:t>
      </w:r>
    </w:p>
    <w:p w:rsidR="004A1B3A" w:rsidRPr="004A1B3A" w:rsidRDefault="004A1B3A" w:rsidP="004A1B3A">
      <w:pPr>
        <w:numPr>
          <w:ilvl w:val="0"/>
          <w:numId w:val="17"/>
        </w:numPr>
      </w:pPr>
      <w:r w:rsidRPr="004A1B3A">
        <w:rPr>
          <w:b/>
          <w:bCs/>
        </w:rPr>
        <w:t>UTV</w:t>
      </w:r>
      <w:r w:rsidRPr="004A1B3A">
        <w:t>: Demonstrates a strong ROI, indicating potential for successful collaboration and partnership.</w:t>
      </w:r>
    </w:p>
    <w:p w:rsidR="004A1B3A" w:rsidRPr="004A1B3A" w:rsidRDefault="004A1B3A" w:rsidP="004A1B3A">
      <w:pPr>
        <w:numPr>
          <w:ilvl w:val="0"/>
          <w:numId w:val="17"/>
        </w:numPr>
      </w:pPr>
      <w:r w:rsidRPr="004A1B3A">
        <w:rPr>
          <w:b/>
          <w:bCs/>
        </w:rPr>
        <w:t>FD</w:t>
      </w:r>
      <w:r w:rsidRPr="004A1B3A">
        <w:t xml:space="preserve">: Shows a </w:t>
      </w:r>
      <w:proofErr w:type="spellStart"/>
      <w:r w:rsidRPr="004A1B3A">
        <w:t>favorable</w:t>
      </w:r>
      <w:proofErr w:type="spellEnd"/>
      <w:r w:rsidRPr="004A1B3A">
        <w:t xml:space="preserve"> ROI, making it a potential partner for successful movie production.</w:t>
      </w:r>
    </w:p>
    <w:p w:rsidR="004A1B3A" w:rsidRPr="004A1B3A" w:rsidRDefault="004A1B3A" w:rsidP="004A1B3A">
      <w:pPr>
        <w:numPr>
          <w:ilvl w:val="0"/>
          <w:numId w:val="17"/>
        </w:numPr>
      </w:pPr>
      <w:proofErr w:type="spellStart"/>
      <w:r w:rsidRPr="004A1B3A">
        <w:rPr>
          <w:b/>
          <w:bCs/>
        </w:rPr>
        <w:t>ParV</w:t>
      </w:r>
      <w:proofErr w:type="spellEnd"/>
      <w:r w:rsidRPr="004A1B3A">
        <w:t>: Exhibits a strong ROI, suggesting potential for successful collaboration and partnership.</w:t>
      </w:r>
    </w:p>
    <w:p w:rsidR="004A1B3A" w:rsidRDefault="004A1B3A" w:rsidP="004A1B3A">
      <w:pPr>
        <w:numPr>
          <w:ilvl w:val="0"/>
          <w:numId w:val="17"/>
        </w:numPr>
      </w:pPr>
      <w:r w:rsidRPr="004A1B3A">
        <w:rPr>
          <w:b/>
          <w:bCs/>
        </w:rPr>
        <w:t>Orchard</w:t>
      </w:r>
      <w:r w:rsidRPr="004A1B3A">
        <w:t xml:space="preserve">: Demonstrates a </w:t>
      </w:r>
      <w:proofErr w:type="spellStart"/>
      <w:r w:rsidRPr="004A1B3A">
        <w:t>favorable</w:t>
      </w:r>
      <w:proofErr w:type="spellEnd"/>
      <w:r w:rsidRPr="004A1B3A">
        <w:t xml:space="preserve"> ROI, indicating potential for successful collaboration and partnership.</w:t>
      </w:r>
    </w:p>
    <w:p w:rsidR="004A1B3A" w:rsidRDefault="004A1B3A" w:rsidP="004A1B3A">
      <w:pPr>
        <w:rPr>
          <w:b/>
          <w:bCs/>
        </w:rPr>
      </w:pPr>
    </w:p>
    <w:p w:rsidR="004A1B3A" w:rsidRPr="004A1B3A" w:rsidRDefault="004A1B3A" w:rsidP="004A1B3A">
      <w:r>
        <w:rPr>
          <w:noProof/>
        </w:rPr>
        <w:lastRenderedPageBreak/>
        <w:drawing>
          <wp:inline distT="0" distB="0" distL="0" distR="0">
            <wp:extent cx="5731510" cy="3321050"/>
            <wp:effectExtent l="0" t="0" r="0" b="6350"/>
            <wp:docPr id="2123955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55988" name="Picture 21239559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3A" w:rsidRPr="004A1B3A" w:rsidRDefault="004A1B3A" w:rsidP="004A1B3A">
      <w:r w:rsidRPr="004A1B3A">
        <w:rPr>
          <w:b/>
          <w:bCs/>
        </w:rPr>
        <w:t>Page 2.2: Insights on Successful Studios</w:t>
      </w:r>
    </w:p>
    <w:p w:rsidR="004A1B3A" w:rsidRPr="004A1B3A" w:rsidRDefault="004A1B3A" w:rsidP="004A1B3A">
      <w:pPr>
        <w:numPr>
          <w:ilvl w:val="0"/>
          <w:numId w:val="18"/>
        </w:numPr>
      </w:pPr>
      <w:r w:rsidRPr="004A1B3A">
        <w:rPr>
          <w:b/>
          <w:bCs/>
        </w:rPr>
        <w:t>WB (NL)</w:t>
      </w:r>
      <w:r w:rsidRPr="004A1B3A">
        <w:t>: Leads with the highest ROI, providing valuable insights for partnership considerations and understanding successful studios.</w:t>
      </w:r>
    </w:p>
    <w:p w:rsidR="004A1B3A" w:rsidRPr="004A1B3A" w:rsidRDefault="004A1B3A" w:rsidP="004A1B3A">
      <w:pPr>
        <w:numPr>
          <w:ilvl w:val="0"/>
          <w:numId w:val="18"/>
        </w:numPr>
      </w:pPr>
      <w:r w:rsidRPr="004A1B3A">
        <w:rPr>
          <w:b/>
          <w:bCs/>
        </w:rPr>
        <w:t>Collaboration Potential</w:t>
      </w:r>
      <w:r w:rsidRPr="004A1B3A">
        <w:t>: Understanding the studios with the highest ROI is crucial for strategic collaboration and partnership decisions.</w:t>
      </w:r>
    </w:p>
    <w:p w:rsidR="004A1B3A" w:rsidRPr="004A1B3A" w:rsidRDefault="004A1B3A" w:rsidP="004A1B3A">
      <w:r w:rsidRPr="004A1B3A">
        <w:rPr>
          <w:b/>
          <w:bCs/>
        </w:rPr>
        <w:t>Page 2.3: Genre Analysis: Horror, Thriller, Mystery</w:t>
      </w:r>
    </w:p>
    <w:p w:rsidR="004A1B3A" w:rsidRPr="004A1B3A" w:rsidRDefault="004A1B3A" w:rsidP="004A1B3A">
      <w:pPr>
        <w:numPr>
          <w:ilvl w:val="0"/>
          <w:numId w:val="19"/>
        </w:numPr>
      </w:pPr>
      <w:r w:rsidRPr="004A1B3A">
        <w:rPr>
          <w:b/>
          <w:bCs/>
        </w:rPr>
        <w:t>Average Runtime</w:t>
      </w:r>
      <w:r w:rsidRPr="004A1B3A">
        <w:t>: Horror (90 minutes), Thriller (95 minutes), Mystery (98 minutes)</w:t>
      </w:r>
    </w:p>
    <w:p w:rsidR="004A1B3A" w:rsidRDefault="004A1B3A" w:rsidP="004A1B3A">
      <w:pPr>
        <w:numPr>
          <w:ilvl w:val="0"/>
          <w:numId w:val="19"/>
        </w:numPr>
      </w:pPr>
      <w:r w:rsidRPr="004A1B3A">
        <w:rPr>
          <w:b/>
          <w:bCs/>
        </w:rPr>
        <w:t>Average Rating</w:t>
      </w:r>
      <w:r w:rsidRPr="004A1B3A">
        <w:t>: Horror (5), Thriller (6), Mystery (6</w:t>
      </w:r>
      <w:r>
        <w:t>)</w:t>
      </w:r>
    </w:p>
    <w:p w:rsidR="004A1B3A" w:rsidRDefault="004A1B3A" w:rsidP="004A1B3A">
      <w:r>
        <w:rPr>
          <w:noProof/>
        </w:rPr>
        <w:lastRenderedPageBreak/>
        <w:drawing>
          <wp:inline distT="0" distB="0" distL="0" distR="0">
            <wp:extent cx="5219700" cy="4140200"/>
            <wp:effectExtent l="0" t="0" r="0" b="0"/>
            <wp:docPr id="13239942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94250" name="Picture 13239942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3A" w:rsidRPr="004A1B3A" w:rsidRDefault="004A1B3A" w:rsidP="004A1B3A">
      <w:r>
        <w:rPr>
          <w:noProof/>
        </w:rPr>
        <w:drawing>
          <wp:inline distT="0" distB="0" distL="0" distR="0">
            <wp:extent cx="5143500" cy="4140200"/>
            <wp:effectExtent l="0" t="0" r="0" b="0"/>
            <wp:docPr id="914155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55840" name="Picture 9141558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3A" w:rsidRPr="004A1B3A" w:rsidRDefault="004A1B3A" w:rsidP="004A1B3A">
      <w:r w:rsidRPr="004A1B3A">
        <w:rPr>
          <w:b/>
          <w:bCs/>
        </w:rPr>
        <w:t>Page 2.4: Insights on Genre Analysis</w:t>
      </w:r>
    </w:p>
    <w:p w:rsidR="004A1B3A" w:rsidRPr="004A1B3A" w:rsidRDefault="004A1B3A" w:rsidP="004A1B3A">
      <w:pPr>
        <w:numPr>
          <w:ilvl w:val="0"/>
          <w:numId w:val="20"/>
        </w:numPr>
      </w:pPr>
      <w:r w:rsidRPr="004A1B3A">
        <w:rPr>
          <w:b/>
          <w:bCs/>
        </w:rPr>
        <w:t>Horror Genre</w:t>
      </w:r>
      <w:r w:rsidRPr="004A1B3A">
        <w:t>: Exhibits a shorter average runtime but maintains a decent average rating, indicating potential for financial success.</w:t>
      </w:r>
    </w:p>
    <w:p w:rsidR="004A1B3A" w:rsidRPr="004A1B3A" w:rsidRDefault="004A1B3A" w:rsidP="004A1B3A">
      <w:pPr>
        <w:numPr>
          <w:ilvl w:val="0"/>
          <w:numId w:val="20"/>
        </w:numPr>
      </w:pPr>
      <w:r w:rsidRPr="004A1B3A">
        <w:rPr>
          <w:b/>
          <w:bCs/>
        </w:rPr>
        <w:lastRenderedPageBreak/>
        <w:t>Thriller and Mystery Genres</w:t>
      </w:r>
      <w:r w:rsidRPr="004A1B3A">
        <w:t>: Tend to have longer runtimes and higher average ratings, suggesting potential for strong audience engagement and financial success.</w:t>
      </w:r>
    </w:p>
    <w:p w:rsidR="004A1B3A" w:rsidRPr="004A1B3A" w:rsidRDefault="002138F1" w:rsidP="004A1B3A">
      <w:r w:rsidRPr="004A1B3A"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4A1B3A" w:rsidRPr="004A1B3A" w:rsidRDefault="004A1B3A" w:rsidP="004A1B3A">
      <w:r w:rsidRPr="004A1B3A">
        <w:rPr>
          <w:b/>
          <w:bCs/>
        </w:rPr>
        <w:t>Section 3: Summary and Actionable Insights</w:t>
      </w:r>
    </w:p>
    <w:p w:rsidR="004A1B3A" w:rsidRPr="004A1B3A" w:rsidRDefault="004A1B3A" w:rsidP="004A1B3A">
      <w:r w:rsidRPr="004A1B3A">
        <w:rPr>
          <w:b/>
          <w:bCs/>
        </w:rPr>
        <w:t>Page 3.1: Key Insights</w:t>
      </w:r>
    </w:p>
    <w:p w:rsidR="004A1B3A" w:rsidRPr="004A1B3A" w:rsidRDefault="004A1B3A" w:rsidP="004A1B3A">
      <w:pPr>
        <w:numPr>
          <w:ilvl w:val="0"/>
          <w:numId w:val="21"/>
        </w:numPr>
      </w:pPr>
      <w:r w:rsidRPr="004A1B3A">
        <w:rPr>
          <w:b/>
          <w:bCs/>
        </w:rPr>
        <w:t>Horror Genre</w:t>
      </w:r>
      <w:r w:rsidRPr="004A1B3A">
        <w:t>: Emerges as a lucrative genre with high profitability and ROI, making it a strong candidate for movie production.</w:t>
      </w:r>
    </w:p>
    <w:p w:rsidR="004A1B3A" w:rsidRPr="004A1B3A" w:rsidRDefault="004A1B3A" w:rsidP="004A1B3A">
      <w:pPr>
        <w:numPr>
          <w:ilvl w:val="0"/>
          <w:numId w:val="21"/>
        </w:numPr>
      </w:pPr>
      <w:r w:rsidRPr="004A1B3A">
        <w:rPr>
          <w:b/>
          <w:bCs/>
        </w:rPr>
        <w:t>WB (NL)</w:t>
      </w:r>
      <w:r w:rsidRPr="004A1B3A">
        <w:t>: Stands out as the studio with the highest ROI, providing valuable insights for collaboration and partnership decisions.</w:t>
      </w:r>
    </w:p>
    <w:p w:rsidR="004A1B3A" w:rsidRPr="004A1B3A" w:rsidRDefault="004A1B3A" w:rsidP="004A1B3A">
      <w:pPr>
        <w:numPr>
          <w:ilvl w:val="0"/>
          <w:numId w:val="21"/>
        </w:numPr>
      </w:pPr>
      <w:r w:rsidRPr="004A1B3A">
        <w:rPr>
          <w:b/>
          <w:bCs/>
        </w:rPr>
        <w:t>Considerations for Success</w:t>
      </w:r>
      <w:r w:rsidRPr="004A1B3A">
        <w:t>: Genre-specific runtime and audience ratings are crucial for strategic decision-making in movie production.</w:t>
      </w:r>
    </w:p>
    <w:p w:rsidR="004A1B3A" w:rsidRPr="004A1B3A" w:rsidRDefault="004A1B3A" w:rsidP="004A1B3A">
      <w:r w:rsidRPr="004A1B3A">
        <w:rPr>
          <w:b/>
          <w:bCs/>
        </w:rPr>
        <w:t>Page 3.2: Empowering Microsoft's Movie Studio</w:t>
      </w:r>
    </w:p>
    <w:p w:rsidR="004A1B3A" w:rsidRPr="004A1B3A" w:rsidRDefault="004A1B3A" w:rsidP="004A1B3A">
      <w:pPr>
        <w:numPr>
          <w:ilvl w:val="0"/>
          <w:numId w:val="22"/>
        </w:numPr>
      </w:pPr>
      <w:r w:rsidRPr="004A1B3A">
        <w:rPr>
          <w:b/>
          <w:bCs/>
        </w:rPr>
        <w:t>Strategic Genre Selection</w:t>
      </w:r>
      <w:r w:rsidRPr="004A1B3A">
        <w:t>: Insights will empower Microsoft's movie studio to strategically choose genres with high profitability and ROI.</w:t>
      </w:r>
    </w:p>
    <w:p w:rsidR="004A1B3A" w:rsidRPr="004A1B3A" w:rsidRDefault="004A1B3A" w:rsidP="004A1B3A">
      <w:pPr>
        <w:numPr>
          <w:ilvl w:val="0"/>
          <w:numId w:val="22"/>
        </w:numPr>
      </w:pPr>
      <w:r w:rsidRPr="004A1B3A">
        <w:rPr>
          <w:b/>
          <w:bCs/>
        </w:rPr>
        <w:t>Collaboration with Successful Studios</w:t>
      </w:r>
      <w:r w:rsidRPr="004A1B3A">
        <w:t>: Understanding successful studios will ensure a strong entry into the competitive world of movie production.</w:t>
      </w:r>
    </w:p>
    <w:p w:rsidR="004A1B3A" w:rsidRPr="004A1B3A" w:rsidRDefault="004A1B3A" w:rsidP="004A1B3A">
      <w:r w:rsidRPr="004A1B3A">
        <w:rPr>
          <w:b/>
          <w:bCs/>
        </w:rPr>
        <w:t>Page 3.3: Actionable Insights</w:t>
      </w:r>
    </w:p>
    <w:p w:rsidR="004A1B3A" w:rsidRPr="004A1B3A" w:rsidRDefault="004A1B3A" w:rsidP="004A1B3A">
      <w:pPr>
        <w:numPr>
          <w:ilvl w:val="0"/>
          <w:numId w:val="23"/>
        </w:numPr>
      </w:pPr>
      <w:r w:rsidRPr="004A1B3A">
        <w:rPr>
          <w:b/>
          <w:bCs/>
        </w:rPr>
        <w:t>Strategic Decision-Making</w:t>
      </w:r>
      <w:r w:rsidRPr="004A1B3A">
        <w:t>: Use insights to make informed decisions on genre selection and studio collaboration.</w:t>
      </w:r>
    </w:p>
    <w:p w:rsidR="004A1B3A" w:rsidRPr="004A1B3A" w:rsidRDefault="004A1B3A" w:rsidP="004A1B3A">
      <w:pPr>
        <w:numPr>
          <w:ilvl w:val="0"/>
          <w:numId w:val="23"/>
        </w:numPr>
      </w:pPr>
      <w:r w:rsidRPr="004A1B3A">
        <w:rPr>
          <w:b/>
          <w:bCs/>
        </w:rPr>
        <w:t>Competitive Entry</w:t>
      </w:r>
      <w:r w:rsidRPr="004A1B3A">
        <w:t>: Ensure a strong and competitive entry into the movie production industry through strategic genre selection and collaboration.</w:t>
      </w:r>
    </w:p>
    <w:p w:rsidR="004A1B3A" w:rsidRPr="004A1B3A" w:rsidRDefault="004A1B3A" w:rsidP="004A1B3A">
      <w:r w:rsidRPr="004A1B3A">
        <w:rPr>
          <w:b/>
          <w:bCs/>
        </w:rPr>
        <w:t>Page 3.4: Conclusion</w:t>
      </w:r>
    </w:p>
    <w:p w:rsidR="004A1B3A" w:rsidRPr="004A1B3A" w:rsidRDefault="004A1B3A" w:rsidP="004A1B3A">
      <w:pPr>
        <w:numPr>
          <w:ilvl w:val="0"/>
          <w:numId w:val="24"/>
        </w:numPr>
      </w:pPr>
      <w:r w:rsidRPr="004A1B3A">
        <w:rPr>
          <w:b/>
          <w:bCs/>
        </w:rPr>
        <w:t>Strategic Decision-Making</w:t>
      </w:r>
      <w:r w:rsidRPr="004A1B3A">
        <w:t>: These insights will empower Microsoft's movie studio to strategically choose genres and collaborate with successful studios, ensuring a strong entry into the competitive world of movie production.</w:t>
      </w:r>
    </w:p>
    <w:p w:rsidR="004A1B3A" w:rsidRPr="004A1B3A" w:rsidRDefault="004A1B3A" w:rsidP="004A1B3A">
      <w:pPr>
        <w:numPr>
          <w:ilvl w:val="0"/>
          <w:numId w:val="24"/>
        </w:numPr>
      </w:pPr>
      <w:r w:rsidRPr="004A1B3A">
        <w:rPr>
          <w:b/>
          <w:bCs/>
        </w:rPr>
        <w:t>Actionable Insights</w:t>
      </w:r>
      <w:r w:rsidRPr="004A1B3A">
        <w:t>: Use the provided insights to make informed decisions and drive success in the movie production industry.</w:t>
      </w:r>
    </w:p>
    <w:p w:rsidR="004A1B3A" w:rsidRPr="004A1B3A" w:rsidRDefault="004A1B3A" w:rsidP="004A1B3A">
      <w:pPr>
        <w:rPr>
          <w:vanish/>
        </w:rPr>
      </w:pPr>
      <w:r w:rsidRPr="004A1B3A">
        <w:rPr>
          <w:vanish/>
        </w:rPr>
        <w:t>Top of Form</w:t>
      </w:r>
    </w:p>
    <w:p w:rsidR="004A1B3A" w:rsidRPr="004A1B3A" w:rsidRDefault="004A1B3A" w:rsidP="004A1B3A"/>
    <w:p w:rsidR="004A1B3A" w:rsidRPr="004A1B3A" w:rsidRDefault="004A1B3A" w:rsidP="004A1B3A">
      <w:pPr>
        <w:rPr>
          <w:vanish/>
        </w:rPr>
      </w:pPr>
      <w:r w:rsidRPr="004A1B3A">
        <w:rPr>
          <w:vanish/>
        </w:rPr>
        <w:t>Bottom of Form</w:t>
      </w:r>
    </w:p>
    <w:p w:rsidR="004A1B3A" w:rsidRDefault="004A1B3A"/>
    <w:sectPr w:rsidR="004A1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7972"/>
    <w:multiLevelType w:val="multilevel"/>
    <w:tmpl w:val="A4E8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57391"/>
    <w:multiLevelType w:val="multilevel"/>
    <w:tmpl w:val="A7A4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B5E0A"/>
    <w:multiLevelType w:val="multilevel"/>
    <w:tmpl w:val="BDC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3803D9"/>
    <w:multiLevelType w:val="multilevel"/>
    <w:tmpl w:val="B05A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3952FD"/>
    <w:multiLevelType w:val="multilevel"/>
    <w:tmpl w:val="F3E2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963DC0"/>
    <w:multiLevelType w:val="multilevel"/>
    <w:tmpl w:val="7296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4671B5"/>
    <w:multiLevelType w:val="multilevel"/>
    <w:tmpl w:val="FDD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456FA8"/>
    <w:multiLevelType w:val="multilevel"/>
    <w:tmpl w:val="A05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7D77199"/>
    <w:multiLevelType w:val="multilevel"/>
    <w:tmpl w:val="AFE2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FD62B9"/>
    <w:multiLevelType w:val="multilevel"/>
    <w:tmpl w:val="2D6A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457DFE"/>
    <w:multiLevelType w:val="multilevel"/>
    <w:tmpl w:val="8970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996B85"/>
    <w:multiLevelType w:val="multilevel"/>
    <w:tmpl w:val="402C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8202C5"/>
    <w:multiLevelType w:val="multilevel"/>
    <w:tmpl w:val="FB5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5E26B6"/>
    <w:multiLevelType w:val="multilevel"/>
    <w:tmpl w:val="B7A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D45F5D"/>
    <w:multiLevelType w:val="multilevel"/>
    <w:tmpl w:val="63A8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177E15"/>
    <w:multiLevelType w:val="multilevel"/>
    <w:tmpl w:val="745A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CF01B6"/>
    <w:multiLevelType w:val="multilevel"/>
    <w:tmpl w:val="BAEA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C9761D"/>
    <w:multiLevelType w:val="multilevel"/>
    <w:tmpl w:val="150A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2E49EB"/>
    <w:multiLevelType w:val="multilevel"/>
    <w:tmpl w:val="F97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616B85"/>
    <w:multiLevelType w:val="multilevel"/>
    <w:tmpl w:val="43B4D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9567FB"/>
    <w:multiLevelType w:val="multilevel"/>
    <w:tmpl w:val="B7D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E45A5C"/>
    <w:multiLevelType w:val="multilevel"/>
    <w:tmpl w:val="782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796E32"/>
    <w:multiLevelType w:val="multilevel"/>
    <w:tmpl w:val="88B2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B35B13"/>
    <w:multiLevelType w:val="multilevel"/>
    <w:tmpl w:val="413C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358918">
    <w:abstractNumId w:val="4"/>
  </w:num>
  <w:num w:numId="2" w16cid:durableId="1531408073">
    <w:abstractNumId w:val="20"/>
  </w:num>
  <w:num w:numId="3" w16cid:durableId="1414547368">
    <w:abstractNumId w:val="17"/>
  </w:num>
  <w:num w:numId="4" w16cid:durableId="905913569">
    <w:abstractNumId w:val="11"/>
  </w:num>
  <w:num w:numId="5" w16cid:durableId="2014989497">
    <w:abstractNumId w:val="22"/>
  </w:num>
  <w:num w:numId="6" w16cid:durableId="631668713">
    <w:abstractNumId w:val="2"/>
  </w:num>
  <w:num w:numId="7" w16cid:durableId="595482932">
    <w:abstractNumId w:val="13"/>
  </w:num>
  <w:num w:numId="8" w16cid:durableId="680280100">
    <w:abstractNumId w:val="15"/>
  </w:num>
  <w:num w:numId="9" w16cid:durableId="1666743349">
    <w:abstractNumId w:val="16"/>
  </w:num>
  <w:num w:numId="10" w16cid:durableId="1719010887">
    <w:abstractNumId w:val="10"/>
  </w:num>
  <w:num w:numId="11" w16cid:durableId="836923879">
    <w:abstractNumId w:val="19"/>
  </w:num>
  <w:num w:numId="12" w16cid:durableId="710958192">
    <w:abstractNumId w:val="3"/>
  </w:num>
  <w:num w:numId="13" w16cid:durableId="1714428538">
    <w:abstractNumId w:val="9"/>
  </w:num>
  <w:num w:numId="14" w16cid:durableId="1924870727">
    <w:abstractNumId w:val="23"/>
  </w:num>
  <w:num w:numId="15" w16cid:durableId="1927574036">
    <w:abstractNumId w:val="5"/>
  </w:num>
  <w:num w:numId="16" w16cid:durableId="1397162290">
    <w:abstractNumId w:val="7"/>
  </w:num>
  <w:num w:numId="17" w16cid:durableId="490413018">
    <w:abstractNumId w:val="21"/>
  </w:num>
  <w:num w:numId="18" w16cid:durableId="656226865">
    <w:abstractNumId w:val="8"/>
  </w:num>
  <w:num w:numId="19" w16cid:durableId="780762520">
    <w:abstractNumId w:val="6"/>
  </w:num>
  <w:num w:numId="20" w16cid:durableId="2042706512">
    <w:abstractNumId w:val="0"/>
  </w:num>
  <w:num w:numId="21" w16cid:durableId="1556621349">
    <w:abstractNumId w:val="14"/>
  </w:num>
  <w:num w:numId="22" w16cid:durableId="1754278463">
    <w:abstractNumId w:val="12"/>
  </w:num>
  <w:num w:numId="23" w16cid:durableId="343022456">
    <w:abstractNumId w:val="18"/>
  </w:num>
  <w:num w:numId="24" w16cid:durableId="186531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3A"/>
    <w:rsid w:val="0000317C"/>
    <w:rsid w:val="002138F1"/>
    <w:rsid w:val="004A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5D00"/>
  <w15:chartTrackingRefBased/>
  <w15:docId w15:val="{0552B747-4A99-E24D-B8FD-965C75EA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0201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7814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787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07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5127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593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941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591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107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793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883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5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8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0831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63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62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6393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09419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9892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0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51131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822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40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140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41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0490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1381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4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97037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515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6098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1757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956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625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0597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16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78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10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119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553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85025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91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9910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5348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1205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8324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424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623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3241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10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896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7373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343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86611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406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7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39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92880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chetanachaudhari01@outlook.com</dc:creator>
  <cp:keywords/>
  <dc:description/>
  <cp:lastModifiedBy>chetanachaudhari01@outlook.com</cp:lastModifiedBy>
  <cp:revision>1</cp:revision>
  <dcterms:created xsi:type="dcterms:W3CDTF">2024-02-03T08:07:00Z</dcterms:created>
  <dcterms:modified xsi:type="dcterms:W3CDTF">2024-02-03T08:19:00Z</dcterms:modified>
</cp:coreProperties>
</file>