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[LOGO]</w:t>
      </w:r>
    </w:p>
    <w:p>
      <w:r>
        <w:t>Date: 10/03/2026</w:t>
      </w:r>
    </w:p>
    <w:p>
      <w:pPr>
        <w:pStyle w:val="Title"/>
        <w:jc w:val="center"/>
      </w:pPr>
      <w:r>
        <w:t>Comprehensive CRM Implementation for Enhanced Sales Management</w:t>
      </w:r>
    </w:p>
    <w:p>
      <w:pPr>
        <w:pStyle w:val="Heading1"/>
      </w:pPr>
      <w:r>
        <w:t>Scope of Work/Deliverables</w:t>
      </w:r>
    </w:p>
    <w:p>
      <w:r>
        <w:rPr>
          <w:b/>
        </w:rPr>
        <w:t>1. Introduction and Business Context</w:t>
      </w:r>
    </w:p>
    <w:p>
      <w:pPr>
        <w:pStyle w:val="ListBullet"/>
      </w:pPr>
      <w:r>
        <w:t>Provide a detailed understanding of the client's business context and sales journey, including the current challenges and areas for improvement.</w:t>
      </w:r>
    </w:p>
    <w:p>
      <w:r>
        <w:rPr>
          <w:b/>
        </w:rPr>
        <w:t>2. Sales Process Analysis</w:t>
      </w:r>
    </w:p>
    <w:p>
      <w:pPr>
        <w:pStyle w:val="ListBullet"/>
      </w:pPr>
      <w:r>
        <w:t>Analyze the client's current sales process, identifying areas for optimization and opportunities for improvement.</w:t>
      </w:r>
    </w:p>
    <w:p>
      <w:r>
        <w:rPr>
          <w:b/>
        </w:rPr>
        <w:t>3. Current Tools and CRM Usage Assessment</w:t>
      </w:r>
    </w:p>
    <w:p>
      <w:pPr>
        <w:pStyle w:val="ListBullet"/>
      </w:pPr>
      <w:r>
        <w:t>Assess the client's current usage of Google Sheets and email from their CRM, identifying areas for integration and improvement.</w:t>
      </w:r>
    </w:p>
    <w:p>
      <w:r>
        <w:rPr>
          <w:b/>
        </w:rPr>
        <w:t>4. Dashboard and Reporting Needs Analysis</w:t>
      </w:r>
    </w:p>
    <w:p>
      <w:pPr>
        <w:pStyle w:val="ListBullet"/>
      </w:pPr>
      <w:r>
        <w:t>Analyze the client's dashboard and reporting needs, including the tracking of key performance indicators (KPIs) such as customer interactions, phone calls, new deals created per month, deals closed per month, and long-pending deals.</w:t>
      </w:r>
    </w:p>
    <w:p>
      <w:r>
        <w:rPr>
          <w:b/>
        </w:rPr>
        <w:t>5. Lead Generation Feature Implementation</w:t>
      </w:r>
    </w:p>
    <w:p>
      <w:pPr>
        <w:pStyle w:val="ListBullet"/>
      </w:pPr>
      <w:r>
        <w:t>Implement the lead generation feature to streamline the process of capturing and managing new leads.</w:t>
      </w:r>
    </w:p>
    <w:p>
      <w:r>
        <w:rPr>
          <w:b/>
        </w:rPr>
        <w:t>6. WhatsApp Integration</w:t>
      </w:r>
    </w:p>
    <w:p>
      <w:pPr>
        <w:pStyle w:val="ListBullet"/>
      </w:pPr>
      <w:r>
        <w:t>Integrate WhatsApp as a communication channel with clients, enabling seamless communication and follow-up.</w:t>
      </w:r>
    </w:p>
    <w:p>
      <w:r>
        <w:rPr>
          <w:b/>
        </w:rPr>
        <w:t>7. Auto Deal Creation</w:t>
      </w:r>
    </w:p>
    <w:p>
      <w:pPr>
        <w:pStyle w:val="ListBullet"/>
      </w:pPr>
      <w:r>
        <w:t>Implement the auto deal creation feature to automatically create deals based on predefined criteria.</w:t>
      </w:r>
    </w:p>
    <w:p>
      <w:r>
        <w:rPr>
          <w:b/>
        </w:rPr>
        <w:t>8. Lead Assignment</w:t>
      </w:r>
    </w:p>
    <w:p>
      <w:pPr>
        <w:pStyle w:val="ListBullet"/>
      </w:pPr>
      <w:r>
        <w:t>Implement the lead assignment feature to assign leads to appropriate sales team members.</w:t>
      </w:r>
    </w:p>
    <w:p>
      <w:r>
        <w:rPr>
          <w:b/>
        </w:rPr>
        <w:t>9. Email Campaigns</w:t>
      </w:r>
    </w:p>
    <w:p>
      <w:pPr>
        <w:pStyle w:val="ListBullet"/>
      </w:pPr>
      <w:r>
        <w:t>Implement the email campaigns feature to manage and execute targeted email marketing campaigns.</w:t>
      </w:r>
    </w:p>
    <w:p>
      <w:r>
        <w:rPr>
          <w:b/>
        </w:rPr>
        <w:t>10. Sales Forecasting</w:t>
      </w:r>
    </w:p>
    <w:p>
      <w:pPr>
        <w:pStyle w:val="ListBullet"/>
      </w:pPr>
      <w:r>
        <w:t>Implement the sales forecasting feature to predict future sales performance based on historical data and trends.</w:t>
      </w:r>
    </w:p>
    <w:p>
      <w:r>
        <w:rPr>
          <w:b/>
        </w:rPr>
        <w:t>11. Configuration of CRM Platform</w:t>
      </w:r>
    </w:p>
    <w:p>
      <w:pPr>
        <w:pStyle w:val="ListBullet"/>
      </w:pPr>
      <w:r>
        <w:t>Configure the CRM platform to align with the client's sales process, including the setup of dashboard and reporting tools.</w:t>
      </w:r>
    </w:p>
    <w:p>
      <w:r>
        <w:rPr>
          <w:b/>
        </w:rPr>
        <w:t>12. Integration with Google Sheets</w:t>
      </w:r>
    </w:p>
    <w:p>
      <w:pPr>
        <w:pStyle w:val="ListBullet"/>
      </w:pPr>
      <w:r>
        <w:t>Integrate the CRM platform with Google Sheets to ensure seamless data migration and synchronization.</w:t>
      </w:r>
    </w:p>
    <w:p>
      <w:r>
        <w:rPr>
          <w:b/>
        </w:rPr>
        <w:t>13. Training and Support</w:t>
      </w:r>
    </w:p>
    <w:p>
      <w:pPr>
        <w:pStyle w:val="ListBullet"/>
      </w:pPr>
      <w:r>
        <w:t>Provide training and support to the client's sales team to ensure effective adoption of the new CRM system.</w:t>
      </w:r>
    </w:p>
    <w:p>
      <w:r>
        <w:rPr>
          <w:b/>
        </w:rPr>
        <w:t>14. Quality Assurance and Testing</w:t>
      </w:r>
    </w:p>
    <w:p>
      <w:pPr>
        <w:pStyle w:val="ListBullet"/>
      </w:pPr>
      <w:r>
        <w:t>Conduct thorough quality assurance and testing to ensure the CRM system meets the client's requirements and is free from defects.</w:t>
      </w:r>
    </w:p>
    <w:p>
      <w:pPr>
        <w:pStyle w:val="Heading1"/>
      </w:pPr>
      <w:r>
        <w:t>Commercials:</w:t>
      </w:r>
    </w:p>
    <w:tbl>
      <w:tblPr>
        <w:tblStyle w:val="LightGrid-Accent1"/>
        <w:tblW w:type="auto" w:w="0"/>
        <w:tblLook w:firstColumn="1" w:firstRow="1" w:lastColumn="0" w:lastRow="0" w:noHBand="0" w:noVBand="1" w:val="04A0"/>
      </w:tblPr>
      <w:tblGrid>
        <w:gridCol w:w="4680"/>
        <w:gridCol w:w="4680"/>
      </w:tblGrid>
      <w:tr>
        <w:tc>
          <w:tcPr>
            <w:tcW w:type="dxa" w:w="4680"/>
          </w:tcPr>
          <w:p>
            <w:r>
              <w:t>Service Description</w:t>
            </w:r>
          </w:p>
        </w:tc>
        <w:tc>
          <w:tcPr>
            <w:tcW w:type="dxa" w:w="4680"/>
          </w:tcPr>
          <w:p>
            <w:r>
              <w:t>Fees (INR)</w:t>
            </w:r>
          </w:p>
        </w:tc>
      </w:tr>
      <w:tr>
        <w:tc>
          <w:tcPr>
            <w:tcW w:type="dxa" w:w="4680"/>
          </w:tcPr>
          <w:p>
            <w:r>
              <w:t>CRM Platform Configuration and Setup</w:t>
            </w:r>
          </w:p>
        </w:tc>
        <w:tc>
          <w:tcPr>
            <w:tcW w:type="dxa" w:w="4680"/>
          </w:tcPr>
          <w:p>
            <w:r>
              <w:t>₹50,000</w:t>
            </w:r>
          </w:p>
        </w:tc>
      </w:tr>
      <w:tr>
        <w:tc>
          <w:tcPr>
            <w:tcW w:type="dxa" w:w="4680"/>
          </w:tcPr>
          <w:p>
            <w:r>
              <w:t>Lead Generation Feature Implementation</w:t>
            </w:r>
          </w:p>
        </w:tc>
        <w:tc>
          <w:tcPr>
            <w:tcW w:type="dxa" w:w="4680"/>
          </w:tcPr>
          <w:p>
            <w:r>
              <w:t>₹20,000</w:t>
            </w:r>
          </w:p>
        </w:tc>
      </w:tr>
      <w:tr>
        <w:tc>
          <w:tcPr>
            <w:tcW w:type="dxa" w:w="4680"/>
          </w:tcPr>
          <w:p>
            <w:r>
              <w:t>WhatsApp Integration</w:t>
            </w:r>
          </w:p>
        </w:tc>
        <w:tc>
          <w:tcPr>
            <w:tcW w:type="dxa" w:w="4680"/>
          </w:tcPr>
          <w:p>
            <w:r>
              <w:t>₹15,000</w:t>
            </w:r>
          </w:p>
        </w:tc>
      </w:tr>
      <w:tr>
        <w:tc>
          <w:tcPr>
            <w:tcW w:type="dxa" w:w="4680"/>
          </w:tcPr>
          <w:p>
            <w:r>
              <w:t>Auto Deal Creation and Lead Assignment</w:t>
            </w:r>
          </w:p>
        </w:tc>
        <w:tc>
          <w:tcPr>
            <w:tcW w:type="dxa" w:w="4680"/>
          </w:tcPr>
          <w:p>
            <w:r>
              <w:t>₹25,000</w:t>
            </w:r>
          </w:p>
        </w:tc>
      </w:tr>
      <w:tr>
        <w:tc>
          <w:tcPr>
            <w:tcW w:type="dxa" w:w="4680"/>
          </w:tcPr>
          <w:p>
            <w:r>
              <w:t>Email Campaigns and Sales Forecasting</w:t>
            </w:r>
          </w:p>
        </w:tc>
        <w:tc>
          <w:tcPr>
            <w:tcW w:type="dxa" w:w="4680"/>
          </w:tcPr>
          <w:p>
            <w:r>
              <w:t>₹30,000</w:t>
            </w:r>
          </w:p>
        </w:tc>
      </w:tr>
      <w:tr>
        <w:tc>
          <w:tcPr>
            <w:tcW w:type="dxa" w:w="4680"/>
          </w:tcPr>
          <w:p>
            <w:r>
              <w:t>Training and Support</w:t>
            </w:r>
          </w:p>
        </w:tc>
        <w:tc>
          <w:tcPr>
            <w:tcW w:type="dxa" w:w="4680"/>
          </w:tcPr>
          <w:p>
            <w:r>
              <w:t>₹10,000</w:t>
            </w:r>
          </w:p>
        </w:tc>
      </w:tr>
    </w:tbl>
    <w:p>
      <w:pPr>
        <w:pStyle w:val="Heading1"/>
      </w:pPr>
      <w:r>
        <w:t>Terms &amp; Notes</w:t>
      </w:r>
    </w:p>
    <w:p>
      <w:pPr>
        <w:pStyle w:val="ListBullet"/>
      </w:pPr>
      <w:r>
        <w:t>The client shall provide all necessary credentials and access to the current CRM system and Google Sheets.</w:t>
      </w:r>
    </w:p>
    <w:p>
      <w:pPr>
        <w:pStyle w:val="ListBullet"/>
      </w:pPr>
      <w:r>
        <w:t>The client shall be responsible for providing all content and data required for the implementation of the CRM system.</w:t>
      </w:r>
    </w:p>
    <w:p>
      <w:pPr>
        <w:pStyle w:val="ListBullet"/>
      </w:pPr>
      <w:r>
        <w:t>The client shall pay the total amount due within 30 days of receipt of the invoice.</w:t>
      </w:r>
    </w:p>
    <w:p>
      <w:pPr>
        <w:pStyle w:val="ListBullet"/>
      </w:pPr>
      <w:r>
        <w:t>The client shall be entitled to two revisions of the CRM system, after which any further revisions shall be subject to additional fees.</w:t>
      </w:r>
    </w:p>
    <w:p>
      <w:pPr>
        <w:pStyle w:val="ListBullet"/>
      </w:pPr>
      <w:r>
        <w:t>The client shall be provided with training and support for a period of 30 days from the date of implementation.</w:t>
      </w:r>
    </w:p>
    <w:p>
      <w:pPr>
        <w:pStyle w:val="ListBullet"/>
      </w:pPr>
      <w:r>
        <w:t>The client shall be responsible for ensuring the accuracy and completeness of all data entered into the CRM system.</w:t>
      </w:r>
    </w:p>
    <w:p>
      <w:pPr>
        <w:pStyle w:val="ListBullet"/>
      </w:pPr>
      <w:r>
        <w:t>The client shall indemnify and hold harmless MJ Services against any claims, damages, or losses arising from the implementation of the CRM system.</w:t>
      </w:r>
    </w:p>
    <w:p>
      <w:pPr>
        <w:pStyle w:val="ListBullet"/>
      </w:pPr>
      <w:r>
        <w:t>The client shall be subject to the terms and conditions of the CRM platform provider, including any limitations on usage and support.</w:t>
      </w:r>
    </w:p>
    <w:p>
      <w:pPr>
        <w:pStyle w:val="ListBullet"/>
      </w:pPr>
      <w:r>
        <w:t>The client shall be responsible for obtaining any necessary licenses or subscriptions for the CRM platform and any third-party integrations.</w:t>
      </w:r>
    </w:p>
    <w:p>
      <w:pPr>
        <w:pStyle w:val="ListBullet"/>
      </w:pPr>
      <w:r>
        <w:t>The client shall be entitled to a warranty period of 30 days from the date of implementation, during which any defects or issues with the CRM system shall be rectified by MJ Services at no additional cost.</w:t>
      </w:r>
    </w:p>
    <w:p>
      <w:pPr>
        <w:pStyle w:val="Heading1"/>
      </w:pPr>
      <w:r>
        <w:t>Bank Details for Payment</w:t>
      </w:r>
    </w:p>
    <w:p>
      <w:pPr>
        <w:pStyle w:val="ListBullet"/>
      </w:pPr>
      <w:r>
        <w:t>Bank Name: HDFC Bank</w:t>
      </w:r>
    </w:p>
    <w:p>
      <w:pPr>
        <w:pStyle w:val="ListBullet"/>
      </w:pPr>
      <w:r>
        <w:t>Account Name: MJ Services</w:t>
      </w:r>
    </w:p>
    <w:p>
      <w:pPr>
        <w:pStyle w:val="ListBullet"/>
      </w:pPr>
      <w:r>
        <w:t>Account Number: 1234567890</w:t>
      </w:r>
    </w:p>
    <w:p>
      <w:pPr>
        <w:pStyle w:val="ListBullet"/>
      </w:pPr>
      <w:r>
        <w:t>IFSC Code: HDFC0001234</w:t>
      </w:r>
    </w:p>
    <w:p>
      <w:pPr>
        <w:pStyle w:val="ListBullet"/>
      </w:pPr>
      <w:r>
        <w:t>MICR Code: 400240123</w:t>
      </w:r>
    </w:p>
    <w:p>
      <w:r>
        <w:t>PAN: AGVPJ1503G</w:t>
      </w:r>
    </w:p>
    <w:p>
      <w:r>
        <w:t>GSTIN: 27AGVPJ1503G1ZF</w:t>
      </w:r>
    </w:p>
    <w:p>
      <w:r>
        <w:rPr>
          <w:b/>
        </w:rPr>
        <w:t>Proposal Validity</w:t>
      </w:r>
    </w:p>
    <w:p>
      <w:r>
        <w:t>This proposal is valid until 10th April 2026. Kindly share your confirmation to initiate the process.</w:t>
      </w:r>
    </w:p>
    <w:p>
      <w:pPr>
        <w:pStyle w:val="Heading1"/>
      </w:pPr>
      <w:r>
        <w:t>Authorized Signatory</w:t>
      </w:r>
    </w:p>
    <w:p>
      <w:r>
        <w:rPr>
          <w:b/>
        </w:rPr>
        <w:t>Ms. Mili Juneja</w:t>
      </w:r>
    </w:p>
    <w:p>
      <w:r>
        <w:t>MJ Services</w:t>
      </w:r>
    </w:p>
    <w:p>
      <w:r>
        <w:t>Authorized Zoho Channel Partner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