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1F89B" w14:textId="77777777" w:rsidR="003B03EA" w:rsidRPr="003B03EA" w:rsidRDefault="003B03EA" w:rsidP="003B03EA">
      <w:pPr>
        <w:rPr>
          <w:b/>
          <w:bCs/>
        </w:rPr>
      </w:pPr>
      <w:r w:rsidRPr="003B03EA">
        <w:rPr>
          <w:b/>
          <w:bCs/>
        </w:rPr>
        <w:t>Project Roadmap and Execution Narrative</w:t>
      </w:r>
    </w:p>
    <w:p w14:paraId="198B16A5" w14:textId="77777777" w:rsidR="003B03EA" w:rsidRPr="003B03EA" w:rsidRDefault="003B03EA" w:rsidP="003B03EA">
      <w:r w:rsidRPr="003B03EA">
        <w:pict w14:anchorId="6AEBEDD8">
          <v:rect id="_x0000_i1079" style="width:0;height:1.5pt" o:hralign="center" o:hrstd="t" o:hr="t" fillcolor="#a0a0a0" stroked="f"/>
        </w:pict>
      </w:r>
    </w:p>
    <w:p w14:paraId="07F08499" w14:textId="77777777" w:rsidR="003B03EA" w:rsidRPr="003B03EA" w:rsidRDefault="003B03EA" w:rsidP="003B03EA">
      <w:pPr>
        <w:rPr>
          <w:b/>
          <w:bCs/>
        </w:rPr>
      </w:pPr>
      <w:r w:rsidRPr="003B03EA">
        <w:rPr>
          <w:b/>
          <w:bCs/>
        </w:rPr>
        <w:t>Objective</w:t>
      </w:r>
    </w:p>
    <w:p w14:paraId="311B8E17" w14:textId="77777777" w:rsidR="003B03EA" w:rsidRPr="003B03EA" w:rsidRDefault="003B03EA" w:rsidP="003B03EA">
      <w:r w:rsidRPr="003B03EA">
        <w:t>This document outlines the procedural steps undertaken during the project, detailing analytical decisions, technical implementation, and challenges addressed throughout the workflow.</w:t>
      </w:r>
    </w:p>
    <w:p w14:paraId="0926DE27" w14:textId="77777777" w:rsidR="003B03EA" w:rsidRPr="003B03EA" w:rsidRDefault="003B03EA" w:rsidP="003B03EA">
      <w:r w:rsidRPr="003B03EA">
        <w:pict w14:anchorId="78105E7E">
          <v:rect id="_x0000_i1080" style="width:0;height:1.5pt" o:hralign="center" o:hrstd="t" o:hr="t" fillcolor="#a0a0a0" stroked="f"/>
        </w:pict>
      </w:r>
    </w:p>
    <w:p w14:paraId="332530D2" w14:textId="77777777" w:rsidR="003B03EA" w:rsidRPr="003B03EA" w:rsidRDefault="003B03EA" w:rsidP="003B03EA">
      <w:pPr>
        <w:rPr>
          <w:b/>
          <w:bCs/>
        </w:rPr>
      </w:pPr>
      <w:r w:rsidRPr="003B03EA">
        <w:rPr>
          <w:b/>
          <w:bCs/>
        </w:rPr>
        <w:t>Tools and Environment</w:t>
      </w:r>
    </w:p>
    <w:p w14:paraId="34CEBA09" w14:textId="77777777" w:rsidR="003B03EA" w:rsidRPr="003B03EA" w:rsidRDefault="003B03EA" w:rsidP="003B03EA">
      <w:pPr>
        <w:numPr>
          <w:ilvl w:val="0"/>
          <w:numId w:val="1"/>
        </w:numPr>
      </w:pPr>
      <w:r w:rsidRPr="003B03EA">
        <w:t xml:space="preserve">Python (Google </w:t>
      </w:r>
      <w:proofErr w:type="spellStart"/>
      <w:r w:rsidRPr="003B03EA">
        <w:t>Colab</w:t>
      </w:r>
      <w:proofErr w:type="spellEnd"/>
      <w:r w:rsidRPr="003B03EA">
        <w:t>) for data preparation and analysis</w:t>
      </w:r>
    </w:p>
    <w:p w14:paraId="79C3CBA0" w14:textId="77777777" w:rsidR="003B03EA" w:rsidRPr="003B03EA" w:rsidRDefault="003B03EA" w:rsidP="003B03EA">
      <w:pPr>
        <w:numPr>
          <w:ilvl w:val="0"/>
          <w:numId w:val="1"/>
        </w:numPr>
      </w:pPr>
      <w:r w:rsidRPr="003B03EA">
        <w:t>Power BI Desktop for interactive visualization</w:t>
      </w:r>
    </w:p>
    <w:p w14:paraId="6767A997" w14:textId="77777777" w:rsidR="003B03EA" w:rsidRPr="003B03EA" w:rsidRDefault="003B03EA" w:rsidP="003B03EA">
      <w:pPr>
        <w:numPr>
          <w:ilvl w:val="0"/>
          <w:numId w:val="1"/>
        </w:numPr>
      </w:pPr>
      <w:r w:rsidRPr="003B03EA">
        <w:t>CSV-based datasets for reproducibility</w:t>
      </w:r>
    </w:p>
    <w:p w14:paraId="0EE1F86D" w14:textId="77777777" w:rsidR="003B03EA" w:rsidRPr="003B03EA" w:rsidRDefault="003B03EA" w:rsidP="003B03EA">
      <w:pPr>
        <w:numPr>
          <w:ilvl w:val="0"/>
          <w:numId w:val="1"/>
        </w:numPr>
      </w:pPr>
      <w:r w:rsidRPr="003B03EA">
        <w:t>Rule-based and optional LLM-based NLP components</w:t>
      </w:r>
    </w:p>
    <w:p w14:paraId="0E0416A9" w14:textId="77777777" w:rsidR="003B03EA" w:rsidRPr="003B03EA" w:rsidRDefault="003B03EA" w:rsidP="003B03EA">
      <w:r w:rsidRPr="003B03EA">
        <w:pict w14:anchorId="2705FEB0">
          <v:rect id="_x0000_i1081" style="width:0;height:1.5pt" o:hralign="center" o:hrstd="t" o:hr="t" fillcolor="#a0a0a0" stroked="f"/>
        </w:pict>
      </w:r>
    </w:p>
    <w:p w14:paraId="4DE6198D" w14:textId="77777777" w:rsidR="003B03EA" w:rsidRPr="003B03EA" w:rsidRDefault="003B03EA" w:rsidP="003B03EA">
      <w:pPr>
        <w:rPr>
          <w:b/>
          <w:bCs/>
        </w:rPr>
      </w:pPr>
      <w:r w:rsidRPr="003B03EA">
        <w:rPr>
          <w:b/>
          <w:bCs/>
        </w:rPr>
        <w:t>Phase 1: Data Structuring and Validation</w:t>
      </w:r>
    </w:p>
    <w:p w14:paraId="0F6F0CFE" w14:textId="77777777" w:rsidR="003B03EA" w:rsidRPr="003B03EA" w:rsidRDefault="003B03EA" w:rsidP="003B03EA">
      <w:r w:rsidRPr="003B03EA">
        <w:t>The project began with the structuring of PASSI smoking indicators into a clean analytical dataset. Variables were standardized, missing values assessed, and derived features created to support downstream analysis.</w:t>
      </w:r>
    </w:p>
    <w:p w14:paraId="32522CCA" w14:textId="77777777" w:rsidR="003B03EA" w:rsidRPr="003B03EA" w:rsidRDefault="003B03EA" w:rsidP="003B03EA">
      <w:r w:rsidRPr="003B03EA">
        <w:pict w14:anchorId="2C08639B">
          <v:rect id="_x0000_i1082" style="width:0;height:1.5pt" o:hralign="center" o:hrstd="t" o:hr="t" fillcolor="#a0a0a0" stroked="f"/>
        </w:pict>
      </w:r>
    </w:p>
    <w:p w14:paraId="158D03EC" w14:textId="77777777" w:rsidR="003B03EA" w:rsidRPr="003B03EA" w:rsidRDefault="003B03EA" w:rsidP="003B03EA">
      <w:pPr>
        <w:rPr>
          <w:b/>
          <w:bCs/>
        </w:rPr>
      </w:pPr>
      <w:r w:rsidRPr="003B03EA">
        <w:rPr>
          <w:b/>
          <w:bCs/>
        </w:rPr>
        <w:t>Phase 2: Initial BI Development</w:t>
      </w:r>
    </w:p>
    <w:p w14:paraId="5DDC3399" w14:textId="77777777" w:rsidR="003B03EA" w:rsidRPr="003B03EA" w:rsidRDefault="003B03EA" w:rsidP="003B03EA">
      <w:r w:rsidRPr="003B03EA">
        <w:t xml:space="preserve">An initial Power BI dashboard was developed to visualize smoking prevalence and health system response. Special attention was paid to correcting default aggregation </w:t>
      </w:r>
      <w:proofErr w:type="spellStart"/>
      <w:r w:rsidRPr="003B03EA">
        <w:t>behaviors</w:t>
      </w:r>
      <w:proofErr w:type="spellEnd"/>
      <w:r w:rsidRPr="003B03EA">
        <w:t xml:space="preserve"> and optimizing chart readability.</w:t>
      </w:r>
    </w:p>
    <w:p w14:paraId="63B45DA1" w14:textId="77777777" w:rsidR="003B03EA" w:rsidRPr="003B03EA" w:rsidRDefault="003B03EA" w:rsidP="003B03EA">
      <w:r w:rsidRPr="003B03EA">
        <w:pict w14:anchorId="58E1F797">
          <v:rect id="_x0000_i1083" style="width:0;height:1.5pt" o:hralign="center" o:hrstd="t" o:hr="t" fillcolor="#a0a0a0" stroked="f"/>
        </w:pict>
      </w:r>
    </w:p>
    <w:p w14:paraId="1978DCA8" w14:textId="77777777" w:rsidR="003B03EA" w:rsidRPr="003B03EA" w:rsidRDefault="003B03EA" w:rsidP="003B03EA">
      <w:pPr>
        <w:rPr>
          <w:b/>
          <w:bCs/>
        </w:rPr>
      </w:pPr>
      <w:r w:rsidRPr="003B03EA">
        <w:rPr>
          <w:b/>
          <w:bCs/>
        </w:rPr>
        <w:t>Phase 3: Socioeconomic Integration</w:t>
      </w:r>
    </w:p>
    <w:p w14:paraId="4CB5D37A" w14:textId="77777777" w:rsidR="003B03EA" w:rsidRPr="003B03EA" w:rsidRDefault="003B03EA" w:rsidP="003B03EA">
      <w:r w:rsidRPr="003B03EA">
        <w:t>Regional unemployment data were incorporated to extend the analytical scope. Merging procedures were carefully controlled, and regions lacking data were explicitly identified to prevent misleading conclusions.</w:t>
      </w:r>
    </w:p>
    <w:p w14:paraId="767EBCDE" w14:textId="77777777" w:rsidR="003B03EA" w:rsidRPr="003B03EA" w:rsidRDefault="003B03EA" w:rsidP="003B03EA">
      <w:r w:rsidRPr="003B03EA">
        <w:pict w14:anchorId="6FE4443A">
          <v:rect id="_x0000_i1084" style="width:0;height:1.5pt" o:hralign="center" o:hrstd="t" o:hr="t" fillcolor="#a0a0a0" stroked="f"/>
        </w:pict>
      </w:r>
    </w:p>
    <w:p w14:paraId="772090C6" w14:textId="77777777" w:rsidR="003B03EA" w:rsidRPr="003B03EA" w:rsidRDefault="003B03EA" w:rsidP="003B03EA">
      <w:pPr>
        <w:rPr>
          <w:b/>
          <w:bCs/>
        </w:rPr>
      </w:pPr>
      <w:r w:rsidRPr="003B03EA">
        <w:rPr>
          <w:b/>
          <w:bCs/>
        </w:rPr>
        <w:t>Phase 4: AI/NLP Component Development</w:t>
      </w:r>
    </w:p>
    <w:p w14:paraId="375EED26" w14:textId="77777777" w:rsidR="003B03EA" w:rsidRPr="003B03EA" w:rsidRDefault="003B03EA" w:rsidP="003B03EA">
      <w:r w:rsidRPr="003B03EA">
        <w:t>An AI-assisted interpretative module was developed to translate quantitative findings into structured narrative summaries. Emphasis was placed on reproducibility, transparency, and ethical guardrails.</w:t>
      </w:r>
    </w:p>
    <w:p w14:paraId="4FBC8FF6" w14:textId="77777777" w:rsidR="003B03EA" w:rsidRPr="003B03EA" w:rsidRDefault="003B03EA" w:rsidP="003B03EA">
      <w:r w:rsidRPr="003B03EA">
        <w:pict w14:anchorId="231A6640">
          <v:rect id="_x0000_i1085" style="width:0;height:1.5pt" o:hralign="center" o:hrstd="t" o:hr="t" fillcolor="#a0a0a0" stroked="f"/>
        </w:pict>
      </w:r>
    </w:p>
    <w:p w14:paraId="0FEBC34F" w14:textId="77777777" w:rsidR="003B03EA" w:rsidRPr="003B03EA" w:rsidRDefault="003B03EA" w:rsidP="003B03EA">
      <w:pPr>
        <w:rPr>
          <w:b/>
          <w:bCs/>
        </w:rPr>
      </w:pPr>
      <w:r w:rsidRPr="003B03EA">
        <w:rPr>
          <w:b/>
          <w:bCs/>
        </w:rPr>
        <w:t>Phase 5: Dashboard Refinement and Interpretation</w:t>
      </w:r>
    </w:p>
    <w:p w14:paraId="62B0799A" w14:textId="77777777" w:rsidR="003B03EA" w:rsidRPr="003B03EA" w:rsidRDefault="003B03EA" w:rsidP="003B03EA">
      <w:r w:rsidRPr="003B03EA">
        <w:t>Final dashboard refinements included enhanced scatter plots, improved tooltips, and the integration of AI-generated interpretative text to support user understanding.</w:t>
      </w:r>
    </w:p>
    <w:p w14:paraId="2735E2DC" w14:textId="77777777" w:rsidR="003B03EA" w:rsidRPr="003B03EA" w:rsidRDefault="003B03EA" w:rsidP="003B03EA">
      <w:r w:rsidRPr="003B03EA">
        <w:pict w14:anchorId="46D15E6C">
          <v:rect id="_x0000_i1086" style="width:0;height:1.5pt" o:hralign="center" o:hrstd="t" o:hr="t" fillcolor="#a0a0a0" stroked="f"/>
        </w:pict>
      </w:r>
    </w:p>
    <w:p w14:paraId="594CEA90" w14:textId="77777777" w:rsidR="003B03EA" w:rsidRPr="003B03EA" w:rsidRDefault="003B03EA" w:rsidP="003B03EA">
      <w:pPr>
        <w:rPr>
          <w:b/>
          <w:bCs/>
        </w:rPr>
      </w:pPr>
      <w:r w:rsidRPr="003B03EA">
        <w:rPr>
          <w:b/>
          <w:bCs/>
        </w:rPr>
        <w:t>Key Challenges Addressed</w:t>
      </w:r>
    </w:p>
    <w:p w14:paraId="76CF6B94" w14:textId="77777777" w:rsidR="003B03EA" w:rsidRPr="003B03EA" w:rsidRDefault="003B03EA" w:rsidP="003B03EA">
      <w:pPr>
        <w:numPr>
          <w:ilvl w:val="0"/>
          <w:numId w:val="2"/>
        </w:numPr>
      </w:pPr>
      <w:r w:rsidRPr="003B03EA">
        <w:t xml:space="preserve">Managing aggregation </w:t>
      </w:r>
      <w:proofErr w:type="spellStart"/>
      <w:r w:rsidRPr="003B03EA">
        <w:t>behavior</w:t>
      </w:r>
      <w:proofErr w:type="spellEnd"/>
      <w:r w:rsidRPr="003B03EA">
        <w:t xml:space="preserve"> in BI visualizations</w:t>
      </w:r>
    </w:p>
    <w:p w14:paraId="0E5F01BB" w14:textId="77777777" w:rsidR="003B03EA" w:rsidRPr="003B03EA" w:rsidRDefault="003B03EA" w:rsidP="003B03EA">
      <w:pPr>
        <w:numPr>
          <w:ilvl w:val="0"/>
          <w:numId w:val="2"/>
        </w:numPr>
      </w:pPr>
      <w:r w:rsidRPr="003B03EA">
        <w:t>Integrating heterogeneous datasets with uneven coverage</w:t>
      </w:r>
    </w:p>
    <w:p w14:paraId="6DD22B3D" w14:textId="77777777" w:rsidR="003B03EA" w:rsidRPr="003B03EA" w:rsidRDefault="003B03EA" w:rsidP="003B03EA">
      <w:pPr>
        <w:numPr>
          <w:ilvl w:val="0"/>
          <w:numId w:val="2"/>
        </w:numPr>
      </w:pPr>
      <w:r w:rsidRPr="003B03EA">
        <w:t>Designing AI outputs that remain interpretative rather than prescriptive</w:t>
      </w:r>
    </w:p>
    <w:p w14:paraId="32D1A7DD" w14:textId="77777777" w:rsidR="003B03EA" w:rsidRPr="003B03EA" w:rsidRDefault="003B03EA" w:rsidP="003B03EA">
      <w:r w:rsidRPr="003B03EA">
        <w:pict w14:anchorId="69201F69">
          <v:rect id="_x0000_i1087" style="width:0;height:1.5pt" o:hralign="center" o:hrstd="t" o:hr="t" fillcolor="#a0a0a0" stroked="f"/>
        </w:pict>
      </w:r>
    </w:p>
    <w:p w14:paraId="3021A7EC" w14:textId="77777777" w:rsidR="003B03EA" w:rsidRPr="003B03EA" w:rsidRDefault="003B03EA" w:rsidP="003B03EA">
      <w:pPr>
        <w:rPr>
          <w:b/>
          <w:bCs/>
        </w:rPr>
      </w:pPr>
      <w:r w:rsidRPr="003B03EA">
        <w:rPr>
          <w:b/>
          <w:bCs/>
        </w:rPr>
        <w:t>Final Outputs</w:t>
      </w:r>
    </w:p>
    <w:p w14:paraId="1633CC06" w14:textId="77777777" w:rsidR="003B03EA" w:rsidRPr="003B03EA" w:rsidRDefault="003B03EA" w:rsidP="003B03EA">
      <w:pPr>
        <w:numPr>
          <w:ilvl w:val="0"/>
          <w:numId w:val="3"/>
        </w:numPr>
      </w:pPr>
      <w:r w:rsidRPr="003B03EA">
        <w:t>Power BI dashboard (.</w:t>
      </w:r>
      <w:proofErr w:type="spellStart"/>
      <w:r w:rsidRPr="003B03EA">
        <w:t>pbix</w:t>
      </w:r>
      <w:proofErr w:type="spellEnd"/>
      <w:r w:rsidRPr="003B03EA">
        <w:t>)</w:t>
      </w:r>
    </w:p>
    <w:p w14:paraId="5C26BA00" w14:textId="77777777" w:rsidR="003B03EA" w:rsidRPr="003B03EA" w:rsidRDefault="003B03EA" w:rsidP="003B03EA">
      <w:pPr>
        <w:numPr>
          <w:ilvl w:val="0"/>
          <w:numId w:val="3"/>
        </w:numPr>
      </w:pPr>
      <w:r w:rsidRPr="003B03EA">
        <w:t>Python notebook with full analytical pipeline</w:t>
      </w:r>
    </w:p>
    <w:p w14:paraId="54BA7834" w14:textId="77777777" w:rsidR="003B03EA" w:rsidRPr="003B03EA" w:rsidRDefault="003B03EA" w:rsidP="003B03EA">
      <w:pPr>
        <w:numPr>
          <w:ilvl w:val="0"/>
          <w:numId w:val="3"/>
        </w:numPr>
      </w:pPr>
      <w:r w:rsidRPr="003B03EA">
        <w:t>Saved AI-generated summaries</w:t>
      </w:r>
    </w:p>
    <w:p w14:paraId="10A23371" w14:textId="77777777" w:rsidR="003B03EA" w:rsidRPr="003B03EA" w:rsidRDefault="003B03EA" w:rsidP="003B03EA">
      <w:pPr>
        <w:numPr>
          <w:ilvl w:val="0"/>
          <w:numId w:val="3"/>
        </w:numPr>
      </w:pPr>
      <w:r w:rsidRPr="003B03EA">
        <w:t>Comprehensive written documentation</w:t>
      </w:r>
    </w:p>
    <w:p w14:paraId="21267AA6" w14:textId="77777777" w:rsidR="00E31E07" w:rsidRDefault="00E31E07"/>
    <w:sectPr w:rsidR="00E31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A692B"/>
    <w:multiLevelType w:val="multilevel"/>
    <w:tmpl w:val="C24C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E5769"/>
    <w:multiLevelType w:val="multilevel"/>
    <w:tmpl w:val="2620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13B74"/>
    <w:multiLevelType w:val="multilevel"/>
    <w:tmpl w:val="1570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440253">
    <w:abstractNumId w:val="2"/>
  </w:num>
  <w:num w:numId="2" w16cid:durableId="195852511">
    <w:abstractNumId w:val="0"/>
  </w:num>
  <w:num w:numId="3" w16cid:durableId="809135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E07"/>
    <w:rsid w:val="003B03EA"/>
    <w:rsid w:val="009E5A6A"/>
    <w:rsid w:val="00E3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90FB6"/>
  <w15:chartTrackingRefBased/>
  <w15:docId w15:val="{8D184DDB-7621-4D3F-A463-D8EEDD83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E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E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E0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E0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E0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E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E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31E0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31E0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31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E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E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E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E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Patel</dc:creator>
  <cp:keywords/>
  <dc:description/>
  <cp:lastModifiedBy>Harshal Patel</cp:lastModifiedBy>
  <cp:revision>2</cp:revision>
  <dcterms:created xsi:type="dcterms:W3CDTF">2026-02-09T15:31:00Z</dcterms:created>
  <dcterms:modified xsi:type="dcterms:W3CDTF">2026-02-09T15:32:00Z</dcterms:modified>
</cp:coreProperties>
</file>