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1 SQL Foundations</w:t>
        <w:br/>
        <w:t>Assessment &amp; Learning Evidence</w:t>
      </w:r>
    </w:p>
    <w:p>
      <w:pPr>
        <w:jc w:val="center"/>
      </w:pPr>
      <w:r>
        <w:rPr>
          <w:i/>
        </w:rPr>
        <w:t>Date: 14 July 2026  |  Plan: DE Job-Switch Plan V4 / Reset Tracker</w:t>
      </w:r>
    </w:p>
    <w:p>
      <w:r>
        <w:t>Purpose: Evidence of the Week 1 SQL baseline assessment, identified gaps, corrections learned, and the next-step repair plan before the Week 1 exit test.</w:t>
      </w:r>
    </w:p>
    <w:p>
      <w:pPr>
        <w:pStyle w:val="Heading1"/>
      </w:pPr>
      <w:r>
        <w:t>1. Session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Evidence</w:t>
            </w:r>
          </w:p>
        </w:tc>
      </w:tr>
      <w:tr>
        <w:tc>
          <w:tcPr>
            <w:tcW w:type="dxa" w:w="5040"/>
          </w:tcPr>
          <w:p>
            <w:r>
              <w:t>Session type</w:t>
            </w:r>
          </w:p>
        </w:tc>
        <w:tc>
          <w:tcPr>
            <w:tcW w:type="dxa" w:w="5040"/>
          </w:tcPr>
          <w:p>
            <w:r>
              <w:t>ASSESS - Week 1 SQL Foundations</w:t>
            </w:r>
          </w:p>
        </w:tc>
      </w:tr>
      <w:tr>
        <w:tc>
          <w:tcPr>
            <w:tcW w:type="dxa" w:w="5040"/>
          </w:tcPr>
          <w:p>
            <w:r>
              <w:t>Assessment rounds</w:t>
            </w:r>
          </w:p>
        </w:tc>
        <w:tc>
          <w:tcPr>
            <w:tcW w:type="dxa" w:w="5040"/>
          </w:tcPr>
          <w:p>
            <w:r>
              <w:t>2 rounds completed</w:t>
            </w:r>
          </w:p>
        </w:tc>
      </w:tr>
      <w:tr>
        <w:tc>
          <w:tcPr>
            <w:tcW w:type="dxa" w:w="5040"/>
          </w:tcPr>
          <w:p>
            <w:r>
              <w:t>Overall current level</w:t>
            </w:r>
          </w:p>
        </w:tc>
        <w:tc>
          <w:tcPr>
            <w:tcW w:type="dxa" w:w="5040"/>
          </w:tcPr>
          <w:p>
            <w:r>
              <w:t>Moderate; strong in several basics, but Week 1 not yet closed</w:t>
            </w:r>
          </w:p>
        </w:tc>
      </w:tr>
      <w:tr>
        <w:tc>
          <w:tcPr>
            <w:tcW w:type="dxa" w:w="5040"/>
          </w:tcPr>
          <w:p>
            <w:r>
              <w:t>Tracker status</w:t>
            </w:r>
          </w:p>
        </w:tc>
        <w:tc>
          <w:tcPr>
            <w:tcW w:type="dxa" w:w="5040"/>
          </w:tcPr>
          <w:p>
            <w:r>
              <w:t>On track for reset Week 1</w:t>
            </w:r>
          </w:p>
        </w:tc>
      </w:tr>
      <w:tr>
        <w:tc>
          <w:tcPr>
            <w:tcW w:type="dxa" w:w="5040"/>
          </w:tcPr>
          <w:p>
            <w:r>
              <w:t>Next gate</w:t>
            </w:r>
          </w:p>
        </w:tc>
        <w:tc>
          <w:tcPr>
            <w:tcW w:type="dxa" w:w="5040"/>
          </w:tcPr>
          <w:p>
            <w:r>
              <w:t>Focused repair session, then a 5-question Week 1 exit test</w:t>
            </w:r>
          </w:p>
        </w:tc>
      </w:tr>
    </w:tbl>
    <w:p>
      <w:pPr>
        <w:pStyle w:val="Heading1"/>
      </w:pPr>
      <w:r>
        <w:t>2. Concepts Assessed</w:t>
      </w:r>
    </w:p>
    <w:p>
      <w:pPr>
        <w:pStyle w:val="ListBullet"/>
      </w:pPr>
      <w:r>
        <w:t>SELECT, WHERE and ORDER BY</w:t>
      </w:r>
    </w:p>
    <w:p>
      <w:pPr>
        <w:pStyle w:val="ListBullet"/>
      </w:pPr>
      <w:r>
        <w:t>Logical query processing order</w:t>
      </w:r>
    </w:p>
    <w:p>
      <w:pPr>
        <w:pStyle w:val="ListBullet"/>
      </w:pPr>
      <w:r>
        <w:t>GROUP BY, aggregation and output grain</w:t>
      </w:r>
    </w:p>
    <w:p>
      <w:pPr>
        <w:pStyle w:val="ListBullet"/>
      </w:pPr>
      <w:r>
        <w:t>WHERE vs HAVING</w:t>
      </w:r>
    </w:p>
    <w:p>
      <w:pPr>
        <w:pStyle w:val="ListBullet"/>
      </w:pPr>
      <w:r>
        <w:t>COUNT(*) vs COUNT(column) vs COUNT(DISTINCT column)</w:t>
      </w:r>
    </w:p>
    <w:p>
      <w:pPr>
        <w:pStyle w:val="ListBullet"/>
      </w:pPr>
      <w:r>
        <w:t>CASE expressions and condition ordering</w:t>
      </w:r>
    </w:p>
    <w:p>
      <w:pPr>
        <w:pStyle w:val="ListBullet"/>
      </w:pPr>
      <w:r>
        <w:t>NULL handling and three-valued logic</w:t>
      </w:r>
    </w:p>
    <w:p>
      <w:pPr>
        <w:pStyle w:val="ListBullet"/>
      </w:pPr>
      <w:r>
        <w:t>Conditional aggregation</w:t>
      </w:r>
    </w:p>
    <w:p>
      <w:pPr>
        <w:pStyle w:val="ListBullet"/>
      </w:pPr>
      <w:r>
        <w:t>Basic query debugging</w:t>
      </w:r>
    </w:p>
    <w:p>
      <w:pPr>
        <w:pStyle w:val="ListBullet"/>
      </w:pPr>
      <w:r>
        <w:t>Requirement translation and query simplicity</w:t>
      </w:r>
    </w:p>
    <w:p>
      <w:pPr>
        <w:pStyle w:val="Heading1"/>
      </w:pPr>
      <w:r>
        <w:t>3. Skill Assessment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Concept</w:t>
            </w:r>
          </w:p>
        </w:tc>
        <w:tc>
          <w:tcPr>
            <w:tcW w:type="dxa" w:w="3360"/>
          </w:tcPr>
          <w:p>
            <w:r>
              <w:t>Current Rating</w:t>
            </w:r>
          </w:p>
        </w:tc>
        <w:tc>
          <w:tcPr>
            <w:tcW w:type="dxa" w:w="3360"/>
          </w:tcPr>
          <w:p>
            <w:r>
              <w:t>Evidence / Observation</w:t>
            </w:r>
          </w:p>
        </w:tc>
      </w:tr>
      <w:tr>
        <w:tc>
          <w:tcPr>
            <w:tcW w:type="dxa" w:w="3360"/>
            <w:vAlign w:val="center"/>
          </w:tcPr>
          <w:p>
            <w:r>
              <w:t>Basic filtering</w:t>
            </w:r>
          </w:p>
        </w:tc>
        <w:tc>
          <w:tcPr>
            <w:tcW w:type="dxa" w:w="3360"/>
            <w:vAlign w:val="center"/>
          </w:tcPr>
          <w:p>
            <w:r>
              <w:t>Strong</w:t>
            </w:r>
          </w:p>
        </w:tc>
        <w:tc>
          <w:tcPr>
            <w:tcW w:type="dxa" w:w="3360"/>
            <w:vAlign w:val="center"/>
          </w:tcPr>
          <w:p>
            <w:r>
              <w:t>Correct WHERE conditions and ordering logic.</w:t>
            </w:r>
          </w:p>
        </w:tc>
      </w:tr>
      <w:tr>
        <w:tc>
          <w:tcPr>
            <w:tcW w:type="dxa" w:w="3360"/>
            <w:vAlign w:val="center"/>
          </w:tcPr>
          <w:p>
            <w:r>
              <w:t>Logical execution order</w:t>
            </w:r>
          </w:p>
        </w:tc>
        <w:tc>
          <w:tcPr>
            <w:tcW w:type="dxa" w:w="3360"/>
            <w:vAlign w:val="center"/>
          </w:tcPr>
          <w:p>
            <w:r>
              <w:t>Strong after correction</w:t>
            </w:r>
          </w:p>
        </w:tc>
        <w:tc>
          <w:tcPr>
            <w:tcW w:type="dxa" w:w="3360"/>
            <w:vAlign w:val="center"/>
          </w:tcPr>
          <w:p>
            <w:r>
              <w:t>Understands FROM -&gt; WHERE -&gt; GROUP BY -&gt; HAVING -&gt; SELECT -&gt; ORDER BY.</w:t>
            </w:r>
          </w:p>
        </w:tc>
      </w:tr>
      <w:tr>
        <w:tc>
          <w:tcPr>
            <w:tcW w:type="dxa" w:w="3360"/>
            <w:vAlign w:val="center"/>
          </w:tcPr>
          <w:p>
            <w:r>
              <w:t>GROUP BY and grain</w:t>
            </w:r>
          </w:p>
        </w:tc>
        <w:tc>
          <w:tcPr>
            <w:tcW w:type="dxa" w:w="3360"/>
            <w:vAlign w:val="center"/>
          </w:tcPr>
          <w:p>
            <w:r>
              <w:t>Strong</w:t>
            </w:r>
          </w:p>
        </w:tc>
        <w:tc>
          <w:tcPr>
            <w:tcW w:type="dxa" w:w="3360"/>
            <w:vAlign w:val="center"/>
          </w:tcPr>
          <w:p>
            <w:r>
              <w:t>Can identify one row per customer/status/year and explain grain changes.</w:t>
            </w:r>
          </w:p>
        </w:tc>
      </w:tr>
      <w:tr>
        <w:tc>
          <w:tcPr>
            <w:tcW w:type="dxa" w:w="3360"/>
            <w:vAlign w:val="center"/>
          </w:tcPr>
          <w:p>
            <w:r>
              <w:t>CASE ordering</w:t>
            </w:r>
          </w:p>
        </w:tc>
        <w:tc>
          <w:tcPr>
            <w:tcW w:type="dxa" w:w="3360"/>
            <w:vAlign w:val="center"/>
          </w:tcPr>
          <w:p>
            <w:r>
              <w:t>Strong</w:t>
            </w:r>
          </w:p>
        </w:tc>
        <w:tc>
          <w:tcPr>
            <w:tcW w:type="dxa" w:w="3360"/>
            <w:vAlign w:val="center"/>
          </w:tcPr>
          <w:p>
            <w:r>
              <w:t>Understands top-down evaluation and overlapping thresholds.</w:t>
            </w:r>
          </w:p>
        </w:tc>
      </w:tr>
      <w:tr>
        <w:tc>
          <w:tcPr>
            <w:tcW w:type="dxa" w:w="3360"/>
            <w:vAlign w:val="center"/>
          </w:tcPr>
          <w:p>
            <w:r>
              <w:t>COUNT behaviour</w:t>
            </w:r>
          </w:p>
        </w:tc>
        <w:tc>
          <w:tcPr>
            <w:tcW w:type="dxa" w:w="3360"/>
            <w:vAlign w:val="center"/>
          </w:tcPr>
          <w:p>
            <w:r>
              <w:t>Strong</w:t>
            </w:r>
          </w:p>
        </w:tc>
        <w:tc>
          <w:tcPr>
            <w:tcW w:type="dxa" w:w="3360"/>
            <w:vAlign w:val="center"/>
          </w:tcPr>
          <w:p>
            <w:r>
              <w:t>Correctly distinguishes COUNT(*), COUNT(column), and SUM with NULLs.</w:t>
            </w:r>
          </w:p>
        </w:tc>
      </w:tr>
      <w:tr>
        <w:tc>
          <w:tcPr>
            <w:tcW w:type="dxa" w:w="3360"/>
            <w:vAlign w:val="center"/>
          </w:tcPr>
          <w:p>
            <w:r>
              <w:t>NULL semantics</w:t>
            </w:r>
          </w:p>
        </w:tc>
        <w:tc>
          <w:tcPr>
            <w:tcW w:type="dxa" w:w="3360"/>
            <w:vAlign w:val="center"/>
          </w:tcPr>
          <w:p>
            <w:r>
              <w:t>Weak</w:t>
            </w:r>
          </w:p>
        </w:tc>
        <w:tc>
          <w:tcPr>
            <w:tcW w:type="dxa" w:w="3360"/>
            <w:vAlign w:val="center"/>
          </w:tcPr>
          <w:p>
            <w:r>
              <w:t>Still confused about UNKNOWN in WHERE and NULL comparison behaviour.</w:t>
            </w:r>
          </w:p>
        </w:tc>
      </w:tr>
      <w:tr>
        <w:tc>
          <w:tcPr>
            <w:tcW w:type="dxa" w:w="3360"/>
            <w:vAlign w:val="center"/>
          </w:tcPr>
          <w:p>
            <w:r>
              <w:t>WHERE vs HAVING in coding</w:t>
            </w:r>
          </w:p>
        </w:tc>
        <w:tc>
          <w:tcPr>
            <w:tcW w:type="dxa" w:w="3360"/>
            <w:vAlign w:val="center"/>
          </w:tcPr>
          <w:p>
            <w:r>
              <w:t>Weak / Moderate</w:t>
            </w:r>
          </w:p>
        </w:tc>
        <w:tc>
          <w:tcPr>
            <w:tcW w:type="dxa" w:w="3360"/>
            <w:vAlign w:val="center"/>
          </w:tcPr>
          <w:p>
            <w:r>
              <w:t>Concept understood, but aggregate filters were placed in WHERE in practice.</w:t>
            </w:r>
          </w:p>
        </w:tc>
      </w:tr>
      <w:tr>
        <w:tc>
          <w:tcPr>
            <w:tcW w:type="dxa" w:w="3360"/>
            <w:vAlign w:val="center"/>
          </w:tcPr>
          <w:p>
            <w:r>
              <w:t>Conditional aggregation</w:t>
            </w:r>
          </w:p>
        </w:tc>
        <w:tc>
          <w:tcPr>
            <w:tcW w:type="dxa" w:w="3360"/>
            <w:vAlign w:val="center"/>
          </w:tcPr>
          <w:p>
            <w:r>
              <w:t>Weak</w:t>
            </w:r>
          </w:p>
        </w:tc>
        <w:tc>
          <w:tcPr>
            <w:tcW w:type="dxa" w:w="3360"/>
            <w:vAlign w:val="center"/>
          </w:tcPr>
          <w:p>
            <w:r>
              <w:t>Used COUNT(CASE ... ELSE 0), which counts both 1 and 0 because both are non-NULL.</w:t>
            </w:r>
          </w:p>
        </w:tc>
      </w:tr>
      <w:tr>
        <w:tc>
          <w:tcPr>
            <w:tcW w:type="dxa" w:w="3360"/>
            <w:vAlign w:val="center"/>
          </w:tcPr>
          <w:p>
            <w:r>
              <w:t>Aggregation debugging</w:t>
            </w:r>
          </w:p>
        </w:tc>
        <w:tc>
          <w:tcPr>
            <w:tcW w:type="dxa" w:w="3360"/>
            <w:vAlign w:val="center"/>
          </w:tcPr>
          <w:p>
            <w:r>
              <w:t>Moderate</w:t>
            </w:r>
          </w:p>
        </w:tc>
        <w:tc>
          <w:tcPr>
            <w:tcW w:type="dxa" w:w="3360"/>
            <w:vAlign w:val="center"/>
          </w:tcPr>
          <w:p>
            <w:r>
              <w:t>Can spot non-grouped columns but needs clearer alternative fixes and grain explanation.</w:t>
            </w:r>
          </w:p>
        </w:tc>
      </w:tr>
      <w:tr>
        <w:tc>
          <w:tcPr>
            <w:tcW w:type="dxa" w:w="3360"/>
            <w:vAlign w:val="center"/>
          </w:tcPr>
          <w:p>
            <w:r>
              <w:t>Query simplicity</w:t>
            </w:r>
          </w:p>
        </w:tc>
        <w:tc>
          <w:tcPr>
            <w:tcW w:type="dxa" w:w="3360"/>
            <w:vAlign w:val="center"/>
          </w:tcPr>
          <w:p>
            <w:r>
              <w:t>Moderate</w:t>
            </w:r>
          </w:p>
        </w:tc>
        <w:tc>
          <w:tcPr>
            <w:tcW w:type="dxa" w:w="3360"/>
            <w:vAlign w:val="center"/>
          </w:tcPr>
          <w:p>
            <w:r>
              <w:t>Sometimes adds joins, GROUP BY, or aggregation when the requirement does not need them.</w:t>
            </w:r>
          </w:p>
        </w:tc>
      </w:tr>
    </w:tbl>
    <w:p>
      <w:pPr>
        <w:pStyle w:val="Heading1"/>
      </w:pPr>
      <w:r>
        <w:t>4. Key Corrections Learned</w:t>
      </w:r>
    </w:p>
    <w:p>
      <w:pPr>
        <w:pStyle w:val="Heading2"/>
      </w:pPr>
      <w:r>
        <w:t>A. NULL semantics</w:t>
      </w:r>
    </w:p>
    <w:p>
      <w:r>
        <w:t>NULL means unknown or missing. Comparisons such as city = NULL, city &lt;&gt; 'Mumbai', or NULL = NULL do not behave like normal value comparisons. A WHERE clause keeps only rows where the condition is TRUE; FALSE and UNKNOWN are filtered out.</w:t>
      </w:r>
    </w:p>
    <w:p>
      <w:pPr>
        <w:pStyle w:val="CodeBlock"/>
      </w:pPr>
      <w:r>
        <w:t>city IS NULL</w:t>
      </w:r>
    </w:p>
    <w:p>
      <w:pPr>
        <w:pStyle w:val="CodeBlock"/>
      </w:pPr>
      <w:r>
        <w:t>city IS NOT NULL</w:t>
      </w:r>
    </w:p>
    <w:p>
      <w:pPr>
        <w:pStyle w:val="CodeBlock"/>
      </w:pPr>
      <w:r>
        <w:t>COALESCE(city, 'Unknown')</w:t>
      </w:r>
    </w:p>
    <w:p>
      <w:pPr>
        <w:pStyle w:val="Heading2"/>
      </w:pPr>
      <w:r>
        <w:t>B. WHERE vs HAVING</w:t>
      </w:r>
    </w:p>
    <w:p>
      <w:r>
        <w:t>WHERE filters individual rows before grouping. HAVING filters groups after aggregation.</w:t>
      </w:r>
    </w:p>
    <w:p>
      <w:pPr>
        <w:pStyle w:val="CodeBlock"/>
      </w:pPr>
      <w:r>
        <w:t>SELECT customer_id,</w:t>
        <w:br/>
        <w:t xml:space="preserve">       COUNT(*) AS completed_order_count,</w:t>
        <w:br/>
        <w:t xml:space="preserve">       SUM(amount) AS total_completed_spend</w:t>
        <w:br/>
        <w:t>FROM orders</w:t>
        <w:br/>
        <w:t>WHERE status = 'COMPLETED'</w:t>
        <w:br/>
        <w:t>GROUP BY customer_id</w:t>
        <w:br/>
        <w:t>HAVING SUM(amount) &gt; 10000;</w:t>
      </w:r>
    </w:p>
    <w:p>
      <w:pPr>
        <w:pStyle w:val="Heading2"/>
      </w:pPr>
      <w:r>
        <w:t>C. Conditional aggregation</w:t>
      </w:r>
    </w:p>
    <w:p>
      <w:r>
        <w:t>COUNT(expression) counts every non-NULL result. Therefore COUNT(CASE WHEN ... THEN 1 ELSE 0 END) counts both matched and unmatched rows. Use SUM with 1/0, or COUNT with NULL for unmatched rows.</w:t>
      </w:r>
    </w:p>
    <w:p>
      <w:pPr>
        <w:pStyle w:val="CodeBlock"/>
      </w:pPr>
      <w:r>
        <w:t>SUM(CASE WHEN status = 'COMPLETED' THEN 1 ELSE 0 END)</w:t>
        <w:br/>
        <w:t>-- or</w:t>
        <w:br/>
        <w:t>COUNT(CASE WHEN status = 'COMPLETED' THEN 1 END)</w:t>
      </w:r>
    </w:p>
    <w:p>
      <w:pPr>
        <w:pStyle w:val="Heading2"/>
      </w:pPr>
      <w:r>
        <w:t>D. Requirement -&gt; grain -&gt; simplest query</w:t>
      </w:r>
    </w:p>
    <w:p>
      <w:r>
        <w:t>Before writing SQL, state what one output row should represent. Then use only the tables and operations needed for that requirement. Do not add joins, GROUP BY, or COUNT unless they are required.</w:t>
      </w:r>
    </w:p>
    <w:p>
      <w:pPr>
        <w:pStyle w:val="CodeBlock"/>
      </w:pPr>
      <w:r>
        <w:t>Question: Return completed orders above 2000 from 2026.</w:t>
        <w:br/>
        <w:t>Grain: one row per order.</w:t>
        <w:br/>
        <w:t>Therefore: filter rows; do not aggregate.</w:t>
      </w:r>
    </w:p>
    <w:p>
      <w:pPr>
        <w:pStyle w:val="Heading1"/>
      </w:pPr>
      <w:r>
        <w:t>5. Error Patterns Logged</w:t>
      </w:r>
    </w:p>
    <w:p>
      <w:pPr>
        <w:pStyle w:val="ListBullet"/>
      </w:pPr>
      <w:r>
        <w:t>Assumed a NULL row would survive a WHERE comparison because NULL is 'unknown'. Correction: WHERE keeps only TRUE.</w:t>
      </w:r>
    </w:p>
    <w:p>
      <w:pPr>
        <w:pStyle w:val="ListBullet"/>
      </w:pPr>
      <w:r>
        <w:t>Placed SUM(amount) in WHERE instead of grouping first and filtering with HAVING.</w:t>
      </w:r>
    </w:p>
    <w:p>
      <w:pPr>
        <w:pStyle w:val="ListBullet"/>
      </w:pPr>
      <w:r>
        <w:t>Used COUNT(CASE ... ELSE 0 END), causing all non-NULL CASE results to be counted.</w:t>
      </w:r>
    </w:p>
    <w:p>
      <w:pPr>
        <w:pStyle w:val="ListBullet"/>
      </w:pPr>
      <w:r>
        <w:t>Added joins or aggregations beyond the business requirement.</w:t>
      </w:r>
    </w:p>
    <w:p>
      <w:pPr>
        <w:pStyle w:val="ListBullet"/>
      </w:pPr>
      <w:r>
        <w:t>Needs to keep exact numeric thresholds and requested outputs in focus while coding.</w:t>
      </w:r>
    </w:p>
    <w:p>
      <w:pPr>
        <w:pStyle w:val="Heading1"/>
      </w:pPr>
      <w:r>
        <w:t>6. Focused Repair Plan for Next Session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Step</w:t>
            </w:r>
          </w:p>
        </w:tc>
        <w:tc>
          <w:tcPr>
            <w:tcW w:type="dxa" w:w="3360"/>
          </w:tcPr>
          <w:p>
            <w:r>
              <w:t>Duration</w:t>
            </w:r>
          </w:p>
        </w:tc>
        <w:tc>
          <w:tcPr>
            <w:tcW w:type="dxa" w:w="3360"/>
          </w:tcPr>
          <w:p>
            <w:r>
              <w:t>Task</w:t>
            </w:r>
          </w:p>
        </w:tc>
      </w:tr>
      <w:tr>
        <w:tc>
          <w:tcPr>
            <w:tcW w:type="dxa" w:w="3360"/>
          </w:tcPr>
          <w:p>
            <w:r>
              <w:t>1</w:t>
            </w:r>
          </w:p>
        </w:tc>
        <w:tc>
          <w:tcPr>
            <w:tcW w:type="dxa" w:w="3360"/>
          </w:tcPr>
          <w:p>
            <w:r>
              <w:t>10-15 min</w:t>
            </w:r>
          </w:p>
        </w:tc>
        <w:tc>
          <w:tcPr>
            <w:tcW w:type="dxa" w:w="3360"/>
          </w:tcPr>
          <w:p>
            <w:r>
              <w:t>Revise NULL logic, WHERE vs HAVING, conditional aggregation, and grain-first thinking.</w:t>
            </w:r>
          </w:p>
        </w:tc>
      </w:tr>
      <w:tr>
        <w:tc>
          <w:tcPr>
            <w:tcW w:type="dxa" w:w="3360"/>
          </w:tcPr>
          <w:p>
            <w:r>
              <w:t>2</w:t>
            </w:r>
          </w:p>
        </w:tc>
        <w:tc>
          <w:tcPr>
            <w:tcW w:type="dxa" w:w="3360"/>
          </w:tcPr>
          <w:p>
            <w:r>
              <w:t>20-25 min</w:t>
            </w:r>
          </w:p>
        </w:tc>
        <w:tc>
          <w:tcPr>
            <w:tcW w:type="dxa" w:w="3360"/>
          </w:tcPr>
          <w:p>
            <w:r>
              <w:t>Complete 6-8 focused query drills only on the identified weak patterns.</w:t>
            </w:r>
          </w:p>
        </w:tc>
      </w:tr>
      <w:tr>
        <w:tc>
          <w:tcPr>
            <w:tcW w:type="dxa" w:w="3360"/>
          </w:tcPr>
          <w:p>
            <w:r>
              <w:t>3</w:t>
            </w:r>
          </w:p>
        </w:tc>
        <w:tc>
          <w:tcPr>
            <w:tcW w:type="dxa" w:w="3360"/>
          </w:tcPr>
          <w:p>
            <w:r>
              <w:t>Final gate</w:t>
            </w:r>
          </w:p>
        </w:tc>
        <w:tc>
          <w:tcPr>
            <w:tcW w:type="dxa" w:w="3360"/>
          </w:tcPr>
          <w:p>
            <w:r>
              <w:t>Take a 5-question Week 1 exit test with no hints and no immediate feedback.</w:t>
            </w:r>
          </w:p>
        </w:tc>
      </w:tr>
    </w:tbl>
    <w:p>
      <w:pPr>
        <w:pStyle w:val="Heading1"/>
      </w:pPr>
      <w:r>
        <w:t>7. Tracker Entry for 14 July 2026</w:t>
      </w:r>
    </w:p>
    <w:tbl>
      <w:tblPr>
        <w:tblStyle w:val="TableGrid"/>
        <w:tblW w:type="auto" w:w="0"/>
        <w:jc w:val="center"/>
        <w:tblLook w:firstColumn="1" w:firstRow="1" w:lastColumn="0" w:lastRow="0" w:noHBand="0" w:noVBand="1" w:val="04A0"/>
      </w:tblPr>
      <w:tblGrid>
        <w:gridCol w:w="5040"/>
        <w:gridCol w:w="5040"/>
      </w:tblGrid>
      <w:tr>
        <w:tc>
          <w:tcPr>
            <w:tcW w:type="dxa" w:w="5040"/>
          </w:tcPr>
          <w:p>
            <w:r>
              <w:t>Tracker Column</w:t>
            </w:r>
          </w:p>
        </w:tc>
        <w:tc>
          <w:tcPr>
            <w:tcW w:type="dxa" w:w="5040"/>
          </w:tcPr>
          <w:p>
            <w:r>
              <w:t>Entry</w:t>
            </w:r>
          </w:p>
        </w:tc>
      </w:tr>
      <w:tr>
        <w:tc>
          <w:tcPr>
            <w:tcW w:type="dxa" w:w="5040"/>
          </w:tcPr>
          <w:p>
            <w:r>
              <w:t>Mock / Interview</w:t>
            </w:r>
          </w:p>
        </w:tc>
        <w:tc>
          <w:tcPr>
            <w:tcW w:type="dxa" w:w="5040"/>
          </w:tcPr>
          <w:p>
            <w:r>
              <w:t>Week 1 SQL Foundation Assessment - 2 rounds completed</w:t>
            </w:r>
          </w:p>
        </w:tc>
      </w:tr>
      <w:tr>
        <w:tc>
          <w:tcPr>
            <w:tcW w:type="dxa" w:w="5040"/>
          </w:tcPr>
          <w:p>
            <w:r>
              <w:t>Blocker</w:t>
            </w:r>
          </w:p>
        </w:tc>
        <w:tc>
          <w:tcPr>
            <w:tcW w:type="dxa" w:w="5040"/>
          </w:tcPr>
          <w:p>
            <w:r>
              <w:t>NULL semantics; applying WHERE vs HAVING correctly in queries; conditional aggregation; sometimes overcomplicating simple requirements</w:t>
            </w:r>
          </w:p>
        </w:tc>
      </w:tr>
      <w:tr>
        <w:tc>
          <w:tcPr>
            <w:tcW w:type="dxa" w:w="5040"/>
          </w:tcPr>
          <w:p>
            <w:r>
              <w:t>Key Learning</w:t>
            </w:r>
          </w:p>
        </w:tc>
        <w:tc>
          <w:tcPr>
            <w:tcW w:type="dxa" w:w="5040"/>
          </w:tcPr>
          <w:p>
            <w:r>
              <w:t>Use IS NULL / IS NOT NULL for NULL checks; aggregate filters belong in HAVING; use SUM(CASE WHEN... THEN 1 ELSE 0 END) or COUNT(CASE WHEN... THEN 1 END); always identify output grain and write the simplest query that matches the requirement.</w:t>
            </w:r>
          </w:p>
        </w:tc>
      </w:tr>
      <w:tr>
        <w:tc>
          <w:tcPr>
            <w:tcW w:type="dxa" w:w="5040"/>
          </w:tcPr>
          <w:p>
            <w:r>
              <w:t>Tomorrow's First Task</w:t>
            </w:r>
          </w:p>
        </w:tc>
        <w:tc>
          <w:tcPr>
            <w:tcW w:type="dxa" w:w="5040"/>
          </w:tcPr>
          <w:p>
            <w:r>
              <w:t>Revise NULL handling, WHERE vs HAVING, conditional aggregation, and requirement-to-grain mapping; then complete focused repair drills and a Week 1 exit test.</w:t>
            </w:r>
          </w:p>
        </w:tc>
      </w:tr>
      <w:tr>
        <w:tc>
          <w:tcPr>
            <w:tcW w:type="dxa" w:w="5040"/>
          </w:tcPr>
          <w:p>
            <w:r>
              <w:t>Notes/Gaps</w:t>
            </w:r>
          </w:p>
        </w:tc>
        <w:tc>
          <w:tcPr>
            <w:tcW w:type="dxa" w:w="5040"/>
          </w:tcPr>
          <w:p>
            <w:r>
              <w:t>Strong in basic filtering, GROUP BY/grain, CASE ordering, COUNT behaviour, and query execution order. Needs focused repair on NULL three-valued logic, aggregate filtering, conditional aggregation, and avoiding unnecessary joins/aggregations.</w:t>
            </w:r>
          </w:p>
        </w:tc>
      </w:tr>
    </w:tbl>
    <w:p>
      <w:pPr>
        <w:pStyle w:val="Heading1"/>
      </w:pPr>
      <w:r>
        <w:t>8. Evidence Outcome</w:t>
      </w:r>
    </w:p>
    <w:p>
      <w:r>
        <w:t>This document serves as the Day 1 / Week 1 learning artifact for the SQL baseline session. Week 1 remains open until the focused repair session and exit test are completed.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Harshal Barange - Data Engineering Interview Preparation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