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3765E55" w:rsidR="00266B62" w:rsidRPr="00BC17D0" w:rsidRDefault="002D24D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5BECA04" w:rsidR="00266B62" w:rsidRPr="00BC17D0" w:rsidRDefault="002D24D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3D76CED" w:rsidR="002D24D4" w:rsidRPr="00BC17D0" w:rsidRDefault="002D24D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E8BD58A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5F959E1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2A1F99A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4A88DF4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10C2FBA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Classification - 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C13B0A2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93AA603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6E6293C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BE8AD08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Classification - 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D4E1FA5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0AE9BCA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788487F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A607706" w:rsidR="00266B62" w:rsidRPr="00BC17D0" w:rsidRDefault="00BC17D0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8B8FB81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622F8D4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E38CEB0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90B40BC" w:rsidR="00266B62" w:rsidRPr="00BC17D0" w:rsidRDefault="00BC17D0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CE754FF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F06DBCA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1DECDBE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0A40E3F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3A52714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9C18663" w:rsidR="00266B62" w:rsidRPr="00BC17D0" w:rsidRDefault="00BC17D0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CF2004F" w:rsidR="00266B62" w:rsidRPr="00BC17D0" w:rsidRDefault="00BC17D0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89CB16B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9322328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397D127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5E95FD1" w:rsidR="00266B62" w:rsidRPr="00BC17D0" w:rsidRDefault="00BC17D0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F36C39D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50D9092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A6483B7" w14:textId="340C0D3A" w:rsidR="00BC17D0" w:rsidRPr="00BC17D0" w:rsidRDefault="00BC17D0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BC17D0">
        <w:rPr>
          <w:rFonts w:ascii="Times New Roman" w:hAnsi="Times New Roman" w:cs="Times New Roman"/>
          <w:color w:val="0070C0"/>
          <w:sz w:val="28"/>
          <w:szCs w:val="28"/>
        </w:rPr>
        <w:t>Answer - The probability of getting 2H and 1T in toss of 3 coins is 3/8 or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E06E8A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A17616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21529793" w14:textId="4A58F1C9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5A7CE2" w14:textId="531C7D93" w:rsidR="00D85291" w:rsidRDefault="00D85291" w:rsidP="00D85291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Answer – </w:t>
      </w:r>
    </w:p>
    <w:p w14:paraId="5140893B" w14:textId="4BF27784" w:rsidR="00D85291" w:rsidRPr="001A0E32" w:rsidRDefault="00D85291" w:rsidP="00D852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D85291">
        <w:rPr>
          <w:rFonts w:ascii="Times New Roman" w:hAnsi="Times New Roman" w:cs="Times New Roman"/>
          <w:color w:val="0070C0"/>
          <w:sz w:val="28"/>
          <w:szCs w:val="28"/>
        </w:rPr>
        <w:t>If two dices were rolled, then total possible </w:t>
      </w:r>
      <w:r w:rsidRPr="0016699B">
        <w:rPr>
          <w:rFonts w:ascii="Times New Roman" w:hAnsi="Times New Roman" w:cs="Times New Roman"/>
          <w:color w:val="0070C0"/>
          <w:sz w:val="28"/>
          <w:szCs w:val="28"/>
        </w:rPr>
        <w:t>cases =36</w:t>
      </w:r>
      <w:r w:rsidRPr="00D85291">
        <w:rPr>
          <w:rFonts w:ascii="Times New Roman" w:hAnsi="Times New Roman" w:cs="Times New Roman"/>
          <w:color w:val="0070C0"/>
          <w:sz w:val="28"/>
          <w:szCs w:val="28"/>
        </w:rPr>
        <w:t>. Total Favorable cases (Having sum =1) = 0. As minimum sum is 2 for outcome (1,1).</w:t>
      </w:r>
      <w:r w:rsidR="0016699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16699B" w:rsidRPr="0016699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So, probability of getting sum equals to 1 is 0.</w:t>
      </w:r>
    </w:p>
    <w:p w14:paraId="2FDFE9FB" w14:textId="77777777" w:rsidR="001A0E32" w:rsidRDefault="001A0E32" w:rsidP="001A0E32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5209C126" w14:textId="2805E111" w:rsidR="00D85291" w:rsidRDefault="00D85291" w:rsidP="00D852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Probability of a</w:t>
      </w:r>
      <w:r w:rsidR="0016699B">
        <w:rPr>
          <w:rFonts w:ascii="Times New Roman" w:hAnsi="Times New Roman" w:cs="Times New Roman"/>
          <w:color w:val="0070C0"/>
          <w:sz w:val="28"/>
          <w:szCs w:val="28"/>
        </w:rPr>
        <w:t>n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event B occurs is define as</w:t>
      </w:r>
      <w:r w:rsidR="0016699B">
        <w:rPr>
          <w:rFonts w:ascii="Times New Roman" w:hAnsi="Times New Roman" w:cs="Times New Roman"/>
          <w:color w:val="0070C0"/>
          <w:sz w:val="28"/>
          <w:szCs w:val="28"/>
        </w:rPr>
        <w:t>: P(B) = N(B) / N(S)</w:t>
      </w:r>
    </w:p>
    <w:p w14:paraId="0F14B239" w14:textId="541A7A59" w:rsidR="0016699B" w:rsidRDefault="0016699B" w:rsidP="0016699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Events of getting Sum less than or equal to 4 are: N(B) = 6</w:t>
      </w:r>
    </w:p>
    <w:p w14:paraId="3A25FCCF" w14:textId="77777777" w:rsidR="0016699B" w:rsidRDefault="0016699B" w:rsidP="0016699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7"/>
        <w:gridCol w:w="1763"/>
        <w:gridCol w:w="1726"/>
      </w:tblGrid>
      <w:tr w:rsidR="0016699B" w:rsidRPr="0016699B" w14:paraId="3EDE40E0" w14:textId="77777777" w:rsidTr="0016699B">
        <w:trPr>
          <w:trHeight w:val="317"/>
          <w:jc w:val="center"/>
        </w:trPr>
        <w:tc>
          <w:tcPr>
            <w:tcW w:w="1597" w:type="dxa"/>
            <w:noWrap/>
            <w:hideMark/>
          </w:tcPr>
          <w:p w14:paraId="5770F751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Die 1</w:t>
            </w:r>
          </w:p>
        </w:tc>
        <w:tc>
          <w:tcPr>
            <w:tcW w:w="1763" w:type="dxa"/>
            <w:noWrap/>
            <w:hideMark/>
          </w:tcPr>
          <w:p w14:paraId="23CCBA97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Dei2</w:t>
            </w:r>
          </w:p>
        </w:tc>
        <w:tc>
          <w:tcPr>
            <w:tcW w:w="1726" w:type="dxa"/>
            <w:noWrap/>
            <w:hideMark/>
          </w:tcPr>
          <w:p w14:paraId="001EF65F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Sum</w:t>
            </w:r>
          </w:p>
        </w:tc>
      </w:tr>
      <w:tr w:rsidR="0016699B" w:rsidRPr="0016699B" w14:paraId="0834B66D" w14:textId="77777777" w:rsidTr="0016699B">
        <w:trPr>
          <w:trHeight w:val="317"/>
          <w:jc w:val="center"/>
        </w:trPr>
        <w:tc>
          <w:tcPr>
            <w:tcW w:w="1597" w:type="dxa"/>
            <w:noWrap/>
            <w:hideMark/>
          </w:tcPr>
          <w:p w14:paraId="6F6BAB37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</w:t>
            </w:r>
          </w:p>
        </w:tc>
        <w:tc>
          <w:tcPr>
            <w:tcW w:w="1763" w:type="dxa"/>
            <w:noWrap/>
            <w:hideMark/>
          </w:tcPr>
          <w:p w14:paraId="10943D0B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</w:t>
            </w:r>
          </w:p>
        </w:tc>
        <w:tc>
          <w:tcPr>
            <w:tcW w:w="1726" w:type="dxa"/>
            <w:noWrap/>
            <w:hideMark/>
          </w:tcPr>
          <w:p w14:paraId="21F67D61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2</w:t>
            </w:r>
          </w:p>
        </w:tc>
      </w:tr>
      <w:tr w:rsidR="0016699B" w:rsidRPr="0016699B" w14:paraId="0277D577" w14:textId="77777777" w:rsidTr="0016699B">
        <w:trPr>
          <w:trHeight w:val="317"/>
          <w:jc w:val="center"/>
        </w:trPr>
        <w:tc>
          <w:tcPr>
            <w:tcW w:w="1597" w:type="dxa"/>
            <w:noWrap/>
            <w:hideMark/>
          </w:tcPr>
          <w:p w14:paraId="6947324F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</w:t>
            </w:r>
          </w:p>
        </w:tc>
        <w:tc>
          <w:tcPr>
            <w:tcW w:w="1763" w:type="dxa"/>
            <w:noWrap/>
            <w:hideMark/>
          </w:tcPr>
          <w:p w14:paraId="6B62022C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2</w:t>
            </w:r>
          </w:p>
        </w:tc>
        <w:tc>
          <w:tcPr>
            <w:tcW w:w="1726" w:type="dxa"/>
            <w:noWrap/>
            <w:hideMark/>
          </w:tcPr>
          <w:p w14:paraId="29FA4D65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3</w:t>
            </w:r>
          </w:p>
        </w:tc>
      </w:tr>
      <w:tr w:rsidR="0016699B" w:rsidRPr="0016699B" w14:paraId="0B97E119" w14:textId="77777777" w:rsidTr="0016699B">
        <w:trPr>
          <w:trHeight w:val="317"/>
          <w:jc w:val="center"/>
        </w:trPr>
        <w:tc>
          <w:tcPr>
            <w:tcW w:w="1597" w:type="dxa"/>
            <w:noWrap/>
            <w:hideMark/>
          </w:tcPr>
          <w:p w14:paraId="4A44EB6E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</w:t>
            </w:r>
          </w:p>
        </w:tc>
        <w:tc>
          <w:tcPr>
            <w:tcW w:w="1763" w:type="dxa"/>
            <w:noWrap/>
            <w:hideMark/>
          </w:tcPr>
          <w:p w14:paraId="5108B374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3</w:t>
            </w:r>
          </w:p>
        </w:tc>
        <w:tc>
          <w:tcPr>
            <w:tcW w:w="1726" w:type="dxa"/>
            <w:noWrap/>
            <w:hideMark/>
          </w:tcPr>
          <w:p w14:paraId="55D94779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4</w:t>
            </w:r>
          </w:p>
        </w:tc>
      </w:tr>
      <w:tr w:rsidR="0016699B" w:rsidRPr="0016699B" w14:paraId="1E40F9D7" w14:textId="77777777" w:rsidTr="0016699B">
        <w:trPr>
          <w:trHeight w:val="317"/>
          <w:jc w:val="center"/>
        </w:trPr>
        <w:tc>
          <w:tcPr>
            <w:tcW w:w="1597" w:type="dxa"/>
            <w:noWrap/>
            <w:hideMark/>
          </w:tcPr>
          <w:p w14:paraId="5CA34463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2</w:t>
            </w:r>
          </w:p>
        </w:tc>
        <w:tc>
          <w:tcPr>
            <w:tcW w:w="1763" w:type="dxa"/>
            <w:noWrap/>
            <w:hideMark/>
          </w:tcPr>
          <w:p w14:paraId="7E836EAA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</w:t>
            </w:r>
          </w:p>
        </w:tc>
        <w:tc>
          <w:tcPr>
            <w:tcW w:w="1726" w:type="dxa"/>
            <w:noWrap/>
            <w:hideMark/>
          </w:tcPr>
          <w:p w14:paraId="133974C2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3</w:t>
            </w:r>
          </w:p>
        </w:tc>
      </w:tr>
      <w:tr w:rsidR="0016699B" w:rsidRPr="0016699B" w14:paraId="0726D522" w14:textId="77777777" w:rsidTr="0016699B">
        <w:trPr>
          <w:trHeight w:val="317"/>
          <w:jc w:val="center"/>
        </w:trPr>
        <w:tc>
          <w:tcPr>
            <w:tcW w:w="1597" w:type="dxa"/>
            <w:noWrap/>
            <w:hideMark/>
          </w:tcPr>
          <w:p w14:paraId="3DBD6BE5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2</w:t>
            </w:r>
          </w:p>
        </w:tc>
        <w:tc>
          <w:tcPr>
            <w:tcW w:w="1763" w:type="dxa"/>
            <w:noWrap/>
            <w:hideMark/>
          </w:tcPr>
          <w:p w14:paraId="26E11246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2</w:t>
            </w:r>
          </w:p>
        </w:tc>
        <w:tc>
          <w:tcPr>
            <w:tcW w:w="1726" w:type="dxa"/>
            <w:noWrap/>
            <w:hideMark/>
          </w:tcPr>
          <w:p w14:paraId="2386D85B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4</w:t>
            </w:r>
          </w:p>
        </w:tc>
      </w:tr>
      <w:tr w:rsidR="0016699B" w:rsidRPr="0016699B" w14:paraId="4908F3E3" w14:textId="77777777" w:rsidTr="0016699B">
        <w:trPr>
          <w:trHeight w:val="317"/>
          <w:jc w:val="center"/>
        </w:trPr>
        <w:tc>
          <w:tcPr>
            <w:tcW w:w="1597" w:type="dxa"/>
            <w:noWrap/>
            <w:hideMark/>
          </w:tcPr>
          <w:p w14:paraId="77CB240F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3</w:t>
            </w:r>
          </w:p>
        </w:tc>
        <w:tc>
          <w:tcPr>
            <w:tcW w:w="1763" w:type="dxa"/>
            <w:noWrap/>
            <w:hideMark/>
          </w:tcPr>
          <w:p w14:paraId="473341D2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</w:t>
            </w:r>
          </w:p>
        </w:tc>
        <w:tc>
          <w:tcPr>
            <w:tcW w:w="1726" w:type="dxa"/>
            <w:noWrap/>
            <w:hideMark/>
          </w:tcPr>
          <w:p w14:paraId="1470DE33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4</w:t>
            </w:r>
          </w:p>
        </w:tc>
      </w:tr>
    </w:tbl>
    <w:p w14:paraId="7654F3E3" w14:textId="16D48193" w:rsidR="0016699B" w:rsidRDefault="0016699B" w:rsidP="0016699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717BA4B0" w14:textId="52C498C8" w:rsidR="0016699B" w:rsidRDefault="0016699B" w:rsidP="0016699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No of events for rolling two dies are: N(S) = 36</w:t>
      </w:r>
    </w:p>
    <w:p w14:paraId="622C589E" w14:textId="41D2FF64" w:rsidR="0016699B" w:rsidRDefault="0016699B" w:rsidP="0016699B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16699B">
        <w:rPr>
          <w:rFonts w:ascii="Times New Roman" w:hAnsi="Times New Roman" w:cs="Times New Roman"/>
          <w:color w:val="ED7D31" w:themeColor="accent2"/>
          <w:sz w:val="28"/>
          <w:szCs w:val="28"/>
        </w:rPr>
        <w:t>So, Probability for getting sum less than or equal to 4 = 6/36 = 1/6</w:t>
      </w:r>
    </w:p>
    <w:p w14:paraId="569C799E" w14:textId="712E3A38" w:rsidR="001A0E32" w:rsidRDefault="001A0E32" w:rsidP="0016699B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157C629E" w14:textId="77777777" w:rsidR="001A0E32" w:rsidRDefault="001A0E32" w:rsidP="0016699B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44B1DD6B" w14:textId="049F6033" w:rsidR="001A0E32" w:rsidRPr="001A0E32" w:rsidRDefault="001A0E32" w:rsidP="001A0E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A0E32">
        <w:rPr>
          <w:rFonts w:ascii="Times New Roman" w:hAnsi="Times New Roman" w:cs="Times New Roman"/>
          <w:color w:val="0070C0"/>
          <w:sz w:val="28"/>
          <w:szCs w:val="28"/>
        </w:rPr>
        <w:lastRenderedPageBreak/>
        <w:t>Total number of possible outcomes = 36</w:t>
      </w:r>
    </w:p>
    <w:p w14:paraId="76882723" w14:textId="77777777" w:rsidR="001A0E32" w:rsidRPr="001A0E32" w:rsidRDefault="001A0E32" w:rsidP="001A0E32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1A0E32">
        <w:rPr>
          <w:rFonts w:ascii="Times New Roman" w:hAnsi="Times New Roman" w:cs="Times New Roman"/>
          <w:color w:val="0070C0"/>
          <w:sz w:val="28"/>
          <w:szCs w:val="28"/>
        </w:rPr>
        <w:t>Favorable outcomes = sum is divisible by 2 and 3</w:t>
      </w:r>
    </w:p>
    <w:p w14:paraId="60525EAD" w14:textId="77777777" w:rsidR="001A0E32" w:rsidRPr="001A0E32" w:rsidRDefault="001A0E32" w:rsidP="001A0E32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1A0E32">
        <w:rPr>
          <w:rFonts w:ascii="Times New Roman" w:hAnsi="Times New Roman" w:cs="Times New Roman"/>
          <w:color w:val="0070C0"/>
          <w:sz w:val="28"/>
          <w:szCs w:val="28"/>
        </w:rPr>
        <w:t>Sum should be divisible by both 2 and 3</w:t>
      </w:r>
    </w:p>
    <w:p w14:paraId="53070184" w14:textId="1C752C0A" w:rsidR="001A0E32" w:rsidRPr="001A0E32" w:rsidRDefault="001A0E32" w:rsidP="001A0E32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1A0E32">
        <w:rPr>
          <w:rFonts w:ascii="Times New Roman" w:hAnsi="Times New Roman" w:cs="Times New Roman"/>
          <w:color w:val="0070C0"/>
          <w:sz w:val="28"/>
          <w:szCs w:val="28"/>
        </w:rPr>
        <w:t>Favorable outcomes = (1</w:t>
      </w:r>
      <w:r>
        <w:rPr>
          <w:rFonts w:ascii="Times New Roman" w:hAnsi="Times New Roman" w:cs="Times New Roman"/>
          <w:color w:val="0070C0"/>
          <w:sz w:val="28"/>
          <w:szCs w:val="28"/>
        </w:rPr>
        <w:t>,</w:t>
      </w:r>
      <w:r w:rsidRPr="001A0E32">
        <w:rPr>
          <w:rFonts w:ascii="Times New Roman" w:hAnsi="Times New Roman" w:cs="Times New Roman"/>
          <w:color w:val="0070C0"/>
          <w:sz w:val="28"/>
          <w:szCs w:val="28"/>
        </w:rPr>
        <w:t xml:space="preserve"> 5), (3, 3), (4, 2), (5, 1), (6, 6)</w:t>
      </w:r>
    </w:p>
    <w:p w14:paraId="4ED209A8" w14:textId="77777777" w:rsidR="001A0E32" w:rsidRPr="001A0E32" w:rsidRDefault="001A0E32" w:rsidP="001A0E32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1A0E32">
        <w:rPr>
          <w:rFonts w:ascii="Times New Roman" w:hAnsi="Times New Roman" w:cs="Times New Roman"/>
          <w:color w:val="0070C0"/>
          <w:sz w:val="28"/>
          <w:szCs w:val="28"/>
        </w:rPr>
        <w:t>Therefore,</w:t>
      </w:r>
    </w:p>
    <w:p w14:paraId="6AC950AA" w14:textId="77777777" w:rsidR="001A0E32" w:rsidRPr="001A0E32" w:rsidRDefault="001A0E32" w:rsidP="001A0E32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1A0E32">
        <w:rPr>
          <w:rFonts w:ascii="Times New Roman" w:hAnsi="Times New Roman" w:cs="Times New Roman"/>
          <w:color w:val="0070C0"/>
          <w:sz w:val="28"/>
          <w:szCs w:val="28"/>
        </w:rPr>
        <w:t>Number of favorable outcomes = 5</w:t>
      </w:r>
    </w:p>
    <w:p w14:paraId="164FF30C" w14:textId="336695E1" w:rsidR="001A0E32" w:rsidRDefault="001A0E32" w:rsidP="001A0E32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16699B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So, Probability for getting sum 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divisible by 2 and 3 </w:t>
      </w:r>
      <w:r w:rsidRPr="0016699B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= </w:t>
      </w:r>
      <w:r w:rsidRPr="00A855C8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5/36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.</w:t>
      </w:r>
    </w:p>
    <w:p w14:paraId="513C2E88" w14:textId="3EED0C82" w:rsidR="0016699B" w:rsidRPr="001A0E32" w:rsidRDefault="0016699B" w:rsidP="001A0E32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51D5AFB0" w14:textId="77777777" w:rsidR="00D85291" w:rsidRDefault="00D8529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5E014C84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3BFBAC2B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5FE66E48" w14:textId="770B8488" w:rsidR="006B3426" w:rsidRDefault="001A0E32" w:rsidP="006B3426">
      <w:pPr>
        <w:spacing w:line="276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6B3426">
        <w:rPr>
          <w:rFonts w:ascii="Times New Roman" w:hAnsi="Times New Roman" w:cs="Times New Roman"/>
          <w:color w:val="0070C0"/>
          <w:sz w:val="28"/>
          <w:szCs w:val="28"/>
        </w:rPr>
        <w:t xml:space="preserve">Answer </w:t>
      </w:r>
      <w:r w:rsidR="006B3426">
        <w:rPr>
          <w:rFonts w:ascii="Times New Roman" w:hAnsi="Times New Roman" w:cs="Times New Roman"/>
          <w:color w:val="0070C0"/>
          <w:sz w:val="28"/>
          <w:szCs w:val="28"/>
        </w:rPr>
        <w:t>–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4B63B2B2" w14:textId="0FE84F18" w:rsidR="006B3426" w:rsidRPr="006B3426" w:rsidRDefault="006B3426" w:rsidP="006B3426">
      <w:pPr>
        <w:spacing w:line="276" w:lineRule="auto"/>
        <w:ind w:left="720"/>
        <w:rPr>
          <w:rFonts w:ascii="Times New Roman" w:hAnsi="Times New Roman" w:cs="Times New Roman"/>
          <w:color w:val="0070C0"/>
          <w:sz w:val="28"/>
          <w:szCs w:val="28"/>
        </w:rPr>
      </w:pPr>
      <w:r w:rsidRPr="006B3426">
        <w:rPr>
          <w:rFonts w:ascii="Times New Roman" w:hAnsi="Times New Roman" w:cs="Times New Roman"/>
          <w:color w:val="0070C0"/>
          <w:sz w:val="28"/>
          <w:szCs w:val="28"/>
        </w:rPr>
        <w:t xml:space="preserve">Total number of balls =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S =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(2 + 3 + 2) = 7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br/>
        <w:t>Then, n(S) = Number of ways of drawing 2 balls out of 7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=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7C2​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br/>
        <w:t>=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(7 x 6) / (2 x 1) = 42/2 = 21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br/>
        <w:t>Let E = Event of drawing 2 balls, none of which is blue.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br/>
      </w:r>
      <w:r>
        <w:rPr>
          <w:rFonts w:ascii="Cambria Math" w:hAnsi="Cambria Math" w:cs="Cambria Math"/>
          <w:color w:val="0070C0"/>
          <w:sz w:val="28"/>
          <w:szCs w:val="28"/>
        </w:rPr>
        <w:t xml:space="preserve">So,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n(E)= Number of ways of drawing 2 balls out of (2 + 3) balls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=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5C2​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br/>
        <w:t>=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(5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x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4)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/ (2 x 1)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​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= 20/2 = 10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br/>
      </w:r>
      <w:r w:rsidRPr="006B3426">
        <w:rPr>
          <w:rFonts w:ascii="Cambria Math" w:hAnsi="Cambria Math" w:cs="Cambria Math"/>
          <w:color w:val="ED7D31" w:themeColor="accent2"/>
          <w:sz w:val="28"/>
          <w:szCs w:val="28"/>
        </w:rPr>
        <w:t xml:space="preserve">So,  Probability of event E = </w:t>
      </w:r>
      <w:r w:rsidRPr="006B3426">
        <w:rPr>
          <w:rFonts w:ascii="Times New Roman" w:hAnsi="Times New Roman" w:cs="Times New Roman"/>
          <w:color w:val="ED7D31" w:themeColor="accent2"/>
          <w:sz w:val="28"/>
          <w:szCs w:val="28"/>
        </w:rPr>
        <w:t>P(E)= n(E) / n(S) ​= 10 / 21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​</w:t>
      </w:r>
    </w:p>
    <w:p w14:paraId="613FF1A3" w14:textId="77777777" w:rsidR="009067F9" w:rsidRDefault="009067F9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0F844B0D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18018F55" w14:textId="77777777" w:rsidR="009067F9" w:rsidRDefault="006D7AA1" w:rsidP="006B3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9FE1BE2" w14:textId="5EEBD2C4" w:rsidR="006B3426" w:rsidRPr="006B3426" w:rsidRDefault="006B3426" w:rsidP="006B3426">
      <w:pPr>
        <w:rPr>
          <w:rFonts w:ascii="Times New Roman" w:hAnsi="Times New Roman" w:cs="Times New Roman"/>
          <w:sz w:val="28"/>
          <w:szCs w:val="28"/>
        </w:rPr>
      </w:pPr>
      <w:r w:rsidRPr="006B3426">
        <w:rPr>
          <w:rFonts w:ascii="Times New Roman" w:hAnsi="Times New Roman" w:cs="Times New Roman"/>
          <w:color w:val="0070C0"/>
          <w:sz w:val="28"/>
          <w:szCs w:val="28"/>
        </w:rPr>
        <w:lastRenderedPageBreak/>
        <w:t>A</w:t>
      </w:r>
      <w:r w:rsidRPr="009067F9">
        <w:rPr>
          <w:rFonts w:ascii="Times New Roman" w:hAnsi="Times New Roman" w:cs="Times New Roman"/>
          <w:color w:val="0070C0"/>
          <w:sz w:val="28"/>
          <w:szCs w:val="28"/>
        </w:rPr>
        <w:t xml:space="preserve">nswer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- from above we need to calculate expected no.</w:t>
      </w:r>
      <w:r w:rsidRPr="009067F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 xml:space="preserve">of candies for a randomly selected child </w:t>
      </w:r>
    </w:p>
    <w:p w14:paraId="4AE934EA" w14:textId="6E146594" w:rsidR="00022704" w:rsidRPr="009067F9" w:rsidRDefault="006B3426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B3426">
        <w:rPr>
          <w:rFonts w:ascii="Times New Roman" w:hAnsi="Times New Roman" w:cs="Times New Roman"/>
          <w:color w:val="0070C0"/>
          <w:sz w:val="28"/>
          <w:szCs w:val="28"/>
        </w:rPr>
        <w:t>=</w:t>
      </w:r>
      <w:r w:rsidRPr="009067F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(1*0.015+4*0.2+3*0.65+5*0.005+6*0.01+2*0.012)</w:t>
      </w:r>
      <w:r w:rsidRPr="009067F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=</w:t>
      </w:r>
      <w:r w:rsidRPr="009067F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3.09 </w:t>
      </w:r>
    </w:p>
    <w:p w14:paraId="1F89C412" w14:textId="77777777" w:rsidR="009067F9" w:rsidRPr="009067F9" w:rsidRDefault="009067F9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D37E46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443223C" w14:textId="41F1B211" w:rsidR="009450A0" w:rsidRPr="009450A0" w:rsidRDefault="009450A0" w:rsidP="009450A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Points</w:t>
      </w:r>
    </w:p>
    <w:p w14:paraId="534B2495" w14:textId="525D3E3A" w:rsidR="009450A0" w:rsidRDefault="009450A0" w:rsidP="00707DE3">
      <w:pPr>
        <w:rPr>
          <w:b/>
          <w:bCs/>
          <w:sz w:val="28"/>
          <w:szCs w:val="28"/>
        </w:rPr>
      </w:pPr>
      <w:r w:rsidRPr="009450A0">
        <w:rPr>
          <w:b/>
          <w:bCs/>
          <w:noProof/>
          <w:sz w:val="28"/>
          <w:szCs w:val="28"/>
        </w:rPr>
        <w:drawing>
          <wp:inline distT="0" distB="0" distL="0" distR="0" wp14:anchorId="10D7D44F" wp14:editId="600C76EA">
            <wp:extent cx="4364182" cy="3572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974" cy="359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213E" w14:textId="455E8379" w:rsidR="009450A0" w:rsidRDefault="009450A0" w:rsidP="009450A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Score</w:t>
      </w:r>
    </w:p>
    <w:p w14:paraId="55E68E99" w14:textId="1C7A26CD" w:rsidR="009450A0" w:rsidRPr="009450A0" w:rsidRDefault="00A054AC" w:rsidP="009450A0">
      <w:pPr>
        <w:ind w:left="360"/>
        <w:rPr>
          <w:b/>
          <w:bCs/>
          <w:sz w:val="28"/>
          <w:szCs w:val="28"/>
        </w:rPr>
      </w:pPr>
      <w:r w:rsidRPr="00A054A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52F5A2C" wp14:editId="5CADC0F4">
            <wp:extent cx="4329545" cy="3361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518" cy="341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D15C" w14:textId="17AA8B2B" w:rsidR="00A054AC" w:rsidRPr="00A054AC" w:rsidRDefault="00A054AC" w:rsidP="00A054A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Weigh</w:t>
      </w:r>
    </w:p>
    <w:p w14:paraId="0F548B58" w14:textId="7BDD2A19" w:rsidR="00A054AC" w:rsidRPr="00A054AC" w:rsidRDefault="00A054AC" w:rsidP="00A054AC">
      <w:pPr>
        <w:ind w:left="360"/>
        <w:rPr>
          <w:b/>
          <w:bCs/>
          <w:sz w:val="28"/>
          <w:szCs w:val="28"/>
        </w:rPr>
      </w:pPr>
      <w:r w:rsidRPr="00A054AC">
        <w:rPr>
          <w:b/>
          <w:bCs/>
          <w:noProof/>
          <w:sz w:val="28"/>
          <w:szCs w:val="28"/>
        </w:rPr>
        <w:drawing>
          <wp:inline distT="0" distB="0" distL="0" distR="0" wp14:anchorId="6EA4FE70" wp14:editId="15B0ECF2">
            <wp:extent cx="4329430" cy="3823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297" cy="39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7879" w14:textId="4C01C4D8" w:rsidR="00443D5F" w:rsidRPr="00A054AC" w:rsidRDefault="00A054AC" w:rsidP="00707DE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There isn’t too high difference between mean and median values of all parameter. </w:t>
      </w:r>
      <w:r w:rsidR="00443D5F">
        <w:rPr>
          <w:color w:val="0070C0"/>
          <w:sz w:val="28"/>
          <w:szCs w:val="28"/>
        </w:rPr>
        <w:t>So, the data seems to be approximately normally distributed. Weighs dataset have one outlier.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E81080E" w14:textId="4B1EDF5F" w:rsidR="0005589E" w:rsidRPr="0005589E" w:rsidRDefault="0005589E" w:rsidP="0005589E">
      <w:pPr>
        <w:rPr>
          <w:color w:val="0070C0"/>
          <w:sz w:val="28"/>
          <w:szCs w:val="28"/>
        </w:rPr>
      </w:pPr>
      <w:r w:rsidRPr="0005589E">
        <w:rPr>
          <w:color w:val="0070C0"/>
          <w:sz w:val="28"/>
          <w:szCs w:val="28"/>
        </w:rPr>
        <w:t>Ans</w:t>
      </w:r>
      <w:r>
        <w:rPr>
          <w:color w:val="0070C0"/>
          <w:sz w:val="28"/>
          <w:szCs w:val="28"/>
        </w:rPr>
        <w:t>wer</w:t>
      </w:r>
      <w:r w:rsidRPr="0005589E">
        <w:rPr>
          <w:color w:val="0070C0"/>
          <w:sz w:val="28"/>
          <w:szCs w:val="28"/>
        </w:rPr>
        <w:t xml:space="preserve"> – total no.</w:t>
      </w:r>
      <w:r>
        <w:rPr>
          <w:color w:val="0070C0"/>
          <w:sz w:val="28"/>
          <w:szCs w:val="28"/>
        </w:rPr>
        <w:t xml:space="preserve"> </w:t>
      </w:r>
      <w:r w:rsidRPr="0005589E">
        <w:rPr>
          <w:color w:val="0070C0"/>
          <w:sz w:val="28"/>
          <w:szCs w:val="28"/>
        </w:rPr>
        <w:t xml:space="preserve">of patients = 9 </w:t>
      </w:r>
    </w:p>
    <w:p w14:paraId="771ED155" w14:textId="77777777" w:rsidR="0005589E" w:rsidRPr="0005589E" w:rsidRDefault="0005589E" w:rsidP="0005589E">
      <w:pPr>
        <w:ind w:left="720"/>
        <w:rPr>
          <w:color w:val="0070C0"/>
          <w:sz w:val="28"/>
          <w:szCs w:val="28"/>
        </w:rPr>
      </w:pPr>
      <w:r w:rsidRPr="0005589E">
        <w:rPr>
          <w:color w:val="0070C0"/>
          <w:sz w:val="28"/>
          <w:szCs w:val="28"/>
        </w:rPr>
        <w:t xml:space="preserve">Probability of selecting one person = 1/9 </w:t>
      </w:r>
    </w:p>
    <w:p w14:paraId="74519852" w14:textId="5C838960" w:rsidR="0005589E" w:rsidRPr="0005589E" w:rsidRDefault="0005589E" w:rsidP="0005589E">
      <w:pPr>
        <w:ind w:firstLine="720"/>
        <w:rPr>
          <w:color w:val="0070C0"/>
          <w:sz w:val="28"/>
          <w:szCs w:val="28"/>
        </w:rPr>
      </w:pPr>
      <w:r w:rsidRPr="0005589E">
        <w:rPr>
          <w:color w:val="0070C0"/>
          <w:sz w:val="28"/>
          <w:szCs w:val="28"/>
        </w:rPr>
        <w:t>= (1/9)</w:t>
      </w:r>
      <w:r>
        <w:rPr>
          <w:color w:val="0070C0"/>
          <w:sz w:val="28"/>
          <w:szCs w:val="28"/>
        </w:rPr>
        <w:t xml:space="preserve"> * </w:t>
      </w:r>
      <w:r w:rsidRPr="0005589E">
        <w:rPr>
          <w:color w:val="0070C0"/>
          <w:sz w:val="28"/>
          <w:szCs w:val="28"/>
        </w:rPr>
        <w:t>(108+110+123+134+</w:t>
      </w:r>
      <w:r>
        <w:rPr>
          <w:color w:val="0070C0"/>
          <w:sz w:val="28"/>
          <w:szCs w:val="28"/>
        </w:rPr>
        <w:t>135+</w:t>
      </w:r>
      <w:r w:rsidRPr="0005589E">
        <w:rPr>
          <w:color w:val="0070C0"/>
          <w:sz w:val="28"/>
          <w:szCs w:val="28"/>
        </w:rPr>
        <w:t>145+167+187+199)</w:t>
      </w:r>
      <w:r>
        <w:rPr>
          <w:color w:val="0070C0"/>
          <w:sz w:val="28"/>
          <w:szCs w:val="28"/>
        </w:rPr>
        <w:t xml:space="preserve"> </w:t>
      </w:r>
      <w:r w:rsidRPr="0005589E">
        <w:rPr>
          <w:color w:val="0070C0"/>
          <w:sz w:val="28"/>
          <w:szCs w:val="28"/>
        </w:rPr>
        <w:t>=</w:t>
      </w:r>
      <w:r>
        <w:rPr>
          <w:color w:val="0070C0"/>
          <w:sz w:val="28"/>
          <w:szCs w:val="28"/>
        </w:rPr>
        <w:t xml:space="preserve"> </w:t>
      </w:r>
      <w:r w:rsidRPr="0005589E">
        <w:rPr>
          <w:color w:val="0070C0"/>
          <w:sz w:val="28"/>
          <w:szCs w:val="28"/>
        </w:rPr>
        <w:t>145.34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5F10276D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9C557E5" w14:textId="3CD8FA66" w:rsidR="00280BA2" w:rsidRDefault="00280BA2" w:rsidP="00707DE3">
      <w:pPr>
        <w:rPr>
          <w:b/>
          <w:sz w:val="28"/>
          <w:szCs w:val="28"/>
        </w:rPr>
      </w:pPr>
      <w:r w:rsidRPr="00280BA2">
        <w:rPr>
          <w:b/>
          <w:noProof/>
          <w:sz w:val="28"/>
          <w:szCs w:val="28"/>
        </w:rPr>
        <w:drawing>
          <wp:inline distT="0" distB="0" distL="0" distR="0" wp14:anchorId="2476E2A5" wp14:editId="41BE4E91">
            <wp:extent cx="5068558" cy="25700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411" cy="26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0035" w14:textId="5D6FD211" w:rsidR="004D1DBE" w:rsidRPr="00816DB2" w:rsidRDefault="00816DB2" w:rsidP="00707DE3">
      <w:p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 xml:space="preserve">Data is normally distributed. Speed data set is slightly lift skewed whereas </w:t>
      </w:r>
      <w:proofErr w:type="spellStart"/>
      <w:r>
        <w:rPr>
          <w:bCs/>
          <w:color w:val="0070C0"/>
          <w:sz w:val="28"/>
          <w:szCs w:val="28"/>
        </w:rPr>
        <w:t>Dist</w:t>
      </w:r>
      <w:proofErr w:type="spellEnd"/>
      <w:r>
        <w:rPr>
          <w:bCs/>
          <w:color w:val="0070C0"/>
          <w:sz w:val="28"/>
          <w:szCs w:val="28"/>
        </w:rPr>
        <w:t xml:space="preserve"> data set is slightly right skewed as shown in </w:t>
      </w:r>
      <w:proofErr w:type="spellStart"/>
      <w:r>
        <w:rPr>
          <w:bCs/>
          <w:color w:val="0070C0"/>
          <w:sz w:val="28"/>
          <w:szCs w:val="28"/>
        </w:rPr>
        <w:t>distplot</w:t>
      </w:r>
      <w:proofErr w:type="spellEnd"/>
      <w:r>
        <w:rPr>
          <w:bCs/>
          <w:color w:val="0070C0"/>
          <w:sz w:val="28"/>
          <w:szCs w:val="28"/>
        </w:rPr>
        <w:t xml:space="preserve"> below.</w:t>
      </w:r>
    </w:p>
    <w:p w14:paraId="218A5A32" w14:textId="71FFF59C" w:rsidR="009D6E8A" w:rsidRDefault="009D6E8A" w:rsidP="00707DE3">
      <w:pPr>
        <w:rPr>
          <w:b/>
          <w:sz w:val="28"/>
          <w:szCs w:val="28"/>
        </w:rPr>
      </w:pPr>
    </w:p>
    <w:p w14:paraId="4F086FCB" w14:textId="103C372B" w:rsidR="00816DB2" w:rsidRDefault="00816DB2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A66A42C" wp14:editId="3043CBAC">
            <wp:extent cx="2825288" cy="2118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830" cy="213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DB2"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5DF4D47A" wp14:editId="62938CF4">
            <wp:extent cx="3001053" cy="21817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04" cy="219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3063" w14:textId="77777777" w:rsidR="00816DB2" w:rsidRDefault="00816DB2" w:rsidP="00707DE3">
      <w:pPr>
        <w:rPr>
          <w:b/>
          <w:sz w:val="28"/>
          <w:szCs w:val="28"/>
        </w:rPr>
      </w:pPr>
    </w:p>
    <w:p w14:paraId="53B306A1" w14:textId="332A4BA2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C87E6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14:paraId="16123FDC" w14:textId="0BED359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62D74D0" w14:textId="6FD110D9" w:rsidR="00C87E60" w:rsidRDefault="00C87E60" w:rsidP="00707DE3">
      <w:pPr>
        <w:rPr>
          <w:b/>
          <w:sz w:val="28"/>
          <w:szCs w:val="28"/>
        </w:rPr>
      </w:pPr>
      <w:r w:rsidRPr="00C87E60">
        <w:rPr>
          <w:b/>
          <w:noProof/>
          <w:sz w:val="28"/>
          <w:szCs w:val="28"/>
        </w:rPr>
        <w:drawing>
          <wp:inline distT="0" distB="0" distL="0" distR="0" wp14:anchorId="42805509" wp14:editId="72BF6248">
            <wp:extent cx="5361709" cy="265966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4602" cy="26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D906" w14:textId="4A6A6046" w:rsidR="00C87E60" w:rsidRPr="009824F7" w:rsidRDefault="009824F7" w:rsidP="00707DE3">
      <w:pPr>
        <w:rPr>
          <w:bCs/>
          <w:color w:val="0070C0"/>
          <w:sz w:val="24"/>
          <w:szCs w:val="24"/>
        </w:rPr>
      </w:pPr>
      <w:r w:rsidRPr="009824F7">
        <w:rPr>
          <w:bCs/>
          <w:color w:val="0070C0"/>
          <w:sz w:val="24"/>
          <w:szCs w:val="24"/>
        </w:rPr>
        <w:t xml:space="preserve">Datasets for SP and WT function are normally distributed and do have positive kurtosis values. </w:t>
      </w:r>
      <w:r w:rsidRPr="009824F7">
        <w:rPr>
          <w:b/>
          <w:noProof/>
          <w:sz w:val="24"/>
          <w:szCs w:val="24"/>
        </w:rPr>
        <w:drawing>
          <wp:inline distT="0" distB="0" distL="0" distR="0" wp14:anchorId="6A8C2EE7" wp14:editId="488FA99A">
            <wp:extent cx="3692236" cy="188023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018" cy="193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1C80" w14:textId="45566EF5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855C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13" o:title="histogram"/>
          </v:shape>
        </w:pict>
      </w:r>
    </w:p>
    <w:p w14:paraId="2C4F0B65" w14:textId="235FDAC7" w:rsidR="00707DE3" w:rsidRPr="00C87E60" w:rsidRDefault="00C87E60" w:rsidP="00707DE3">
      <w:pPr>
        <w:rPr>
          <w:color w:val="0070C0"/>
        </w:rPr>
      </w:pPr>
      <w:r>
        <w:rPr>
          <w:color w:val="0070C0"/>
        </w:rPr>
        <w:t xml:space="preserve">Answer – The histogram shown above is for right skewed dataset (have positive skewness). There is possibility of having some outliers having value above 350. </w:t>
      </w:r>
    </w:p>
    <w:p w14:paraId="6F74E8F2" w14:textId="77777777" w:rsidR="00266B62" w:rsidRDefault="00A855C8" w:rsidP="00EB6B5E">
      <w:r>
        <w:rPr>
          <w:noProof/>
        </w:rPr>
        <w:pict w14:anchorId="7663A373">
          <v:shape id="_x0000_i1026" type="#_x0000_t75" style="width:231pt;height:232.8pt">
            <v:imagedata r:id="rId14" o:title="Boxplot1"/>
          </v:shape>
        </w:pict>
      </w:r>
    </w:p>
    <w:p w14:paraId="73198226" w14:textId="2F32EF36" w:rsidR="00EB6B5E" w:rsidRPr="00C87E60" w:rsidRDefault="00C87E60" w:rsidP="00EB6B5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Answer – The box plot shown above is for right skewed dataset </w:t>
      </w:r>
      <w:r w:rsidR="00393B23">
        <w:rPr>
          <w:color w:val="0070C0"/>
          <w:sz w:val="28"/>
          <w:szCs w:val="28"/>
        </w:rPr>
        <w:t>(positive skewness). We have some outliers beyond upper extreme limit.</w:t>
      </w:r>
    </w:p>
    <w:p w14:paraId="34A2DDEC" w14:textId="6DFC2EE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7EAF10A" w14:textId="7F982877" w:rsidR="0038003B" w:rsidRDefault="00094F6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94F6F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35EC176" wp14:editId="3D25BFA6">
            <wp:extent cx="4793673" cy="383857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514" cy="3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48652B63" w:rsidR="00FE6626" w:rsidRPr="00393B23" w:rsidRDefault="00BC5748" w:rsidP="00BF683B">
      <w:pPr>
        <w:jc w:val="both"/>
        <w:rPr>
          <w:sz w:val="27"/>
          <w:szCs w:val="27"/>
          <w:shd w:val="clear" w:color="auto" w:fill="FFFFFF"/>
        </w:rPr>
      </w:pPr>
      <w:r w:rsidRPr="00393B23">
        <w:rPr>
          <w:b/>
          <w:sz w:val="27"/>
          <w:szCs w:val="27"/>
          <w:shd w:val="clear" w:color="auto" w:fill="FFFFFF"/>
        </w:rPr>
        <w:t>Q12</w:t>
      </w:r>
      <w:r w:rsidR="00BF683B" w:rsidRPr="00393B23">
        <w:rPr>
          <w:b/>
          <w:sz w:val="27"/>
          <w:szCs w:val="27"/>
          <w:shd w:val="clear" w:color="auto" w:fill="FFFFFF"/>
        </w:rPr>
        <w:t>)</w:t>
      </w:r>
      <w:r w:rsidR="00DD5854" w:rsidRPr="00393B23">
        <w:rPr>
          <w:sz w:val="27"/>
          <w:szCs w:val="27"/>
          <w:shd w:val="clear" w:color="auto" w:fill="FFFFFF"/>
        </w:rPr>
        <w:t xml:space="preserve"> </w:t>
      </w:r>
      <w:r w:rsidR="00FE6626" w:rsidRPr="00393B23">
        <w:rPr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094F6F">
      <w:pPr>
        <w:ind w:firstLine="360"/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3B922F2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DF4B388" w14:textId="77777777" w:rsidR="0038003B" w:rsidRPr="0038003B" w:rsidRDefault="0038003B" w:rsidP="0038003B">
      <w:pPr>
        <w:rPr>
          <w:color w:val="0070C0"/>
          <w:sz w:val="28"/>
          <w:szCs w:val="28"/>
        </w:rPr>
      </w:pPr>
      <w:r w:rsidRPr="0038003B">
        <w:rPr>
          <w:color w:val="0070C0"/>
          <w:sz w:val="28"/>
          <w:szCs w:val="28"/>
        </w:rPr>
        <w:t xml:space="preserve">Answer – </w:t>
      </w:r>
    </w:p>
    <w:p w14:paraId="13E6690A" w14:textId="5885ABBE" w:rsidR="0038003B" w:rsidRPr="0038003B" w:rsidRDefault="0038003B" w:rsidP="0038003B">
      <w:pPr>
        <w:pStyle w:val="ListParagraph"/>
        <w:numPr>
          <w:ilvl w:val="0"/>
          <w:numId w:val="9"/>
        </w:numPr>
        <w:rPr>
          <w:color w:val="0070C0"/>
          <w:sz w:val="28"/>
          <w:szCs w:val="28"/>
        </w:rPr>
      </w:pPr>
      <w:r w:rsidRPr="0038003B">
        <w:rPr>
          <w:color w:val="0070C0"/>
          <w:sz w:val="28"/>
          <w:szCs w:val="28"/>
        </w:rPr>
        <w:t xml:space="preserve">Mean, Median, Standard Deviation and Variance are calculated in </w:t>
      </w:r>
      <w:proofErr w:type="spellStart"/>
      <w:r w:rsidRPr="0038003B">
        <w:rPr>
          <w:color w:val="0070C0"/>
          <w:sz w:val="28"/>
          <w:szCs w:val="28"/>
        </w:rPr>
        <w:t>jupyter</w:t>
      </w:r>
      <w:proofErr w:type="spellEnd"/>
      <w:r w:rsidRPr="0038003B">
        <w:rPr>
          <w:color w:val="0070C0"/>
          <w:sz w:val="28"/>
          <w:szCs w:val="28"/>
        </w:rPr>
        <w:t xml:space="preserve"> notebook and the screen shot is attached below.</w:t>
      </w:r>
    </w:p>
    <w:p w14:paraId="06ED4BE8" w14:textId="3DDDFAED" w:rsidR="0038003B" w:rsidRPr="0038003B" w:rsidRDefault="0038003B" w:rsidP="0038003B">
      <w:pPr>
        <w:pStyle w:val="ListParagraph"/>
        <w:numPr>
          <w:ilvl w:val="0"/>
          <w:numId w:val="9"/>
        </w:numPr>
        <w:rPr>
          <w:color w:val="0070C0"/>
          <w:sz w:val="28"/>
          <w:szCs w:val="28"/>
        </w:rPr>
      </w:pPr>
      <w:r w:rsidRPr="0038003B">
        <w:rPr>
          <w:color w:val="0070C0"/>
          <w:sz w:val="28"/>
          <w:szCs w:val="28"/>
        </w:rPr>
        <w:t>No diff. in mean and median as there is no any outliers available.</w:t>
      </w:r>
    </w:p>
    <w:p w14:paraId="04659FD1" w14:textId="7CE09D62" w:rsidR="00CB08A5" w:rsidRDefault="0038003B" w:rsidP="00CB08A5">
      <w:pPr>
        <w:rPr>
          <w:sz w:val="28"/>
          <w:szCs w:val="28"/>
        </w:rPr>
      </w:pPr>
      <w:r w:rsidRPr="0038003B">
        <w:rPr>
          <w:noProof/>
          <w:sz w:val="28"/>
          <w:szCs w:val="28"/>
        </w:rPr>
        <w:lastRenderedPageBreak/>
        <w:drawing>
          <wp:inline distT="0" distB="0" distL="0" distR="0" wp14:anchorId="5002A206" wp14:editId="0C47DA66">
            <wp:extent cx="5133109" cy="310180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578" cy="31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3B7D" w14:textId="77777777" w:rsidR="0038003B" w:rsidRDefault="0038003B" w:rsidP="00CB08A5">
      <w:pPr>
        <w:rPr>
          <w:sz w:val="28"/>
          <w:szCs w:val="28"/>
        </w:rPr>
      </w:pPr>
    </w:p>
    <w:p w14:paraId="49B0DA62" w14:textId="26936CD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2C16D42" w14:textId="4D68CE33" w:rsidR="0067086E" w:rsidRPr="0067086E" w:rsidRDefault="0067086E" w:rsidP="00CB08A5">
      <w:pPr>
        <w:rPr>
          <w:color w:val="0070C0"/>
          <w:sz w:val="28"/>
          <w:szCs w:val="28"/>
        </w:rPr>
      </w:pPr>
      <w:r w:rsidRPr="0067086E">
        <w:rPr>
          <w:color w:val="0070C0"/>
          <w:sz w:val="28"/>
          <w:szCs w:val="28"/>
        </w:rPr>
        <w:t>Answer – When mean and median o</w:t>
      </w:r>
      <w:r>
        <w:rPr>
          <w:color w:val="0070C0"/>
          <w:sz w:val="28"/>
          <w:szCs w:val="28"/>
        </w:rPr>
        <w:t>f</w:t>
      </w:r>
      <w:r w:rsidRPr="0067086E">
        <w:rPr>
          <w:color w:val="0070C0"/>
          <w:sz w:val="28"/>
          <w:szCs w:val="28"/>
        </w:rPr>
        <w:t xml:space="preserve"> data are equal then there is zero skewness in the data set.</w:t>
      </w:r>
    </w:p>
    <w:p w14:paraId="20B6CA0E" w14:textId="48BB506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50812AC" w14:textId="2D06324C" w:rsidR="0067086E" w:rsidRPr="0067086E" w:rsidRDefault="0067086E" w:rsidP="00CB08A5">
      <w:pPr>
        <w:rPr>
          <w:color w:val="0070C0"/>
          <w:sz w:val="28"/>
          <w:szCs w:val="28"/>
        </w:rPr>
      </w:pPr>
      <w:r w:rsidRPr="0067086E">
        <w:rPr>
          <w:color w:val="0070C0"/>
          <w:sz w:val="28"/>
          <w:szCs w:val="28"/>
        </w:rPr>
        <w:t xml:space="preserve">Answer – </w:t>
      </w:r>
      <w:r w:rsidR="00B454F3">
        <w:rPr>
          <w:color w:val="0070C0"/>
          <w:sz w:val="28"/>
          <w:szCs w:val="28"/>
        </w:rPr>
        <w:t>Right</w:t>
      </w:r>
      <w:r w:rsidRPr="0067086E">
        <w:rPr>
          <w:color w:val="0070C0"/>
          <w:sz w:val="28"/>
          <w:szCs w:val="28"/>
        </w:rPr>
        <w:t xml:space="preserve"> Skewness or </w:t>
      </w:r>
      <w:r w:rsidR="00B454F3">
        <w:rPr>
          <w:color w:val="0070C0"/>
          <w:sz w:val="28"/>
          <w:szCs w:val="28"/>
        </w:rPr>
        <w:t>Posi</w:t>
      </w:r>
      <w:r w:rsidRPr="0067086E">
        <w:rPr>
          <w:color w:val="0070C0"/>
          <w:sz w:val="28"/>
          <w:szCs w:val="28"/>
        </w:rPr>
        <w:t>tive Skewness</w:t>
      </w:r>
    </w:p>
    <w:p w14:paraId="1F723682" w14:textId="2E1EC3E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D4E50DA" w14:textId="67663AFE" w:rsidR="00AF6CF0" w:rsidRPr="00AF6CF0" w:rsidRDefault="00AF6CF0" w:rsidP="00CB08A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Answer – </w:t>
      </w:r>
      <w:r w:rsidR="00B454F3">
        <w:rPr>
          <w:color w:val="0070C0"/>
          <w:sz w:val="28"/>
          <w:szCs w:val="28"/>
        </w:rPr>
        <w:t>Left</w:t>
      </w:r>
      <w:r>
        <w:rPr>
          <w:color w:val="0070C0"/>
          <w:sz w:val="28"/>
          <w:szCs w:val="28"/>
        </w:rPr>
        <w:t xml:space="preserve"> Skewness or </w:t>
      </w:r>
      <w:r w:rsidR="00B454F3">
        <w:rPr>
          <w:color w:val="0070C0"/>
          <w:sz w:val="28"/>
          <w:szCs w:val="28"/>
        </w:rPr>
        <w:t>Nega</w:t>
      </w:r>
      <w:r>
        <w:rPr>
          <w:color w:val="0070C0"/>
          <w:sz w:val="28"/>
          <w:szCs w:val="28"/>
        </w:rPr>
        <w:t>tive Skewness</w:t>
      </w:r>
    </w:p>
    <w:p w14:paraId="7BA1CE46" w14:textId="57F21B8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E162004" w14:textId="4538C421" w:rsidR="00B454F3" w:rsidRPr="009824F7" w:rsidRDefault="00B454F3" w:rsidP="00CB08A5">
      <w:pPr>
        <w:rPr>
          <w:color w:val="0070C0"/>
          <w:sz w:val="28"/>
          <w:szCs w:val="28"/>
        </w:rPr>
      </w:pPr>
      <w:r w:rsidRPr="009824F7">
        <w:rPr>
          <w:color w:val="0070C0"/>
          <w:sz w:val="28"/>
          <w:szCs w:val="28"/>
        </w:rPr>
        <w:t xml:space="preserve">Answer – Thinner Pick and lighter data distribution at tail. </w:t>
      </w:r>
    </w:p>
    <w:p w14:paraId="0973445A" w14:textId="2DC8F9A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21F844C" w14:textId="70BC8858" w:rsidR="00B454F3" w:rsidRPr="009824F7" w:rsidRDefault="00B454F3" w:rsidP="00CB08A5">
      <w:pPr>
        <w:rPr>
          <w:color w:val="0070C0"/>
          <w:sz w:val="28"/>
          <w:szCs w:val="28"/>
        </w:rPr>
      </w:pPr>
      <w:r w:rsidRPr="009824F7">
        <w:rPr>
          <w:color w:val="0070C0"/>
          <w:sz w:val="28"/>
          <w:szCs w:val="28"/>
        </w:rPr>
        <w:t>Answer – Flatter Pick and heavy tailed data distribution.</w:t>
      </w:r>
    </w:p>
    <w:p w14:paraId="1FC14463" w14:textId="77777777" w:rsidR="0038003B" w:rsidRDefault="0038003B" w:rsidP="00CB08A5">
      <w:pPr>
        <w:rPr>
          <w:sz w:val="28"/>
          <w:szCs w:val="28"/>
        </w:rPr>
      </w:pPr>
    </w:p>
    <w:p w14:paraId="65B17AD9" w14:textId="77777777" w:rsidR="0038003B" w:rsidRDefault="0038003B" w:rsidP="00CB08A5">
      <w:pPr>
        <w:rPr>
          <w:sz w:val="28"/>
          <w:szCs w:val="28"/>
        </w:rPr>
      </w:pPr>
    </w:p>
    <w:p w14:paraId="1FA6BE21" w14:textId="77777777" w:rsidR="0038003B" w:rsidRDefault="0038003B" w:rsidP="00CB08A5">
      <w:pPr>
        <w:rPr>
          <w:sz w:val="28"/>
          <w:szCs w:val="28"/>
        </w:rPr>
      </w:pPr>
    </w:p>
    <w:p w14:paraId="2611D9FC" w14:textId="64C2C905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855C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3.4pt">
            <v:imagedata r:id="rId17" o:title="Boxplot"/>
          </v:shape>
        </w:pict>
      </w:r>
    </w:p>
    <w:p w14:paraId="72C0EE4A" w14:textId="5AD8AE6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5A6E0DC" w14:textId="66C5940A" w:rsidR="0038003B" w:rsidRPr="0038003B" w:rsidRDefault="0038003B" w:rsidP="00CB08A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Answer – Mass of data distributed in left side is heavy. It is not normally distributed. Mean of data is less than Median of Data.</w:t>
      </w:r>
    </w:p>
    <w:p w14:paraId="6E8274E1" w14:textId="15C082D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567C0A8" w14:textId="725B3CBF" w:rsidR="00B62F20" w:rsidRPr="00B62F20" w:rsidRDefault="00B62F20" w:rsidP="00CB08A5">
      <w:pPr>
        <w:rPr>
          <w:color w:val="0070C0"/>
          <w:sz w:val="28"/>
          <w:szCs w:val="28"/>
        </w:rPr>
      </w:pPr>
      <w:r w:rsidRPr="00B62F20">
        <w:rPr>
          <w:color w:val="0070C0"/>
          <w:sz w:val="28"/>
          <w:szCs w:val="28"/>
        </w:rPr>
        <w:t>Answer – the nature of skewness is left or negative skewness</w:t>
      </w:r>
      <w:r>
        <w:rPr>
          <w:color w:val="0070C0"/>
          <w:sz w:val="28"/>
          <w:szCs w:val="28"/>
        </w:rPr>
        <w:t>.</w:t>
      </w:r>
    </w:p>
    <w:p w14:paraId="1394C7D9" w14:textId="77777777" w:rsidR="00B62F20" w:rsidRDefault="005D1DBF" w:rsidP="00CB08A5">
      <w:pPr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B62F20">
        <w:rPr>
          <w:color w:val="0070C0"/>
          <w:sz w:val="28"/>
          <w:szCs w:val="28"/>
        </w:rPr>
        <w:t>Answer – IQR = Upper Quartile – Lower Quartile</w:t>
      </w:r>
    </w:p>
    <w:p w14:paraId="651C34DB" w14:textId="77777777" w:rsidR="00B62F20" w:rsidRDefault="00B62F20" w:rsidP="00CB08A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IQR = 18 – 10 = 8</w:t>
      </w:r>
    </w:p>
    <w:p w14:paraId="310E9FCC" w14:textId="532C9049" w:rsidR="004D09A1" w:rsidRDefault="00B62F20" w:rsidP="00CB08A5">
      <w:pPr>
        <w:rPr>
          <w:sz w:val="28"/>
          <w:szCs w:val="28"/>
        </w:rPr>
      </w:pPr>
      <w:r w:rsidRPr="00B62F20">
        <w:rPr>
          <w:color w:val="ED7D31" w:themeColor="accent2"/>
          <w:sz w:val="28"/>
          <w:szCs w:val="28"/>
        </w:rPr>
        <w:t>IQR = 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77EC9178" w14:textId="77777777" w:rsidR="00EF12E3" w:rsidRDefault="00A855C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8" o:title="Box1"/>
          </v:shape>
        </w:pict>
      </w:r>
    </w:p>
    <w:p w14:paraId="09B4DEB8" w14:textId="249EB759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4582EB9" w14:textId="77777777" w:rsidR="00B62F20" w:rsidRDefault="00B62F20" w:rsidP="00CB08A5">
      <w:pPr>
        <w:rPr>
          <w:sz w:val="28"/>
          <w:szCs w:val="28"/>
        </w:rPr>
      </w:pPr>
      <w:r w:rsidRPr="00B62F20">
        <w:rPr>
          <w:color w:val="0070C0"/>
          <w:sz w:val="28"/>
          <w:szCs w:val="28"/>
        </w:rPr>
        <w:t xml:space="preserve">Answer </w:t>
      </w:r>
      <w:r>
        <w:rPr>
          <w:sz w:val="28"/>
          <w:szCs w:val="28"/>
        </w:rPr>
        <w:t xml:space="preserve">– </w:t>
      </w:r>
    </w:p>
    <w:p w14:paraId="6E073048" w14:textId="24F91EB8" w:rsidR="00B62F20" w:rsidRPr="00B62F20" w:rsidRDefault="00B62F20" w:rsidP="00B62F20">
      <w:pPr>
        <w:ind w:firstLine="720"/>
        <w:rPr>
          <w:color w:val="0070C0"/>
          <w:sz w:val="28"/>
          <w:szCs w:val="28"/>
        </w:rPr>
      </w:pPr>
      <w:r w:rsidRPr="00B62F20">
        <w:rPr>
          <w:color w:val="0070C0"/>
          <w:sz w:val="28"/>
          <w:szCs w:val="28"/>
        </w:rPr>
        <w:lastRenderedPageBreak/>
        <w:t xml:space="preserve">1. Both Boxplots are normally distributed. </w:t>
      </w:r>
    </w:p>
    <w:p w14:paraId="2235887F" w14:textId="0229BA36" w:rsidR="00B62F20" w:rsidRPr="00B62F20" w:rsidRDefault="00B62F20" w:rsidP="00B62F20">
      <w:pPr>
        <w:ind w:firstLine="720"/>
        <w:rPr>
          <w:color w:val="0070C0"/>
          <w:sz w:val="28"/>
          <w:szCs w:val="28"/>
        </w:rPr>
      </w:pPr>
      <w:r w:rsidRPr="00B62F20">
        <w:rPr>
          <w:color w:val="0070C0"/>
          <w:sz w:val="28"/>
          <w:szCs w:val="28"/>
        </w:rPr>
        <w:t>2. Median is equal for both datasets.</w:t>
      </w:r>
    </w:p>
    <w:p w14:paraId="15D94AD0" w14:textId="536B811A" w:rsidR="00B62F20" w:rsidRPr="00B62F20" w:rsidRDefault="00B62F20" w:rsidP="00B62F20">
      <w:pPr>
        <w:ind w:firstLine="720"/>
        <w:rPr>
          <w:color w:val="0070C0"/>
          <w:sz w:val="28"/>
          <w:szCs w:val="28"/>
        </w:rPr>
      </w:pPr>
      <w:r w:rsidRPr="00B62F20">
        <w:rPr>
          <w:color w:val="0070C0"/>
          <w:sz w:val="28"/>
          <w:szCs w:val="28"/>
        </w:rPr>
        <w:t>3. No outliers available in both boxplots.</w:t>
      </w:r>
    </w:p>
    <w:p w14:paraId="5E44A739" w14:textId="1EBD5F42" w:rsidR="00B62F20" w:rsidRDefault="00B62F20" w:rsidP="00B62F20">
      <w:pPr>
        <w:ind w:left="720"/>
        <w:rPr>
          <w:sz w:val="28"/>
          <w:szCs w:val="28"/>
        </w:rPr>
      </w:pPr>
      <w:r w:rsidRPr="00B62F20">
        <w:rPr>
          <w:color w:val="0070C0"/>
          <w:sz w:val="28"/>
          <w:szCs w:val="28"/>
        </w:rPr>
        <w:t>4.Data set against boxplot 1 is having positive kurtosis whereas data sets against boxplot 2 is having negative kurtosis.</w:t>
      </w:r>
    </w:p>
    <w:p w14:paraId="0A828E00" w14:textId="77777777" w:rsidR="00EF12E3" w:rsidRDefault="00EF12E3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49959504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D8E5DC8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40A3269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FF3512">
        <w:rPr>
          <w:sz w:val="28"/>
          <w:szCs w:val="28"/>
        </w:rPr>
        <w:t xml:space="preserve"> = </w:t>
      </w:r>
      <w:r w:rsidR="00FF3512" w:rsidRPr="00FF3512">
        <w:rPr>
          <w:color w:val="0070C0"/>
          <w:sz w:val="28"/>
          <w:szCs w:val="28"/>
        </w:rPr>
        <w:t>0.3475</w:t>
      </w:r>
    </w:p>
    <w:p w14:paraId="1EDE6B42" w14:textId="66DE9CF1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FF3512">
        <w:rPr>
          <w:sz w:val="28"/>
          <w:szCs w:val="28"/>
        </w:rPr>
        <w:t xml:space="preserve"> = </w:t>
      </w:r>
      <w:r w:rsidR="00FF3512" w:rsidRPr="00FF3512">
        <w:rPr>
          <w:color w:val="0070C0"/>
          <w:sz w:val="28"/>
          <w:szCs w:val="28"/>
        </w:rPr>
        <w:t>0.7293</w:t>
      </w:r>
    </w:p>
    <w:p w14:paraId="55C57A46" w14:textId="6B2A4442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FF3512">
        <w:rPr>
          <w:sz w:val="28"/>
          <w:szCs w:val="28"/>
        </w:rPr>
        <w:t xml:space="preserve"> = </w:t>
      </w:r>
      <w:r w:rsidR="00FF3512" w:rsidRPr="00FF3512">
        <w:rPr>
          <w:color w:val="0070C0"/>
          <w:sz w:val="28"/>
          <w:szCs w:val="28"/>
        </w:rPr>
        <w:t>0.8988</w:t>
      </w:r>
    </w:p>
    <w:p w14:paraId="13F0AB38" w14:textId="10ED972C" w:rsidR="007A3B9F" w:rsidRPr="00EF70C9" w:rsidRDefault="00FF3512" w:rsidP="007A3B9F">
      <w:pPr>
        <w:rPr>
          <w:sz w:val="28"/>
          <w:szCs w:val="28"/>
        </w:rPr>
      </w:pPr>
      <w:r w:rsidRPr="00FF3512">
        <w:rPr>
          <w:noProof/>
          <w:sz w:val="28"/>
          <w:szCs w:val="28"/>
        </w:rPr>
        <w:drawing>
          <wp:inline distT="0" distB="0" distL="0" distR="0" wp14:anchorId="05CD299C" wp14:editId="176D84AF">
            <wp:extent cx="5943600" cy="3561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6B6B539" w:rsidR="007A3B9F" w:rsidRPr="00EF70C9" w:rsidRDefault="006D0DB4" w:rsidP="007A3B9F">
      <w:pPr>
        <w:ind w:left="720"/>
        <w:rPr>
          <w:sz w:val="28"/>
          <w:szCs w:val="28"/>
        </w:rPr>
      </w:pPr>
      <w:r w:rsidRPr="006D0DB4">
        <w:rPr>
          <w:noProof/>
          <w:sz w:val="28"/>
          <w:szCs w:val="28"/>
        </w:rPr>
        <w:drawing>
          <wp:inline distT="0" distB="0" distL="0" distR="0" wp14:anchorId="1A53239A" wp14:editId="6C49257E">
            <wp:extent cx="5354782" cy="294398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4867" cy="29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D3032E8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D1DC9EB" w14:textId="20BB267D" w:rsidR="006D0DB4" w:rsidRDefault="006D0DB4" w:rsidP="007A3B9F">
      <w:pPr>
        <w:pStyle w:val="ListParagraph"/>
        <w:rPr>
          <w:sz w:val="28"/>
          <w:szCs w:val="28"/>
        </w:rPr>
      </w:pPr>
      <w:r w:rsidRPr="006D0DB4">
        <w:rPr>
          <w:noProof/>
          <w:sz w:val="28"/>
          <w:szCs w:val="28"/>
        </w:rPr>
        <w:drawing>
          <wp:inline distT="0" distB="0" distL="0" distR="0" wp14:anchorId="46C04DF8" wp14:editId="5C859B3F">
            <wp:extent cx="5299364" cy="296617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3084" cy="29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7D98" w14:textId="77777777" w:rsidR="006D0DB4" w:rsidRPr="00EF70C9" w:rsidRDefault="006D0DB4" w:rsidP="007A3B9F">
      <w:pPr>
        <w:pStyle w:val="ListParagraph"/>
        <w:rPr>
          <w:sz w:val="28"/>
          <w:szCs w:val="28"/>
        </w:rPr>
      </w:pPr>
    </w:p>
    <w:p w14:paraId="004C6F57" w14:textId="1FA04C1B" w:rsidR="007A3B9F" w:rsidRPr="00EF70C9" w:rsidRDefault="006D0DB4" w:rsidP="007A3B9F">
      <w:pPr>
        <w:pStyle w:val="ListParagraph"/>
        <w:rPr>
          <w:sz w:val="28"/>
          <w:szCs w:val="28"/>
        </w:rPr>
      </w:pPr>
      <w:r w:rsidRPr="006D0DB4">
        <w:rPr>
          <w:noProof/>
          <w:sz w:val="28"/>
          <w:szCs w:val="28"/>
        </w:rPr>
        <w:lastRenderedPageBreak/>
        <w:drawing>
          <wp:inline distT="0" distB="0" distL="0" distR="0" wp14:anchorId="63947DAD" wp14:editId="224232A3">
            <wp:extent cx="5230091" cy="316655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4522" cy="31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7B53" w14:textId="77777777" w:rsidR="006D0DB4" w:rsidRDefault="006D0DB4" w:rsidP="007A3B9F">
      <w:pPr>
        <w:pStyle w:val="ListParagraph"/>
        <w:rPr>
          <w:sz w:val="28"/>
          <w:szCs w:val="28"/>
        </w:rPr>
      </w:pPr>
    </w:p>
    <w:p w14:paraId="0523391E" w14:textId="77777777" w:rsidR="006D0DB4" w:rsidRDefault="006D0DB4" w:rsidP="007A3B9F">
      <w:pPr>
        <w:pStyle w:val="ListParagraph"/>
        <w:rPr>
          <w:sz w:val="28"/>
          <w:szCs w:val="28"/>
        </w:rPr>
      </w:pPr>
    </w:p>
    <w:p w14:paraId="0F57FDBA" w14:textId="6F0A2C1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449B4E2" w14:textId="77777777" w:rsidR="007A2598" w:rsidRDefault="007A2598" w:rsidP="007A3B9F">
      <w:pPr>
        <w:pStyle w:val="ListParagraph"/>
        <w:rPr>
          <w:sz w:val="28"/>
          <w:szCs w:val="28"/>
        </w:rPr>
      </w:pPr>
    </w:p>
    <w:p w14:paraId="266AB779" w14:textId="51621FBE" w:rsidR="004862CC" w:rsidRPr="007A2598" w:rsidRDefault="007A2598" w:rsidP="007A2598">
      <w:pPr>
        <w:pStyle w:val="ListParagraph"/>
        <w:rPr>
          <w:sz w:val="28"/>
          <w:szCs w:val="28"/>
        </w:rPr>
      </w:pPr>
      <w:r w:rsidRPr="007A2598">
        <w:rPr>
          <w:noProof/>
          <w:sz w:val="28"/>
          <w:szCs w:val="28"/>
        </w:rPr>
        <w:drawing>
          <wp:inline distT="0" distB="0" distL="0" distR="0" wp14:anchorId="6FDCA732" wp14:editId="087441BA">
            <wp:extent cx="5146964" cy="364917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5725" cy="36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11C6026B" w:rsidR="00E605D6" w:rsidRDefault="00BC5748" w:rsidP="007A25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4578927" w14:textId="05667AAF" w:rsidR="007A2598" w:rsidRDefault="007A2598" w:rsidP="007A2598">
      <w:pPr>
        <w:rPr>
          <w:sz w:val="28"/>
          <w:szCs w:val="28"/>
        </w:rPr>
      </w:pPr>
      <w:r w:rsidRPr="007A2598">
        <w:rPr>
          <w:noProof/>
          <w:sz w:val="28"/>
          <w:szCs w:val="28"/>
        </w:rPr>
        <w:drawing>
          <wp:inline distT="0" distB="0" distL="0" distR="0" wp14:anchorId="477D4053" wp14:editId="478C1F07">
            <wp:extent cx="5764997" cy="2944091"/>
            <wp:effectExtent l="0" t="0" r="762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0354" cy="29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0062" w14:textId="77777777" w:rsidR="007A2598" w:rsidRDefault="007A2598" w:rsidP="007A2598">
      <w:pPr>
        <w:rPr>
          <w:sz w:val="28"/>
          <w:szCs w:val="28"/>
        </w:rPr>
      </w:pPr>
    </w:p>
    <w:p w14:paraId="45206584" w14:textId="670D742C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0742A147" w:rsidR="00D44288" w:rsidRDefault="003C436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C4368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2231D159" wp14:editId="609E0481">
            <wp:extent cx="5638800" cy="3573047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1189" cy="358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2941"/>
    <w:multiLevelType w:val="hybridMultilevel"/>
    <w:tmpl w:val="1B921ED2"/>
    <w:lvl w:ilvl="0" w:tplc="A1582DE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F676E"/>
    <w:multiLevelType w:val="hybridMultilevel"/>
    <w:tmpl w:val="4F7E2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5920F9"/>
    <w:multiLevelType w:val="hybridMultilevel"/>
    <w:tmpl w:val="32C03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9896">
    <w:abstractNumId w:val="0"/>
  </w:num>
  <w:num w:numId="2" w16cid:durableId="1969777025">
    <w:abstractNumId w:val="5"/>
  </w:num>
  <w:num w:numId="3" w16cid:durableId="1172181909">
    <w:abstractNumId w:val="8"/>
  </w:num>
  <w:num w:numId="4" w16cid:durableId="2033795418">
    <w:abstractNumId w:val="2"/>
  </w:num>
  <w:num w:numId="5" w16cid:durableId="563762959">
    <w:abstractNumId w:val="3"/>
  </w:num>
  <w:num w:numId="6" w16cid:durableId="1741125621">
    <w:abstractNumId w:val="7"/>
  </w:num>
  <w:num w:numId="7" w16cid:durableId="714819527">
    <w:abstractNumId w:val="1"/>
  </w:num>
  <w:num w:numId="8" w16cid:durableId="1022633119">
    <w:abstractNumId w:val="6"/>
  </w:num>
  <w:num w:numId="9" w16cid:durableId="543371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589E"/>
    <w:rsid w:val="00083863"/>
    <w:rsid w:val="00094F6F"/>
    <w:rsid w:val="000B1250"/>
    <w:rsid w:val="000B36AF"/>
    <w:rsid w:val="000B417C"/>
    <w:rsid w:val="000D69F4"/>
    <w:rsid w:val="000F2D83"/>
    <w:rsid w:val="000F4CA8"/>
    <w:rsid w:val="0016699B"/>
    <w:rsid w:val="001864D6"/>
    <w:rsid w:val="00190F7C"/>
    <w:rsid w:val="001A0E32"/>
    <w:rsid w:val="002078BC"/>
    <w:rsid w:val="00266B62"/>
    <w:rsid w:val="00280BA2"/>
    <w:rsid w:val="002818A0"/>
    <w:rsid w:val="0028213D"/>
    <w:rsid w:val="00293532"/>
    <w:rsid w:val="002A6694"/>
    <w:rsid w:val="002D24D4"/>
    <w:rsid w:val="002E0863"/>
    <w:rsid w:val="002E78B5"/>
    <w:rsid w:val="00302B26"/>
    <w:rsid w:val="00360870"/>
    <w:rsid w:val="0038003B"/>
    <w:rsid w:val="00393B23"/>
    <w:rsid w:val="00396AEA"/>
    <w:rsid w:val="003A03BA"/>
    <w:rsid w:val="003B01D0"/>
    <w:rsid w:val="003C4368"/>
    <w:rsid w:val="003F354C"/>
    <w:rsid w:val="00437040"/>
    <w:rsid w:val="00443D5F"/>
    <w:rsid w:val="004862CC"/>
    <w:rsid w:val="00494A7E"/>
    <w:rsid w:val="00495B91"/>
    <w:rsid w:val="004D09A1"/>
    <w:rsid w:val="004D1DBE"/>
    <w:rsid w:val="00522FB6"/>
    <w:rsid w:val="005438FD"/>
    <w:rsid w:val="005D1604"/>
    <w:rsid w:val="005D1DBF"/>
    <w:rsid w:val="005E36B7"/>
    <w:rsid w:val="006432DB"/>
    <w:rsid w:val="0066364B"/>
    <w:rsid w:val="0067086E"/>
    <w:rsid w:val="006723AD"/>
    <w:rsid w:val="006953A0"/>
    <w:rsid w:val="006B3426"/>
    <w:rsid w:val="006D0DB4"/>
    <w:rsid w:val="006D7AA1"/>
    <w:rsid w:val="006E0ED4"/>
    <w:rsid w:val="00706CEB"/>
    <w:rsid w:val="00707DE3"/>
    <w:rsid w:val="00724454"/>
    <w:rsid w:val="007273CD"/>
    <w:rsid w:val="007300FB"/>
    <w:rsid w:val="00786F22"/>
    <w:rsid w:val="007A2598"/>
    <w:rsid w:val="007A3B9F"/>
    <w:rsid w:val="007B7F44"/>
    <w:rsid w:val="00816DB2"/>
    <w:rsid w:val="008B2CB7"/>
    <w:rsid w:val="009043E8"/>
    <w:rsid w:val="009067F9"/>
    <w:rsid w:val="00923E3B"/>
    <w:rsid w:val="009450A0"/>
    <w:rsid w:val="009824F7"/>
    <w:rsid w:val="00990162"/>
    <w:rsid w:val="009D6E8A"/>
    <w:rsid w:val="00A054AC"/>
    <w:rsid w:val="00A24F8B"/>
    <w:rsid w:val="00A50B04"/>
    <w:rsid w:val="00A855C8"/>
    <w:rsid w:val="00AA44EF"/>
    <w:rsid w:val="00AB0E5D"/>
    <w:rsid w:val="00AD7A55"/>
    <w:rsid w:val="00AF6CF0"/>
    <w:rsid w:val="00B22C7F"/>
    <w:rsid w:val="00B454F3"/>
    <w:rsid w:val="00B62F20"/>
    <w:rsid w:val="00BB68E7"/>
    <w:rsid w:val="00BC17D0"/>
    <w:rsid w:val="00BC5748"/>
    <w:rsid w:val="00BE6CBD"/>
    <w:rsid w:val="00BF683B"/>
    <w:rsid w:val="00C41684"/>
    <w:rsid w:val="00C50D38"/>
    <w:rsid w:val="00C57628"/>
    <w:rsid w:val="00C700CD"/>
    <w:rsid w:val="00C76165"/>
    <w:rsid w:val="00C87E60"/>
    <w:rsid w:val="00CB08A5"/>
    <w:rsid w:val="00CE7E11"/>
    <w:rsid w:val="00D309C7"/>
    <w:rsid w:val="00D44288"/>
    <w:rsid w:val="00D610DF"/>
    <w:rsid w:val="00D74923"/>
    <w:rsid w:val="00D759AC"/>
    <w:rsid w:val="00D85291"/>
    <w:rsid w:val="00D87AA3"/>
    <w:rsid w:val="00DB650D"/>
    <w:rsid w:val="00DD5854"/>
    <w:rsid w:val="00E605D6"/>
    <w:rsid w:val="00EB6B5E"/>
    <w:rsid w:val="00EF12E3"/>
    <w:rsid w:val="00EF70C9"/>
    <w:rsid w:val="00F407B7"/>
    <w:rsid w:val="00FE6626"/>
    <w:rsid w:val="00FF351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16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Harshal</cp:lastModifiedBy>
  <cp:revision>110</cp:revision>
  <dcterms:created xsi:type="dcterms:W3CDTF">2017-02-23T06:15:00Z</dcterms:created>
  <dcterms:modified xsi:type="dcterms:W3CDTF">2023-02-10T09:05:00Z</dcterms:modified>
</cp:coreProperties>
</file>