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11"/>
        <w:gridCol w:w="3983"/>
        <w:gridCol w:w="6"/>
      </w:tblGrid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Helvetica"/>
                <w:color w:val="333333"/>
                <w:sz w:val="28"/>
                <w:szCs w:val="28"/>
              </w:rPr>
            </w:pPr>
            <w:r w:rsidRPr="00CA5316">
              <w:rPr>
                <w:rFonts w:ascii="Georgia" w:eastAsia="Times New Roman" w:hAnsi="Georgia" w:cs="Helvetica"/>
                <w:b/>
                <w:bCs/>
                <w:color w:val="333333"/>
                <w:sz w:val="28"/>
              </w:rPr>
              <w:t>SUMMARY OF QUALIFICATIONS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6 years of experience as PeopleSoft Financials Consultant for IT, business, and finance industries.</w:t>
            </w:r>
          </w:p>
          <w:p w:rsidR="00CA5316" w:rsidRPr="00CA5316" w:rsidRDefault="00CA5316" w:rsidP="00CA5316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Fluent understanding of PeopleSoft Financial Management process throughout lifecycle, including design, configuration, development, integration, testing, and deployment.</w:t>
            </w:r>
          </w:p>
          <w:p w:rsidR="00CA5316" w:rsidRPr="00CA5316" w:rsidRDefault="00CA5316" w:rsidP="00CA5316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In-depth project management experience working with clients, business partners, and end users.</w:t>
            </w:r>
          </w:p>
          <w:p w:rsidR="00CA5316" w:rsidRPr="00CA5316" w:rsidRDefault="00CA5316" w:rsidP="00CA5316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Solid background in strategic business analysis, change management, and risk assessment.</w:t>
            </w:r>
          </w:p>
          <w:p w:rsidR="00CA5316" w:rsidRPr="00CA5316" w:rsidRDefault="00CA5316" w:rsidP="00CA5316">
            <w:pPr>
              <w:numPr>
                <w:ilvl w:val="0"/>
                <w:numId w:val="1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Excellent communication, presentation, and analytical skills.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Helvetica"/>
                <w:color w:val="333333"/>
                <w:sz w:val="28"/>
                <w:szCs w:val="28"/>
              </w:rPr>
            </w:pPr>
            <w:r w:rsidRPr="00CA5316">
              <w:rPr>
                <w:rFonts w:ascii="Georgia" w:eastAsia="Times New Roman" w:hAnsi="Georgia" w:cs="Helvetica"/>
                <w:b/>
                <w:bCs/>
                <w:color w:val="333333"/>
                <w:sz w:val="28"/>
              </w:rPr>
              <w:t>TECHNICAL SKILLS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2250" w:type="dxa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Applications: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PeopleSoft Financials (FIN) 9.0/8.4x, </w:t>
            </w: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PeopleCode</w:t>
            </w:r>
            <w:proofErr w:type="spell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PeopleTools</w:t>
            </w:r>
            <w:proofErr w:type="spell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SQR, Tree Manager, Data Mover, Application Messaging, Crystal reports, Microsoft Office Suite, MS Project, Visio, </w:t>
            </w: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Quickbooks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Programming: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HTML/XML, .NET, ASP, Visual Basic, </w:t>
            </w:r>
            <w:hyperlink r:id="rId5" w:tgtFrame="_self" w:tooltip="" w:history="1">
              <w:r w:rsidRPr="00CA5316">
                <w:rPr>
                  <w:rFonts w:ascii="Helvetica" w:eastAsia="Times New Roman" w:hAnsi="Helvetica" w:cs="Helvetica"/>
                  <w:color w:val="1779BA"/>
                  <w:sz w:val="24"/>
                  <w:szCs w:val="24"/>
                </w:rPr>
                <w:t>Java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Databases/RDMS: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hyperlink r:id="rId6" w:tgtFrame="_self" w:tooltip="" w:history="1">
              <w:r w:rsidRPr="00CA5316">
                <w:rPr>
                  <w:rFonts w:ascii="Helvetica" w:eastAsia="Times New Roman" w:hAnsi="Helvetica" w:cs="Helvetica"/>
                  <w:color w:val="1779BA"/>
                  <w:sz w:val="24"/>
                  <w:szCs w:val="24"/>
                </w:rPr>
                <w:t>Oracle</w:t>
              </w:r>
            </w:hyperlink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, SQL Server, Access, Sybase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Operating Systems: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LWindows</w:t>
            </w:r>
            <w:proofErr w:type="spell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2000/2007/XP/Vista, UNIX, </w:t>
            </w:r>
            <w:hyperlink r:id="rId7" w:tgtFrame="_self" w:tooltip="" w:history="1">
              <w:r w:rsidRPr="00CA5316">
                <w:rPr>
                  <w:rFonts w:ascii="Helvetica" w:eastAsia="Times New Roman" w:hAnsi="Helvetica" w:cs="Helvetica"/>
                  <w:color w:val="1779BA"/>
                  <w:sz w:val="24"/>
                  <w:szCs w:val="24"/>
                </w:rPr>
                <w:t>Linux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Helvetica"/>
                <w:color w:val="333333"/>
                <w:sz w:val="28"/>
                <w:szCs w:val="28"/>
              </w:rPr>
            </w:pPr>
            <w:r w:rsidRPr="00CA5316">
              <w:rPr>
                <w:rFonts w:ascii="Georgia" w:eastAsia="Times New Roman" w:hAnsi="Georgia" w:cs="Helvetica"/>
                <w:b/>
                <w:bCs/>
                <w:color w:val="333333"/>
                <w:sz w:val="28"/>
                <w:szCs w:val="28"/>
              </w:rPr>
              <w:br/>
            </w:r>
            <w:r w:rsidRPr="00CA5316">
              <w:rPr>
                <w:rFonts w:ascii="Georgia" w:eastAsia="Times New Roman" w:hAnsi="Georgia" w:cs="Helvetica"/>
                <w:b/>
                <w:bCs/>
                <w:color w:val="333333"/>
                <w:sz w:val="28"/>
              </w:rPr>
              <w:t>PROFESSIONAL EXPERIENCE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ABC, INC., NEW YORK, NY</w:t>
            </w:r>
          </w:p>
        </w:tc>
        <w:tc>
          <w:tcPr>
            <w:tcW w:w="2355" w:type="dxa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2007 – PRESENT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PeopleSoft Financials Consultant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Implement and deploy PeopleSoft Financials applications, including cash management and deal management modules, for this leading software consulting firm.</w:t>
            </w:r>
          </w:p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Design, develop, test, document, and deploy </w:t>
            </w: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PeopleTools</w:t>
            </w:r>
            <w:proofErr w:type="spell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, PeopleSoft Internet Architecture, and related components.</w:t>
            </w:r>
          </w:p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Facilitate overall development and quality assurance (QA) efforts associated with upgrade and customization of PeopleSoft ERP applications.</w:t>
            </w:r>
          </w:p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Serve as team lead for projects, including supervising workload, scheduling, and budget changes.</w:t>
            </w:r>
          </w:p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Collaborate with internal and external clients to identify process improvement opportunities.</w:t>
            </w:r>
          </w:p>
          <w:p w:rsidR="00CA5316" w:rsidRPr="00CA5316" w:rsidRDefault="00CA5316" w:rsidP="00CA5316"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Involved in </w:t>
            </w:r>
            <w:proofErr w:type="spell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Peoplesoft</w:t>
            </w:r>
            <w:proofErr w:type="spell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Financials upgrades from </w:t>
            </w:r>
            <w:proofErr w:type="gramStart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8.4x</w:t>
            </w:r>
            <w:proofErr w:type="gramEnd"/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 to 9.0 for numerous clients, involving data warehousing, migration, and reconciliation.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t>DEF COMPANY, AVON, CT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2004 – 2007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</w:rPr>
              <w:t>PeopleSoft Financials Consultant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Supervised application design and architecture components of various PeopleSoft Financial Management projects for this professional services company.</w:t>
            </w:r>
          </w:p>
          <w:p w:rsidR="00CA5316" w:rsidRPr="00CA5316" w:rsidRDefault="00CA5316" w:rsidP="00CA5316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 xml:space="preserve">Liaised with clients in various industries for requirements and input to </w:t>
            </w: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lastRenderedPageBreak/>
              <w:t>architect PeopleSoft solutions, such as accounts payable/accounts receivable (AP/AR), general ledger (GL), and asset management.</w:t>
            </w:r>
          </w:p>
          <w:p w:rsidR="00CA5316" w:rsidRPr="00CA5316" w:rsidRDefault="00CA5316" w:rsidP="00CA5316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Developed and tested detailed functional designs for business solution components and prototypes.</w:t>
            </w:r>
          </w:p>
          <w:p w:rsidR="00CA5316" w:rsidRPr="00CA5316" w:rsidRDefault="00CA5316" w:rsidP="00CA5316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Managed application builds, test planning and execution, and deployment activities.</w:t>
            </w:r>
          </w:p>
          <w:p w:rsidR="00CA5316" w:rsidRPr="00CA5316" w:rsidRDefault="00CA5316" w:rsidP="00CA5316">
            <w:pPr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Performed planning and data conversion activities.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</w:rPr>
              <w:lastRenderedPageBreak/>
              <w:t>LMN CORP., JERSEY CITY, NJ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2002 – 2004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4"/>
                <w:szCs w:val="24"/>
              </w:rPr>
              <w:t>PeopleSoft Financials Consultant</w:t>
            </w: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numPr>
                <w:ilvl w:val="0"/>
                <w:numId w:val="4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Assisted in project management and planning efforts for design and deployment of PeopleSoft applications and upgrades.</w:t>
            </w:r>
          </w:p>
          <w:p w:rsidR="00CA5316" w:rsidRPr="00CA5316" w:rsidRDefault="00CA5316" w:rsidP="00CA5316">
            <w:pPr>
              <w:numPr>
                <w:ilvl w:val="0"/>
                <w:numId w:val="4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Prepared reports, schedules, business requirements, client agreements, flow charts, and test plans.</w:t>
            </w:r>
          </w:p>
          <w:p w:rsidR="00CA5316" w:rsidRPr="00CA5316" w:rsidRDefault="00CA5316" w:rsidP="00CA5316">
            <w:pPr>
              <w:numPr>
                <w:ilvl w:val="0"/>
                <w:numId w:val="4"/>
              </w:num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Supported customization production efforts for accounts payable module; developed queries.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before="100" w:beforeAutospacing="1" w:after="100" w:afterAutospacing="1" w:line="240" w:lineRule="auto"/>
              <w:jc w:val="center"/>
              <w:rPr>
                <w:rFonts w:ascii="Georgia" w:eastAsia="Times New Roman" w:hAnsi="Georgia" w:cs="Helvetica"/>
                <w:color w:val="333333"/>
                <w:sz w:val="28"/>
                <w:szCs w:val="28"/>
              </w:rPr>
            </w:pPr>
            <w:r w:rsidRPr="00CA5316">
              <w:rPr>
                <w:rFonts w:ascii="Georgia" w:eastAsia="Times New Roman" w:hAnsi="Georgia" w:cs="Helvetica"/>
                <w:b/>
                <w:bCs/>
                <w:color w:val="333333"/>
                <w:sz w:val="28"/>
              </w:rPr>
              <w:t>EDUCATION</w:t>
            </w:r>
          </w:p>
        </w:tc>
        <w:tc>
          <w:tcPr>
            <w:tcW w:w="0" w:type="auto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</w:p>
        </w:tc>
      </w:tr>
      <w:tr w:rsidR="00CA5316" w:rsidRPr="00CA5316" w:rsidTr="00CA531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CA5316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B.S. in Computer Science. New York University, New York, NY (2001)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A5316" w:rsidRPr="00CA5316" w:rsidRDefault="00CA5316" w:rsidP="00CA53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96EF5" w:rsidRDefault="00996EF5"/>
    <w:sectPr w:rsidR="0099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E0220"/>
    <w:multiLevelType w:val="multilevel"/>
    <w:tmpl w:val="56DC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A50553"/>
    <w:multiLevelType w:val="multilevel"/>
    <w:tmpl w:val="DAAC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EA5A46"/>
    <w:multiLevelType w:val="multilevel"/>
    <w:tmpl w:val="B61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F91386"/>
    <w:multiLevelType w:val="multilevel"/>
    <w:tmpl w:val="5A0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5316"/>
    <w:rsid w:val="00996EF5"/>
    <w:rsid w:val="00CA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3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53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A53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ce.com/jobs/q-Linux+Administrator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e.com/jobs/q-Oracle-jobs" TargetMode="External"/><Relationship Id="rId5" Type="http://schemas.openxmlformats.org/officeDocument/2006/relationships/hyperlink" Target="https://www.dice.com/jobs/q-Java-jo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469</Words>
  <Characters>2679</Characters>
  <Application>Microsoft Office Word</Application>
  <DocSecurity>0</DocSecurity>
  <Lines>22</Lines>
  <Paragraphs>6</Paragraphs>
  <ScaleCrop>false</ScaleCrop>
  <Company>Grizli777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tabrez</dc:creator>
  <cp:keywords/>
  <dc:description/>
  <cp:lastModifiedBy>syed tabrez</cp:lastModifiedBy>
  <cp:revision>2</cp:revision>
  <dcterms:created xsi:type="dcterms:W3CDTF">2020-08-25T10:12:00Z</dcterms:created>
  <dcterms:modified xsi:type="dcterms:W3CDTF">2020-08-25T10:24:00Z</dcterms:modified>
</cp:coreProperties>
</file>