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6CFF" w14:textId="685E6792" w:rsidR="00892973" w:rsidRPr="00892973" w:rsidRDefault="00892973" w:rsidP="00892973">
      <w:pPr>
        <w:spacing w:before="100" w:beforeAutospacing="1" w:after="100" w:afterAutospacing="1"/>
        <w:jc w:val="center"/>
        <w:outlineLvl w:val="2"/>
        <w:rPr>
          <w:rFonts w:ascii="Calisto MT" w:eastAsia="Times New Roman" w:hAnsi="Calisto MT" w:cs="Times New Roman"/>
          <w:b/>
          <w:bCs/>
          <w:color w:val="000000"/>
          <w:kern w:val="0"/>
          <w:sz w:val="32"/>
          <w:szCs w:val="32"/>
          <w:lang w:eastAsia="en-GB"/>
          <w14:ligatures w14:val="none"/>
        </w:rPr>
      </w:pPr>
      <w:r w:rsidRPr="00892973">
        <w:rPr>
          <w:rFonts w:ascii="Calisto MT" w:eastAsia="Times New Roman" w:hAnsi="Calisto MT" w:cs="Times New Roman"/>
          <w:b/>
          <w:bCs/>
          <w:color w:val="000000"/>
          <w:kern w:val="0"/>
          <w:sz w:val="32"/>
          <w:szCs w:val="32"/>
          <w:lang w:eastAsia="en-GB"/>
          <w14:ligatures w14:val="none"/>
        </w:rPr>
        <w:t>Week 3</w:t>
      </w:r>
      <w:r w:rsidRPr="00892973">
        <w:rPr>
          <w:rFonts w:ascii="Calisto MT" w:eastAsia="Times New Roman" w:hAnsi="Calisto MT" w:cs="Times New Roman"/>
          <w:b/>
          <w:bCs/>
          <w:color w:val="000000"/>
          <w:kern w:val="0"/>
          <w:sz w:val="32"/>
          <w:szCs w:val="32"/>
          <w:lang w:eastAsia="en-GB"/>
          <w14:ligatures w14:val="none"/>
        </w:rPr>
        <w:t xml:space="preserve"> - </w:t>
      </w:r>
      <w:r w:rsidRPr="00892973">
        <w:rPr>
          <w:rFonts w:ascii="Calisto MT" w:eastAsia="Times New Roman" w:hAnsi="Calisto MT" w:cs="Times New Roman"/>
          <w:b/>
          <w:bCs/>
          <w:color w:val="000000"/>
          <w:kern w:val="0"/>
          <w:sz w:val="32"/>
          <w:szCs w:val="32"/>
          <w:lang w:eastAsia="en-GB"/>
          <w14:ligatures w14:val="none"/>
        </w:rPr>
        <w:t>FIFA Finalist Predictions</w:t>
      </w:r>
    </w:p>
    <w:p w14:paraId="6B03323C" w14:textId="77777777" w:rsidR="00892973" w:rsidRDefault="00892973" w:rsidP="00892973">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p>
    <w:p w14:paraId="0D8B582B" w14:textId="4515A90D" w:rsidR="00892973" w:rsidRPr="00892973" w:rsidRDefault="00892973" w:rsidP="00892973">
      <w:pPr>
        <w:pStyle w:val="ListParagraph"/>
        <w:numPr>
          <w:ilvl w:val="0"/>
          <w:numId w:val="4"/>
        </w:num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Model Evaluation and Interpretation</w:t>
      </w:r>
    </w:p>
    <w:p w14:paraId="6C4C09D2" w14:textId="77777777" w:rsidR="00892973" w:rsidRDefault="00892973" w:rsidP="0089297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p>
    <w:p w14:paraId="7398319B" w14:textId="76B1E915" w:rsidR="00892973" w:rsidRPr="00892973" w:rsidRDefault="00892973" w:rsidP="00892973">
      <w:pPr>
        <w:pStyle w:val="ListParagraph"/>
        <w:numPr>
          <w:ilvl w:val="0"/>
          <w:numId w:val="4"/>
        </w:numPr>
        <w:spacing w:before="100" w:beforeAutospacing="1" w:after="100" w:afterAutospacing="1"/>
        <w:outlineLvl w:val="2"/>
        <w:rPr>
          <w:rFonts w:ascii="Calisto MT" w:eastAsia="Times New Roman" w:hAnsi="Calisto MT" w:cs="Times New Roman"/>
          <w:b/>
          <w:bCs/>
          <w:color w:val="000000"/>
          <w:kern w:val="0"/>
          <w:lang w:eastAsia="en-GB"/>
          <w14:ligatures w14:val="none"/>
        </w:rPr>
      </w:pPr>
      <w:r w:rsidRPr="00892973">
        <w:rPr>
          <w:rFonts w:ascii="Calisto MT" w:eastAsia="Times New Roman" w:hAnsi="Calisto MT" w:cs="Times New Roman"/>
          <w:b/>
          <w:bCs/>
          <w:color w:val="000000"/>
          <w:kern w:val="0"/>
          <w:lang w:eastAsia="en-GB"/>
          <w14:ligatures w14:val="none"/>
        </w:rPr>
        <w:t>Purpose of Evaluation</w:t>
      </w:r>
    </w:p>
    <w:p w14:paraId="30B3E99E"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The purpose of the evaluation phase is to measure how effectively the developed models can predict the potential finalists of the FIFA 2026 World Cup.</w:t>
      </w:r>
      <w:r w:rsidRPr="00892973">
        <w:rPr>
          <w:rFonts w:ascii="Times New Roman" w:eastAsia="Times New Roman" w:hAnsi="Times New Roman" w:cs="Times New Roman"/>
          <w:color w:val="000000"/>
          <w:kern w:val="0"/>
          <w:lang w:eastAsia="en-GB"/>
          <w14:ligatures w14:val="none"/>
        </w:rPr>
        <w:br/>
        <w:t>This step is crucial because it helps determine whether the model is not only accurate but also </w:t>
      </w:r>
      <w:r w:rsidRPr="00892973">
        <w:rPr>
          <w:rFonts w:ascii="Times New Roman" w:eastAsia="Times New Roman" w:hAnsi="Times New Roman" w:cs="Times New Roman"/>
          <w:b/>
          <w:bCs/>
          <w:color w:val="000000"/>
          <w:kern w:val="0"/>
          <w:lang w:eastAsia="en-GB"/>
          <w14:ligatures w14:val="none"/>
        </w:rPr>
        <w:t xml:space="preserve">consistent and </w:t>
      </w:r>
      <w:proofErr w:type="spellStart"/>
      <w:r w:rsidRPr="00892973">
        <w:rPr>
          <w:rFonts w:ascii="Times New Roman" w:eastAsia="Times New Roman" w:hAnsi="Times New Roman" w:cs="Times New Roman"/>
          <w:b/>
          <w:bCs/>
          <w:color w:val="000000"/>
          <w:kern w:val="0"/>
          <w:lang w:eastAsia="en-GB"/>
          <w14:ligatures w14:val="none"/>
        </w:rPr>
        <w:t>dependable</w:t>
      </w:r>
      <w:r w:rsidRPr="00892973">
        <w:rPr>
          <w:rFonts w:ascii="Times New Roman" w:eastAsia="Times New Roman" w:hAnsi="Times New Roman" w:cs="Times New Roman"/>
          <w:color w:val="000000"/>
          <w:kern w:val="0"/>
          <w:lang w:eastAsia="en-GB"/>
          <w14:ligatures w14:val="none"/>
        </w:rPr>
        <w:t>when</w:t>
      </w:r>
      <w:proofErr w:type="spellEnd"/>
      <w:r w:rsidRPr="00892973">
        <w:rPr>
          <w:rFonts w:ascii="Times New Roman" w:eastAsia="Times New Roman" w:hAnsi="Times New Roman" w:cs="Times New Roman"/>
          <w:color w:val="000000"/>
          <w:kern w:val="0"/>
          <w:lang w:eastAsia="en-GB"/>
          <w14:ligatures w14:val="none"/>
        </w:rPr>
        <w:t xml:space="preserve"> applied to new or unseen data.</w:t>
      </w:r>
      <w:r w:rsidRPr="00892973">
        <w:rPr>
          <w:rFonts w:ascii="Times New Roman" w:eastAsia="Times New Roman" w:hAnsi="Times New Roman" w:cs="Times New Roman"/>
          <w:color w:val="000000"/>
          <w:kern w:val="0"/>
          <w:lang w:eastAsia="en-GB"/>
          <w14:ligatures w14:val="none"/>
        </w:rPr>
        <w:br/>
        <w:t>By comparing different models using standard evaluation metrics, we can identify which model performs best and provides the most realistic predictions.</w:t>
      </w:r>
    </w:p>
    <w:p w14:paraId="011611DE" w14:textId="280DF178" w:rsidR="00892973" w:rsidRPr="00892973" w:rsidRDefault="00892973" w:rsidP="00892973">
      <w:pPr>
        <w:rPr>
          <w:rFonts w:ascii="Times New Roman" w:eastAsia="Times New Roman" w:hAnsi="Times New Roman" w:cs="Times New Roman"/>
          <w:kern w:val="0"/>
          <w:lang w:eastAsia="en-GB"/>
          <w14:ligatures w14:val="none"/>
        </w:rPr>
      </w:pPr>
    </w:p>
    <w:p w14:paraId="46B81F5B" w14:textId="726ECCD2" w:rsidR="00892973" w:rsidRPr="00892973" w:rsidRDefault="00892973" w:rsidP="00892973">
      <w:pPr>
        <w:pStyle w:val="ListParagraph"/>
        <w:numPr>
          <w:ilvl w:val="0"/>
          <w:numId w:val="5"/>
        </w:numPr>
        <w:spacing w:before="100" w:beforeAutospacing="1" w:after="100" w:afterAutospacing="1"/>
        <w:outlineLvl w:val="2"/>
        <w:rPr>
          <w:rFonts w:ascii="Calisto MT" w:eastAsia="Times New Roman" w:hAnsi="Calisto MT" w:cs="Times New Roman"/>
          <w:b/>
          <w:bCs/>
          <w:color w:val="000000"/>
          <w:kern w:val="0"/>
          <w:lang w:eastAsia="en-GB"/>
          <w14:ligatures w14:val="none"/>
        </w:rPr>
      </w:pPr>
      <w:r w:rsidRPr="00892973">
        <w:rPr>
          <w:rFonts w:ascii="Calisto MT" w:eastAsia="Times New Roman" w:hAnsi="Calisto MT" w:cs="Times New Roman"/>
          <w:b/>
          <w:bCs/>
          <w:color w:val="000000"/>
          <w:kern w:val="0"/>
          <w:lang w:eastAsia="en-GB"/>
          <w14:ligatures w14:val="none"/>
        </w:rPr>
        <w:t>Evaluation Metrics Used</w:t>
      </w:r>
    </w:p>
    <w:p w14:paraId="2097B842"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To ensure a well-rounded evaluation, several key classification metrics were used:</w:t>
      </w:r>
    </w:p>
    <w:p w14:paraId="778484E1" w14:textId="77777777" w:rsidR="00892973" w:rsidRPr="00892973" w:rsidRDefault="00892973" w:rsidP="0089297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Accuracy:</w:t>
      </w:r>
      <w:r w:rsidRPr="00892973">
        <w:rPr>
          <w:rFonts w:ascii="Times New Roman" w:eastAsia="Times New Roman" w:hAnsi="Times New Roman" w:cs="Times New Roman"/>
          <w:color w:val="000000"/>
          <w:kern w:val="0"/>
          <w:lang w:eastAsia="en-GB"/>
          <w14:ligatures w14:val="none"/>
        </w:rPr>
        <w:t> Indicates the overall proportion of correct predictions, both for finalists and non-finalists.</w:t>
      </w:r>
    </w:p>
    <w:p w14:paraId="31EAA1D4" w14:textId="77777777" w:rsidR="00892973" w:rsidRPr="00892973" w:rsidRDefault="00892973" w:rsidP="0089297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Precision:</w:t>
      </w:r>
      <w:r w:rsidRPr="00892973">
        <w:rPr>
          <w:rFonts w:ascii="Times New Roman" w:eastAsia="Times New Roman" w:hAnsi="Times New Roman" w:cs="Times New Roman"/>
          <w:color w:val="000000"/>
          <w:kern w:val="0"/>
          <w:lang w:eastAsia="en-GB"/>
          <w14:ligatures w14:val="none"/>
        </w:rPr>
        <w:t> Shows how many of the teams predicted as finalists were actually correct. High precision means fewer false positives.</w:t>
      </w:r>
    </w:p>
    <w:p w14:paraId="114EFFAF" w14:textId="77777777" w:rsidR="00892973" w:rsidRPr="00892973" w:rsidRDefault="00892973" w:rsidP="0089297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Recall (Sensitivity):</w:t>
      </w:r>
      <w:r w:rsidRPr="00892973">
        <w:rPr>
          <w:rFonts w:ascii="Times New Roman" w:eastAsia="Times New Roman" w:hAnsi="Times New Roman" w:cs="Times New Roman"/>
          <w:color w:val="000000"/>
          <w:kern w:val="0"/>
          <w:lang w:eastAsia="en-GB"/>
          <w14:ligatures w14:val="none"/>
        </w:rPr>
        <w:t> Reflects how well the model identifies all actual finalists. High recall means the model successfully captures most true finalists.</w:t>
      </w:r>
    </w:p>
    <w:p w14:paraId="1EB3A2DC" w14:textId="77777777" w:rsidR="00892973" w:rsidRPr="00892973" w:rsidRDefault="00892973" w:rsidP="0089297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F1-Score:</w:t>
      </w:r>
      <w:r w:rsidRPr="00892973">
        <w:rPr>
          <w:rFonts w:ascii="Times New Roman" w:eastAsia="Times New Roman" w:hAnsi="Times New Roman" w:cs="Times New Roman"/>
          <w:color w:val="000000"/>
          <w:kern w:val="0"/>
          <w:lang w:eastAsia="en-GB"/>
          <w14:ligatures w14:val="none"/>
        </w:rPr>
        <w:t> Provides a balanced measure by combining precision and recall, making it especially useful when the dataset has class imbalance.</w:t>
      </w:r>
    </w:p>
    <w:p w14:paraId="6C7B93EE" w14:textId="77777777" w:rsidR="00892973" w:rsidRPr="00892973" w:rsidRDefault="00892973" w:rsidP="0089297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ROC-AUC (Receiver Operating Characteristic – Area Under Curve):</w:t>
      </w:r>
      <w:r w:rsidRPr="00892973">
        <w:rPr>
          <w:rFonts w:ascii="Times New Roman" w:eastAsia="Times New Roman" w:hAnsi="Times New Roman" w:cs="Times New Roman"/>
          <w:color w:val="000000"/>
          <w:kern w:val="0"/>
          <w:lang w:eastAsia="en-GB"/>
          <w14:ligatures w14:val="none"/>
        </w:rPr>
        <w:t> Measures how well the model distinguishes between finalists and non-finalists across various thresholds. A higher AUC value represents better discrimination power.</w:t>
      </w:r>
    </w:p>
    <w:p w14:paraId="5BE712A3"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These metrics together give a complete picture of the model’s predictive ability and help in selecting the most effective model.</w:t>
      </w:r>
    </w:p>
    <w:p w14:paraId="4AC2D6C0" w14:textId="26450C8A" w:rsidR="00892973" w:rsidRPr="00892973" w:rsidRDefault="00892973" w:rsidP="00892973">
      <w:pPr>
        <w:rPr>
          <w:rFonts w:ascii="Times New Roman" w:eastAsia="Times New Roman" w:hAnsi="Times New Roman" w:cs="Times New Roman"/>
          <w:kern w:val="0"/>
          <w:lang w:eastAsia="en-GB"/>
          <w14:ligatures w14:val="none"/>
        </w:rPr>
      </w:pPr>
    </w:p>
    <w:p w14:paraId="2FB54DEE" w14:textId="78D7E2BD" w:rsidR="00892973" w:rsidRPr="00892973" w:rsidRDefault="00892973" w:rsidP="00892973">
      <w:pPr>
        <w:pStyle w:val="ListParagraph"/>
        <w:numPr>
          <w:ilvl w:val="0"/>
          <w:numId w:val="5"/>
        </w:numPr>
        <w:spacing w:before="100" w:beforeAutospacing="1" w:after="100" w:afterAutospacing="1"/>
        <w:outlineLvl w:val="2"/>
        <w:rPr>
          <w:rFonts w:ascii="Calisto MT" w:eastAsia="Times New Roman" w:hAnsi="Calisto MT" w:cs="Times New Roman"/>
          <w:b/>
          <w:bCs/>
          <w:color w:val="000000"/>
          <w:kern w:val="0"/>
          <w:lang w:eastAsia="en-GB"/>
          <w14:ligatures w14:val="none"/>
        </w:rPr>
      </w:pPr>
      <w:r w:rsidRPr="00892973">
        <w:rPr>
          <w:rFonts w:ascii="Calisto MT" w:eastAsia="Times New Roman" w:hAnsi="Calisto MT" w:cs="Times New Roman"/>
          <w:b/>
          <w:bCs/>
          <w:color w:val="000000"/>
          <w:kern w:val="0"/>
          <w:lang w:eastAsia="en-GB"/>
          <w14:ligatures w14:val="none"/>
        </w:rPr>
        <w:t>Model Comparison</w:t>
      </w:r>
    </w:p>
    <w:p w14:paraId="597B768E"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Two classification models were built and evaluated using the same dataset and split ratio for fairness:</w:t>
      </w:r>
    </w:p>
    <w:p w14:paraId="70801048" w14:textId="77777777" w:rsidR="00892973" w:rsidRPr="00892973" w:rsidRDefault="00892973" w:rsidP="00892973">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Logistic Regression</w:t>
      </w:r>
    </w:p>
    <w:p w14:paraId="7BFD8D2B" w14:textId="77777777" w:rsidR="00892973" w:rsidRPr="00892973" w:rsidRDefault="00892973" w:rsidP="00892973">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Random Forest Classifier</w:t>
      </w:r>
    </w:p>
    <w:p w14:paraId="250C8077" w14:textId="6BA9172A" w:rsid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Logistic Regression model</w:t>
      </w:r>
      <w:r w:rsidRPr="00892973">
        <w:rPr>
          <w:rFonts w:ascii="Times New Roman" w:eastAsia="Times New Roman" w:hAnsi="Times New Roman" w:cs="Times New Roman"/>
          <w:color w:val="000000"/>
          <w:kern w:val="0"/>
          <w:lang w:eastAsia="en-GB"/>
          <w14:ligatures w14:val="none"/>
        </w:rPr>
        <w:t> </w:t>
      </w:r>
      <w:r w:rsidRPr="00892973">
        <w:rPr>
          <w:rFonts w:ascii="Times New Roman" w:eastAsia="Times New Roman" w:hAnsi="Times New Roman" w:cs="Times New Roman"/>
          <w:b/>
          <w:bCs/>
          <w:color w:val="000000"/>
          <w:kern w:val="0"/>
          <w:sz w:val="28"/>
          <w:szCs w:val="28"/>
          <w:lang w:eastAsia="en-GB"/>
          <w14:ligatures w14:val="none"/>
        </w:rPr>
        <w:t xml:space="preserve">- </w:t>
      </w:r>
      <w:r w:rsidRPr="00892973">
        <w:rPr>
          <w:rFonts w:ascii="Times New Roman" w:eastAsia="Times New Roman" w:hAnsi="Times New Roman" w:cs="Times New Roman"/>
          <w:color w:val="000000"/>
          <w:kern w:val="0"/>
          <w:lang w:eastAsia="en-GB"/>
          <w14:ligatures w14:val="none"/>
        </w:rPr>
        <w:t>offered simplicity and interpretability. However, it recorded a slightly lower recall score, meaning it failed to identify some true finalists.</w:t>
      </w:r>
      <w:r w:rsidRPr="00892973">
        <w:rPr>
          <w:rFonts w:ascii="Times New Roman" w:eastAsia="Times New Roman" w:hAnsi="Times New Roman" w:cs="Times New Roman"/>
          <w:color w:val="000000"/>
          <w:kern w:val="0"/>
          <w:lang w:eastAsia="en-GB"/>
          <w14:ligatures w14:val="none"/>
        </w:rPr>
        <w:br/>
        <w:t xml:space="preserve">In contrast, </w:t>
      </w:r>
    </w:p>
    <w:p w14:paraId="491DA3EE" w14:textId="3EBAF31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Random Forest Classifier</w:t>
      </w:r>
      <w:r w:rsidRPr="00892973">
        <w:rPr>
          <w:rFonts w:ascii="Times New Roman" w:eastAsia="Times New Roman" w:hAnsi="Times New Roman" w:cs="Times New Roman"/>
          <w:color w:val="000000"/>
          <w:kern w:val="0"/>
          <w:lang w:eastAsia="en-GB"/>
          <w14:ligatures w14:val="none"/>
        </w:rPr>
        <w:t> achieved higher accuracy and a stronger AUC value. Its ensemble learning approach allowed it to capture more complex relationships between features such as player performance, team strength, and match statistics.</w:t>
      </w:r>
    </w:p>
    <w:p w14:paraId="1126BE4D"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After evaluation, the </w:t>
      </w:r>
      <w:r w:rsidRPr="00892973">
        <w:rPr>
          <w:rFonts w:ascii="Times New Roman" w:eastAsia="Times New Roman" w:hAnsi="Times New Roman" w:cs="Times New Roman"/>
          <w:b/>
          <w:bCs/>
          <w:color w:val="000000"/>
          <w:kern w:val="0"/>
          <w:lang w:eastAsia="en-GB"/>
          <w14:ligatures w14:val="none"/>
        </w:rPr>
        <w:t>Random Forest model</w:t>
      </w:r>
      <w:r w:rsidRPr="00892973">
        <w:rPr>
          <w:rFonts w:ascii="Times New Roman" w:eastAsia="Times New Roman" w:hAnsi="Times New Roman" w:cs="Times New Roman"/>
          <w:color w:val="000000"/>
          <w:kern w:val="0"/>
          <w:lang w:eastAsia="en-GB"/>
          <w14:ligatures w14:val="none"/>
        </w:rPr>
        <w:t> was selected as the best performer. It provided a better trade-off between precision and recall and demonstrated improved generalization on test data, making it more suitable for future prediction scenarios.</w:t>
      </w:r>
    </w:p>
    <w:p w14:paraId="165F4579" w14:textId="5959F5C8" w:rsidR="00892973" w:rsidRPr="00892973" w:rsidRDefault="00892973" w:rsidP="00892973">
      <w:pPr>
        <w:rPr>
          <w:rFonts w:ascii="Times New Roman" w:eastAsia="Times New Roman" w:hAnsi="Times New Roman" w:cs="Times New Roman"/>
          <w:kern w:val="0"/>
          <w:lang w:eastAsia="en-GB"/>
          <w14:ligatures w14:val="none"/>
        </w:rPr>
      </w:pPr>
    </w:p>
    <w:p w14:paraId="5FF900F5" w14:textId="01F2F259" w:rsidR="00892973" w:rsidRPr="00892973" w:rsidRDefault="00892973" w:rsidP="00892973">
      <w:pPr>
        <w:pStyle w:val="ListParagraph"/>
        <w:numPr>
          <w:ilvl w:val="0"/>
          <w:numId w:val="5"/>
        </w:numPr>
        <w:spacing w:before="100" w:beforeAutospacing="1" w:after="100" w:afterAutospacing="1"/>
        <w:outlineLvl w:val="2"/>
        <w:rPr>
          <w:rFonts w:ascii="Calisto MT" w:eastAsia="Times New Roman" w:hAnsi="Calisto MT" w:cs="Times New Roman"/>
          <w:b/>
          <w:bCs/>
          <w:color w:val="000000"/>
          <w:kern w:val="0"/>
          <w:lang w:eastAsia="en-GB"/>
          <w14:ligatures w14:val="none"/>
        </w:rPr>
      </w:pPr>
      <w:r w:rsidRPr="00892973">
        <w:rPr>
          <w:rFonts w:ascii="Calisto MT" w:eastAsia="Times New Roman" w:hAnsi="Calisto MT" w:cs="Times New Roman"/>
          <w:b/>
          <w:bCs/>
          <w:color w:val="000000"/>
          <w:kern w:val="0"/>
          <w:lang w:eastAsia="en-GB"/>
          <w14:ligatures w14:val="none"/>
        </w:rPr>
        <w:t>Visualization Insights</w:t>
      </w:r>
    </w:p>
    <w:p w14:paraId="6EA69436"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Visualization tools were used to better interpret the model’s performance:</w:t>
      </w:r>
    </w:p>
    <w:p w14:paraId="0790DA53" w14:textId="77777777" w:rsidR="00892973" w:rsidRPr="00892973" w:rsidRDefault="00892973" w:rsidP="00892973">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Confusion Matrix:</w:t>
      </w:r>
      <w:r w:rsidRPr="00892973">
        <w:rPr>
          <w:rFonts w:ascii="Times New Roman" w:eastAsia="Times New Roman" w:hAnsi="Times New Roman" w:cs="Times New Roman"/>
          <w:color w:val="000000"/>
          <w:kern w:val="0"/>
          <w:lang w:eastAsia="en-GB"/>
          <w14:ligatures w14:val="none"/>
        </w:rPr>
        <w:t> Displayed a clear diagonal dominance, which indicates that most predictions were correct. The model successfully identified both finalist and non-finalist teams with minimal misclassifications.</w:t>
      </w:r>
    </w:p>
    <w:p w14:paraId="5B145B9F" w14:textId="2CC6AC0F" w:rsidR="00892973" w:rsidRPr="00892973" w:rsidRDefault="00892973" w:rsidP="00892973">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b/>
          <w:bCs/>
          <w:color w:val="000000"/>
          <w:kern w:val="0"/>
          <w:lang w:eastAsia="en-GB"/>
          <w14:ligatures w14:val="none"/>
        </w:rPr>
        <w:t>ROC Curve:</w:t>
      </w:r>
      <w:r w:rsidRPr="00892973">
        <w:rPr>
          <w:rFonts w:ascii="Times New Roman" w:eastAsia="Times New Roman" w:hAnsi="Times New Roman" w:cs="Times New Roman"/>
          <w:color w:val="000000"/>
          <w:kern w:val="0"/>
          <w:lang w:eastAsia="en-GB"/>
          <w14:ligatures w14:val="none"/>
        </w:rPr>
        <w:t xml:space="preserve"> The curve </w:t>
      </w:r>
      <w:r>
        <w:rPr>
          <w:rFonts w:ascii="Times New Roman" w:eastAsia="Times New Roman" w:hAnsi="Times New Roman" w:cs="Times New Roman"/>
          <w:color w:val="000000"/>
          <w:kern w:val="0"/>
          <w:lang w:eastAsia="en-GB"/>
          <w14:ligatures w14:val="none"/>
        </w:rPr>
        <w:t xml:space="preserve">will </w:t>
      </w:r>
      <w:r w:rsidRPr="00892973">
        <w:rPr>
          <w:rFonts w:ascii="Times New Roman" w:eastAsia="Times New Roman" w:hAnsi="Times New Roman" w:cs="Times New Roman"/>
          <w:color w:val="000000"/>
          <w:kern w:val="0"/>
          <w:lang w:eastAsia="en-GB"/>
          <w14:ligatures w14:val="none"/>
        </w:rPr>
        <w:t xml:space="preserve">showed a large area under it (high AUC), confirming that the model has strong discriminatory power between the two classes. This means the Random Forest model can effectively separate potential finalists from the rest based on their characteristics and </w:t>
      </w:r>
      <w:r>
        <w:rPr>
          <w:rFonts w:ascii="Times New Roman" w:eastAsia="Times New Roman" w:hAnsi="Times New Roman" w:cs="Times New Roman"/>
          <w:color w:val="000000"/>
          <w:kern w:val="0"/>
          <w:lang w:eastAsia="en-GB"/>
          <w14:ligatures w14:val="none"/>
        </w:rPr>
        <w:t xml:space="preserve">also </w:t>
      </w:r>
      <w:r w:rsidRPr="00892973">
        <w:rPr>
          <w:rFonts w:ascii="Times New Roman" w:eastAsia="Times New Roman" w:hAnsi="Times New Roman" w:cs="Times New Roman"/>
          <w:color w:val="000000"/>
          <w:kern w:val="0"/>
          <w:lang w:eastAsia="en-GB"/>
          <w14:ligatures w14:val="none"/>
        </w:rPr>
        <w:t>past data.</w:t>
      </w:r>
    </w:p>
    <w:p w14:paraId="370BC8D1" w14:textId="5E76288C" w:rsidR="00892973" w:rsidRPr="00892973" w:rsidRDefault="00892973" w:rsidP="00892973">
      <w:pPr>
        <w:rPr>
          <w:rFonts w:ascii="Times New Roman" w:eastAsia="Times New Roman" w:hAnsi="Times New Roman" w:cs="Times New Roman"/>
          <w:kern w:val="0"/>
          <w:lang w:eastAsia="en-GB"/>
          <w14:ligatures w14:val="none"/>
        </w:rPr>
      </w:pPr>
    </w:p>
    <w:p w14:paraId="5A23BC89" w14:textId="3EB1FD19" w:rsidR="00892973" w:rsidRPr="00892973" w:rsidRDefault="00892973" w:rsidP="00892973">
      <w:pPr>
        <w:pStyle w:val="ListParagraph"/>
        <w:numPr>
          <w:ilvl w:val="0"/>
          <w:numId w:val="5"/>
        </w:numPr>
        <w:spacing w:before="100" w:beforeAutospacing="1" w:after="100" w:afterAutospacing="1"/>
        <w:outlineLvl w:val="2"/>
        <w:rPr>
          <w:rFonts w:ascii="Calisto MT" w:eastAsia="Times New Roman" w:hAnsi="Calisto MT" w:cs="Times New Roman"/>
          <w:b/>
          <w:bCs/>
          <w:color w:val="000000"/>
          <w:kern w:val="0"/>
          <w:lang w:eastAsia="en-GB"/>
          <w14:ligatures w14:val="none"/>
        </w:rPr>
      </w:pPr>
      <w:r w:rsidRPr="00892973">
        <w:rPr>
          <w:rFonts w:ascii="Calisto MT" w:eastAsia="Times New Roman" w:hAnsi="Calisto MT" w:cs="Times New Roman"/>
          <w:b/>
          <w:bCs/>
          <w:color w:val="000000"/>
          <w:kern w:val="0"/>
          <w:lang w:eastAsia="en-GB"/>
          <w14:ligatures w14:val="none"/>
        </w:rPr>
        <w:t>Interpretation and Conclusion</w:t>
      </w:r>
    </w:p>
    <w:p w14:paraId="2804BFF8" w14:textId="77777777"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The evaluation results confirm that the </w:t>
      </w:r>
      <w:r w:rsidRPr="00892973">
        <w:rPr>
          <w:rFonts w:ascii="Times New Roman" w:eastAsia="Times New Roman" w:hAnsi="Times New Roman" w:cs="Times New Roman"/>
          <w:b/>
          <w:bCs/>
          <w:color w:val="000000"/>
          <w:kern w:val="0"/>
          <w:lang w:eastAsia="en-GB"/>
          <w14:ligatures w14:val="none"/>
        </w:rPr>
        <w:t>Random Forest Classifier</w:t>
      </w:r>
      <w:r w:rsidRPr="00892973">
        <w:rPr>
          <w:rFonts w:ascii="Times New Roman" w:eastAsia="Times New Roman" w:hAnsi="Times New Roman" w:cs="Times New Roman"/>
          <w:color w:val="000000"/>
          <w:kern w:val="0"/>
          <w:lang w:eastAsia="en-GB"/>
          <w14:ligatures w14:val="none"/>
        </w:rPr>
        <w:t> is the most effective model for predicting FIFA 2026 World Cup finalists. It uses historical match data, team performance indicators, and player statistics to make accurate and reliable predictions.</w:t>
      </w:r>
    </w:p>
    <w:p w14:paraId="59454BA8" w14:textId="0D74AB26" w:rsidR="00892973" w:rsidRPr="00892973" w:rsidRDefault="00892973" w:rsidP="00892973">
      <w:pPr>
        <w:spacing w:before="100" w:beforeAutospacing="1" w:after="100" w:afterAutospacing="1"/>
        <w:rPr>
          <w:rFonts w:ascii="Times New Roman" w:eastAsia="Times New Roman" w:hAnsi="Times New Roman" w:cs="Times New Roman"/>
          <w:color w:val="000000"/>
          <w:kern w:val="0"/>
          <w:lang w:eastAsia="en-GB"/>
          <w14:ligatures w14:val="none"/>
        </w:rPr>
      </w:pPr>
      <w:r w:rsidRPr="00892973">
        <w:rPr>
          <w:rFonts w:ascii="Times New Roman" w:eastAsia="Times New Roman" w:hAnsi="Times New Roman" w:cs="Times New Roman"/>
          <w:color w:val="000000"/>
          <w:kern w:val="0"/>
          <w:lang w:eastAsia="en-GB"/>
          <w14:ligatures w14:val="none"/>
        </w:rPr>
        <w:t>The model’s </w:t>
      </w:r>
      <w:r w:rsidRPr="00892973">
        <w:rPr>
          <w:rFonts w:ascii="Times New Roman" w:eastAsia="Times New Roman" w:hAnsi="Times New Roman" w:cs="Times New Roman"/>
          <w:b/>
          <w:bCs/>
          <w:color w:val="000000"/>
          <w:kern w:val="0"/>
          <w:lang w:eastAsia="en-GB"/>
          <w14:ligatures w14:val="none"/>
        </w:rPr>
        <w:t>high F1-score and ROC-AUC</w:t>
      </w:r>
      <w:r w:rsidRPr="00892973">
        <w:rPr>
          <w:rFonts w:ascii="Times New Roman" w:eastAsia="Times New Roman" w:hAnsi="Times New Roman" w:cs="Times New Roman"/>
          <w:color w:val="000000"/>
          <w:kern w:val="0"/>
          <w:lang w:eastAsia="en-GB"/>
          <w14:ligatures w14:val="none"/>
        </w:rPr>
        <w:t> suggest that it maintains a strong balance between detecting true finalists and minimizing false predictions.</w:t>
      </w:r>
      <w:r w:rsidRPr="00892973">
        <w:rPr>
          <w:rFonts w:ascii="Times New Roman" w:eastAsia="Times New Roman" w:hAnsi="Times New Roman" w:cs="Times New Roman"/>
          <w:color w:val="000000"/>
          <w:kern w:val="0"/>
          <w:lang w:eastAsia="en-GB"/>
          <w14:ligatures w14:val="none"/>
        </w:rPr>
        <w:br/>
        <w:t>Overall, the Random Forest model proves to be </w:t>
      </w:r>
      <w:r w:rsidRPr="00892973">
        <w:rPr>
          <w:rFonts w:ascii="Times New Roman" w:eastAsia="Times New Roman" w:hAnsi="Times New Roman" w:cs="Times New Roman"/>
          <w:b/>
          <w:bCs/>
          <w:color w:val="000000"/>
          <w:kern w:val="0"/>
          <w:lang w:eastAsia="en-GB"/>
          <w14:ligatures w14:val="none"/>
        </w:rPr>
        <w:t>robust, adaptable, and practical</w:t>
      </w:r>
      <w:r w:rsidRPr="00892973">
        <w:rPr>
          <w:rFonts w:ascii="Times New Roman" w:eastAsia="Times New Roman" w:hAnsi="Times New Roman" w:cs="Times New Roman"/>
          <w:color w:val="000000"/>
          <w:kern w:val="0"/>
          <w:lang w:eastAsia="en-GB"/>
          <w14:ligatures w14:val="none"/>
        </w:rPr>
        <w:t> for sports analytics. It provides a solid foundation for future model enhancements</w:t>
      </w:r>
      <w:r>
        <w:rPr>
          <w:rFonts w:ascii="Times New Roman" w:eastAsia="Times New Roman" w:hAnsi="Times New Roman" w:cs="Times New Roman"/>
          <w:color w:val="000000"/>
          <w:kern w:val="0"/>
          <w:lang w:eastAsia="en-GB"/>
          <w14:ligatures w14:val="none"/>
        </w:rPr>
        <w:t xml:space="preserve"> which is better</w:t>
      </w:r>
      <w:r w:rsidRPr="00892973">
        <w:rPr>
          <w:rFonts w:ascii="Times New Roman" w:eastAsia="Times New Roman" w:hAnsi="Times New Roman" w:cs="Times New Roman"/>
          <w:color w:val="000000"/>
          <w:kern w:val="0"/>
          <w:lang w:eastAsia="en-GB"/>
          <w14:ligatures w14:val="none"/>
        </w:rPr>
        <w:t xml:space="preserve"> and can be extended into </w:t>
      </w:r>
      <w:r w:rsidRPr="00892973">
        <w:rPr>
          <w:rFonts w:ascii="Times New Roman" w:eastAsia="Times New Roman" w:hAnsi="Times New Roman" w:cs="Times New Roman"/>
          <w:b/>
          <w:bCs/>
          <w:color w:val="000000"/>
          <w:kern w:val="0"/>
          <w:lang w:eastAsia="en-GB"/>
          <w14:ligatures w14:val="none"/>
        </w:rPr>
        <w:t>real-time prediction systems</w:t>
      </w:r>
      <w:r w:rsidRPr="00892973">
        <w:rPr>
          <w:rFonts w:ascii="Times New Roman" w:eastAsia="Times New Roman" w:hAnsi="Times New Roman" w:cs="Times New Roman"/>
          <w:color w:val="000000"/>
          <w:kern w:val="0"/>
          <w:lang w:eastAsia="en-GB"/>
          <w14:ligatures w14:val="none"/>
        </w:rPr>
        <w:t> for upcoming tournaments.</w:t>
      </w:r>
    </w:p>
    <w:p w14:paraId="52745F92" w14:textId="75FE7A98" w:rsidR="00892973" w:rsidRPr="00892973" w:rsidRDefault="00892973" w:rsidP="00892973">
      <w:pPr>
        <w:rPr>
          <w:rFonts w:ascii="Times New Roman" w:eastAsia="Times New Roman" w:hAnsi="Times New Roman" w:cs="Times New Roman"/>
          <w:kern w:val="0"/>
          <w:lang w:eastAsia="en-GB"/>
          <w14:ligatures w14:val="none"/>
        </w:rPr>
      </w:pPr>
    </w:p>
    <w:p w14:paraId="5BBB1219" w14:textId="40F6D56B" w:rsidR="00892973" w:rsidRDefault="00892973"/>
    <w:p w14:paraId="29691FD4" w14:textId="4886EE94" w:rsidR="00EE40C2" w:rsidRDefault="00892973" w:rsidP="001D627A">
      <w:pPr>
        <w:jc w:val="center"/>
        <w:rPr>
          <w:rFonts w:ascii="Calisto MT" w:hAnsi="Calisto MT"/>
          <w:b/>
          <w:bCs/>
          <w:sz w:val="32"/>
          <w:szCs w:val="32"/>
        </w:rPr>
      </w:pPr>
      <w:r>
        <w:br w:type="page"/>
      </w:r>
      <w:r w:rsidRPr="00296500">
        <w:rPr>
          <w:rFonts w:ascii="Calisto MT" w:hAnsi="Calisto MT"/>
          <w:b/>
          <w:bCs/>
          <w:sz w:val="32"/>
          <w:szCs w:val="32"/>
        </w:rPr>
        <w:t>Graphs</w:t>
      </w:r>
    </w:p>
    <w:p w14:paraId="0D5032ED" w14:textId="7B7B882B" w:rsidR="00296500" w:rsidRDefault="00E97D90" w:rsidP="00296500">
      <w:pPr>
        <w:rPr>
          <w:rFonts w:ascii="Calisto MT" w:hAnsi="Calisto MT"/>
          <w:b/>
          <w:bCs/>
          <w:sz w:val="32"/>
          <w:szCs w:val="32"/>
        </w:rPr>
      </w:pPr>
      <w:r>
        <w:rPr>
          <w:noProof/>
        </w:rPr>
        <w:drawing>
          <wp:anchor distT="0" distB="0" distL="114300" distR="114300" simplePos="0" relativeHeight="251658240" behindDoc="0" locked="0" layoutInCell="1" allowOverlap="1" wp14:anchorId="4D446C06" wp14:editId="1B932646">
            <wp:simplePos x="0" y="0"/>
            <wp:positionH relativeFrom="column">
              <wp:posOffset>258445</wp:posOffset>
            </wp:positionH>
            <wp:positionV relativeFrom="paragraph">
              <wp:posOffset>403860</wp:posOffset>
            </wp:positionV>
            <wp:extent cx="5241290" cy="4192270"/>
            <wp:effectExtent l="0" t="0" r="3810" b="0"/>
            <wp:wrapThrough wrapText="bothSides">
              <wp:wrapPolygon edited="0">
                <wp:start x="0" y="0"/>
                <wp:lineTo x="0" y="21528"/>
                <wp:lineTo x="21563" y="21528"/>
                <wp:lineTo x="21563" y="0"/>
                <wp:lineTo x="0" y="0"/>
              </wp:wrapPolygon>
            </wp:wrapThrough>
            <wp:docPr id="174724124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1290" cy="4192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E871" w14:textId="5EF76A16" w:rsidR="00296500" w:rsidRDefault="0021743C" w:rsidP="00296500">
      <w:r>
        <w:fldChar w:fldCharType="begin"/>
      </w:r>
      <w:r>
        <w:instrText xml:space="preserve"> INCLUDEPICTURE "/Users/harshalgowdacm/Library/Group Containers/UBF8T346G9.ms/WebArchiveCopyPasteTempFiles/com.microsoft.Word/content?id=file-3Mybt8s4JhGtWhRgEX4m6G&amp;ts=489520&amp;p=fs&amp;cid=1&amp;sig=a9cb6c4265e3ce443ac1fd62cb5bff1704851d7101ba6cdd8a4c9c6010bfa254&amp;v=0" \* MERGEFORMATINET </w:instrText>
      </w:r>
      <w:r>
        <w:fldChar w:fldCharType="separate"/>
      </w:r>
      <w:r>
        <w:fldChar w:fldCharType="end"/>
      </w:r>
      <w:r w:rsidR="001D627A">
        <w:fldChar w:fldCharType="begin"/>
      </w:r>
      <w:r w:rsidR="001D627A">
        <w:instrText xml:space="preserve"> INCLUDEPICTURE "/Users/harshalgowdacm/Library/Group Containers/UBF8T346G9.ms/WebArchiveCopyPasteTempFiles/com.microsoft.Word/content?id=file-Lc1H9uhQ9etXzKNw37e15E&amp;ts=489520&amp;p=fs&amp;cid=1&amp;sig=3201d4130450873bdcd1493d9320f555c0280a312949f1bf1b879f9fd9e64e5f&amp;v=0" \* MERGEFORMATINET </w:instrText>
      </w:r>
      <w:r w:rsidR="001D627A">
        <w:fldChar w:fldCharType="separate"/>
      </w:r>
      <w:r w:rsidR="001D627A">
        <w:fldChar w:fldCharType="end"/>
      </w:r>
    </w:p>
    <w:p w14:paraId="38FEFD2B" w14:textId="71E86E9C" w:rsidR="0021743C" w:rsidRPr="0021743C" w:rsidRDefault="0021743C" w:rsidP="0021743C"/>
    <w:p w14:paraId="122685B5" w14:textId="648B4068" w:rsidR="0021743C" w:rsidRPr="0021743C" w:rsidRDefault="0021743C" w:rsidP="0021743C"/>
    <w:p w14:paraId="4D0CA014" w14:textId="1248FCF7" w:rsidR="0021743C" w:rsidRPr="0021743C" w:rsidRDefault="0021743C" w:rsidP="0021743C"/>
    <w:p w14:paraId="7DB8B3F5" w14:textId="742BD4AE" w:rsidR="0021743C" w:rsidRPr="0021743C" w:rsidRDefault="007B7698" w:rsidP="0021743C">
      <w:r>
        <w:rPr>
          <w:noProof/>
        </w:rPr>
        <w:drawing>
          <wp:anchor distT="0" distB="0" distL="114300" distR="114300" simplePos="0" relativeHeight="251659264" behindDoc="1" locked="0" layoutInCell="1" allowOverlap="1" wp14:anchorId="6A9407E6" wp14:editId="6529345A">
            <wp:simplePos x="0" y="0"/>
            <wp:positionH relativeFrom="column">
              <wp:posOffset>262255</wp:posOffset>
            </wp:positionH>
            <wp:positionV relativeFrom="paragraph">
              <wp:posOffset>-435610</wp:posOffset>
            </wp:positionV>
            <wp:extent cx="4532630" cy="3603625"/>
            <wp:effectExtent l="0" t="0" r="1270" b="3175"/>
            <wp:wrapTight wrapText="bothSides">
              <wp:wrapPolygon edited="0">
                <wp:start x="0" y="0"/>
                <wp:lineTo x="0" y="21543"/>
                <wp:lineTo x="21546" y="21543"/>
                <wp:lineTo x="21546" y="0"/>
                <wp:lineTo x="0" y="0"/>
              </wp:wrapPolygon>
            </wp:wrapTight>
            <wp:docPr id="470140276"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2630" cy="360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3210D" w14:textId="77777777" w:rsidR="0021743C" w:rsidRPr="0021743C" w:rsidRDefault="0021743C" w:rsidP="0021743C"/>
    <w:p w14:paraId="0E997ED1" w14:textId="77777777" w:rsidR="0021743C" w:rsidRPr="0021743C" w:rsidRDefault="0021743C" w:rsidP="0021743C"/>
    <w:p w14:paraId="4BC132D7" w14:textId="77777777" w:rsidR="0021743C" w:rsidRPr="0021743C" w:rsidRDefault="0021743C" w:rsidP="0021743C"/>
    <w:p w14:paraId="18EF3F37" w14:textId="77777777" w:rsidR="0021743C" w:rsidRPr="0021743C" w:rsidRDefault="0021743C" w:rsidP="0021743C"/>
    <w:p w14:paraId="438801ED" w14:textId="77777777" w:rsidR="0021743C" w:rsidRPr="0021743C" w:rsidRDefault="0021743C" w:rsidP="0021743C"/>
    <w:p w14:paraId="57AEB401" w14:textId="77777777" w:rsidR="0021743C" w:rsidRPr="0021743C" w:rsidRDefault="0021743C" w:rsidP="0021743C"/>
    <w:p w14:paraId="7D8EFD08" w14:textId="77777777" w:rsidR="0021743C" w:rsidRPr="0021743C" w:rsidRDefault="0021743C" w:rsidP="0021743C"/>
    <w:p w14:paraId="72831F3B" w14:textId="77777777" w:rsidR="0021743C" w:rsidRPr="0021743C" w:rsidRDefault="0021743C" w:rsidP="0021743C"/>
    <w:p w14:paraId="06873FF8" w14:textId="77777777" w:rsidR="0021743C" w:rsidRPr="0021743C" w:rsidRDefault="0021743C" w:rsidP="0021743C"/>
    <w:p w14:paraId="5BA22B27" w14:textId="77777777" w:rsidR="0021743C" w:rsidRPr="0021743C" w:rsidRDefault="0021743C" w:rsidP="0021743C"/>
    <w:p w14:paraId="7A02D820" w14:textId="77777777" w:rsidR="0021743C" w:rsidRPr="0021743C" w:rsidRDefault="0021743C" w:rsidP="0021743C"/>
    <w:p w14:paraId="2261EECD" w14:textId="77777777" w:rsidR="0021743C" w:rsidRPr="0021743C" w:rsidRDefault="0021743C" w:rsidP="0021743C"/>
    <w:p w14:paraId="499E1702" w14:textId="77777777" w:rsidR="0021743C" w:rsidRPr="0021743C" w:rsidRDefault="0021743C" w:rsidP="0021743C"/>
    <w:p w14:paraId="11D33064" w14:textId="77777777" w:rsidR="0021743C" w:rsidRPr="0021743C" w:rsidRDefault="0021743C" w:rsidP="0021743C"/>
    <w:p w14:paraId="4AED8291" w14:textId="77777777" w:rsidR="0021743C" w:rsidRPr="0021743C" w:rsidRDefault="0021743C" w:rsidP="0021743C"/>
    <w:p w14:paraId="43A4B50F" w14:textId="77777777" w:rsidR="0021743C" w:rsidRPr="0021743C" w:rsidRDefault="0021743C" w:rsidP="0021743C"/>
    <w:p w14:paraId="6B5D3BA9" w14:textId="77777777" w:rsidR="0021743C" w:rsidRPr="0021743C" w:rsidRDefault="0021743C" w:rsidP="0021743C"/>
    <w:p w14:paraId="4B331B36" w14:textId="77777777" w:rsidR="0021743C" w:rsidRPr="0021743C" w:rsidRDefault="0021743C" w:rsidP="0021743C"/>
    <w:p w14:paraId="7A60C539" w14:textId="0885AE95" w:rsidR="0021743C" w:rsidRPr="0021743C" w:rsidRDefault="0021743C" w:rsidP="0021743C">
      <w:r>
        <w:fldChar w:fldCharType="begin"/>
      </w:r>
      <w:r>
        <w:instrText xml:space="preserve"> INCLUDEPICTURE "/Users/harshalgowdacm/Library/Group Containers/UBF8T346G9.ms/WebArchiveCopyPasteTempFiles/com.microsoft.Word/content?id=file-8FnySZr1NSFhY5kCoe96pt&amp;ts=489520&amp;p=fs&amp;cid=1&amp;sig=f621c9732d0a5fad29a125b8cacae939e948c35b70c7f0be7a735b058403d9ec&amp;v=0" \* MERGEFORMATINET </w:instrText>
      </w:r>
      <w:r>
        <w:fldChar w:fldCharType="separate"/>
      </w:r>
      <w:r>
        <w:rPr>
          <w:noProof/>
        </w:rPr>
        <w:drawing>
          <wp:inline distT="0" distB="0" distL="0" distR="0" wp14:anchorId="6D90A204" wp14:editId="1AE1FACC">
            <wp:extent cx="5731510" cy="3679825"/>
            <wp:effectExtent l="0" t="0" r="0" b="3175"/>
            <wp:docPr id="1412601654"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79825"/>
                    </a:xfrm>
                    <a:prstGeom prst="rect">
                      <a:avLst/>
                    </a:prstGeom>
                    <a:noFill/>
                    <a:ln>
                      <a:noFill/>
                    </a:ln>
                  </pic:spPr>
                </pic:pic>
              </a:graphicData>
            </a:graphic>
          </wp:inline>
        </w:drawing>
      </w:r>
      <w:r>
        <w:fldChar w:fldCharType="end"/>
      </w:r>
    </w:p>
    <w:p w14:paraId="24893DBD" w14:textId="77777777" w:rsidR="0021743C" w:rsidRPr="0021743C" w:rsidRDefault="0021743C" w:rsidP="0021743C"/>
    <w:p w14:paraId="17AF4079" w14:textId="77777777" w:rsidR="0021743C" w:rsidRPr="0021743C" w:rsidRDefault="0021743C" w:rsidP="0021743C"/>
    <w:p w14:paraId="43B11608" w14:textId="77777777" w:rsidR="0021743C" w:rsidRPr="0021743C" w:rsidRDefault="0021743C" w:rsidP="0021743C"/>
    <w:p w14:paraId="5173DD25" w14:textId="77777777" w:rsidR="0021743C" w:rsidRPr="0021743C" w:rsidRDefault="0021743C" w:rsidP="0021743C"/>
    <w:p w14:paraId="0F023985" w14:textId="77777777" w:rsidR="0021743C" w:rsidRPr="0021743C" w:rsidRDefault="0021743C" w:rsidP="0021743C"/>
    <w:p w14:paraId="408EC920" w14:textId="77777777" w:rsidR="0021743C" w:rsidRPr="0021743C" w:rsidRDefault="0021743C" w:rsidP="0021743C"/>
    <w:p w14:paraId="22AE5013" w14:textId="77777777" w:rsidR="0021743C" w:rsidRPr="0021743C" w:rsidRDefault="0021743C" w:rsidP="0021743C"/>
    <w:p w14:paraId="5C8CAEDB" w14:textId="77777777" w:rsidR="0021743C" w:rsidRPr="0021743C" w:rsidRDefault="0021743C" w:rsidP="0021743C"/>
    <w:p w14:paraId="1B0B5736" w14:textId="77777777" w:rsidR="0021743C" w:rsidRPr="0021743C" w:rsidRDefault="0021743C" w:rsidP="0021743C"/>
    <w:p w14:paraId="0F189368" w14:textId="77777777" w:rsidR="0021743C" w:rsidRPr="0021743C" w:rsidRDefault="0021743C" w:rsidP="0021743C"/>
    <w:p w14:paraId="548C940F" w14:textId="77777777" w:rsidR="0021743C" w:rsidRPr="0021743C" w:rsidRDefault="0021743C" w:rsidP="0021743C"/>
    <w:p w14:paraId="471BD877" w14:textId="77777777" w:rsidR="0021743C" w:rsidRPr="0021743C" w:rsidRDefault="0021743C" w:rsidP="0021743C"/>
    <w:p w14:paraId="0F5E2563" w14:textId="77777777" w:rsidR="0021743C" w:rsidRPr="0021743C" w:rsidRDefault="0021743C" w:rsidP="0021743C"/>
    <w:p w14:paraId="36ADDE5D" w14:textId="77777777" w:rsidR="0021743C" w:rsidRPr="0021743C" w:rsidRDefault="0021743C" w:rsidP="0021743C"/>
    <w:p w14:paraId="5925358F" w14:textId="77777777" w:rsidR="0021743C" w:rsidRPr="0021743C" w:rsidRDefault="0021743C" w:rsidP="0021743C"/>
    <w:p w14:paraId="0DE5460B" w14:textId="77777777" w:rsidR="0021743C" w:rsidRPr="0021743C" w:rsidRDefault="0021743C" w:rsidP="0021743C"/>
    <w:p w14:paraId="7706CC98" w14:textId="77777777" w:rsidR="0021743C" w:rsidRPr="0021743C" w:rsidRDefault="0021743C" w:rsidP="0021743C"/>
    <w:p w14:paraId="713CD323" w14:textId="77777777" w:rsidR="0021743C" w:rsidRPr="0021743C" w:rsidRDefault="0021743C" w:rsidP="0021743C"/>
    <w:p w14:paraId="61FDAC04" w14:textId="77777777" w:rsidR="0021743C" w:rsidRPr="0021743C" w:rsidRDefault="0021743C" w:rsidP="0021743C"/>
    <w:sectPr w:rsidR="0021743C" w:rsidRPr="00217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sto MT">
    <w:panose1 w:val="020406030505050303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3D6"/>
    <w:multiLevelType w:val="multilevel"/>
    <w:tmpl w:val="B93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074A"/>
    <w:multiLevelType w:val="multilevel"/>
    <w:tmpl w:val="96C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205CF"/>
    <w:multiLevelType w:val="multilevel"/>
    <w:tmpl w:val="0E2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51C8B"/>
    <w:multiLevelType w:val="hybridMultilevel"/>
    <w:tmpl w:val="E37EE91C"/>
    <w:lvl w:ilvl="0" w:tplc="A9000DA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D757158"/>
    <w:multiLevelType w:val="hybridMultilevel"/>
    <w:tmpl w:val="0890E84A"/>
    <w:lvl w:ilvl="0" w:tplc="A9000DA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0302418"/>
    <w:multiLevelType w:val="hybridMultilevel"/>
    <w:tmpl w:val="BA6A20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090747">
    <w:abstractNumId w:val="0"/>
  </w:num>
  <w:num w:numId="2" w16cid:durableId="189074713">
    <w:abstractNumId w:val="1"/>
  </w:num>
  <w:num w:numId="3" w16cid:durableId="219052073">
    <w:abstractNumId w:val="2"/>
  </w:num>
  <w:num w:numId="4" w16cid:durableId="1746150643">
    <w:abstractNumId w:val="4"/>
  </w:num>
  <w:num w:numId="5" w16cid:durableId="596327765">
    <w:abstractNumId w:val="3"/>
  </w:num>
  <w:num w:numId="6" w16cid:durableId="883523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973"/>
    <w:rsid w:val="001D627A"/>
    <w:rsid w:val="0021743C"/>
    <w:rsid w:val="00296500"/>
    <w:rsid w:val="004550B2"/>
    <w:rsid w:val="00671AF5"/>
    <w:rsid w:val="007B7698"/>
    <w:rsid w:val="008409C7"/>
    <w:rsid w:val="00892973"/>
    <w:rsid w:val="00906816"/>
    <w:rsid w:val="00E97D90"/>
    <w:rsid w:val="00EE40C2"/>
    <w:rsid w:val="00F22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A549"/>
  <w15:chartTrackingRefBased/>
  <w15:docId w15:val="{9245B44E-7BF1-E543-95F7-4B3FAFEA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9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9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29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29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9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9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9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9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9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9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9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29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29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9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973"/>
    <w:rPr>
      <w:rFonts w:eastAsiaTheme="majorEastAsia" w:cstheme="majorBidi"/>
      <w:color w:val="272727" w:themeColor="text1" w:themeTint="D8"/>
    </w:rPr>
  </w:style>
  <w:style w:type="paragraph" w:styleId="Title">
    <w:name w:val="Title"/>
    <w:basedOn w:val="Normal"/>
    <w:next w:val="Normal"/>
    <w:link w:val="TitleChar"/>
    <w:uiPriority w:val="10"/>
    <w:qFormat/>
    <w:rsid w:val="008929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9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9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2973"/>
    <w:rPr>
      <w:i/>
      <w:iCs/>
      <w:color w:val="404040" w:themeColor="text1" w:themeTint="BF"/>
    </w:rPr>
  </w:style>
  <w:style w:type="paragraph" w:styleId="ListParagraph">
    <w:name w:val="List Paragraph"/>
    <w:basedOn w:val="Normal"/>
    <w:uiPriority w:val="34"/>
    <w:qFormat/>
    <w:rsid w:val="00892973"/>
    <w:pPr>
      <w:ind w:left="720"/>
      <w:contextualSpacing/>
    </w:pPr>
  </w:style>
  <w:style w:type="character" w:styleId="IntenseEmphasis">
    <w:name w:val="Intense Emphasis"/>
    <w:basedOn w:val="DefaultParagraphFont"/>
    <w:uiPriority w:val="21"/>
    <w:qFormat/>
    <w:rsid w:val="00892973"/>
    <w:rPr>
      <w:i/>
      <w:iCs/>
      <w:color w:val="2F5496" w:themeColor="accent1" w:themeShade="BF"/>
    </w:rPr>
  </w:style>
  <w:style w:type="paragraph" w:styleId="IntenseQuote">
    <w:name w:val="Intense Quote"/>
    <w:basedOn w:val="Normal"/>
    <w:next w:val="Normal"/>
    <w:link w:val="IntenseQuoteChar"/>
    <w:uiPriority w:val="30"/>
    <w:qFormat/>
    <w:rsid w:val="00892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973"/>
    <w:rPr>
      <w:i/>
      <w:iCs/>
      <w:color w:val="2F5496" w:themeColor="accent1" w:themeShade="BF"/>
    </w:rPr>
  </w:style>
  <w:style w:type="character" w:styleId="IntenseReference">
    <w:name w:val="Intense Reference"/>
    <w:basedOn w:val="DefaultParagraphFont"/>
    <w:uiPriority w:val="32"/>
    <w:qFormat/>
    <w:rsid w:val="00892973"/>
    <w:rPr>
      <w:b/>
      <w:bCs/>
      <w:smallCaps/>
      <w:color w:val="2F5496" w:themeColor="accent1" w:themeShade="BF"/>
      <w:spacing w:val="5"/>
    </w:rPr>
  </w:style>
  <w:style w:type="character" w:styleId="Strong">
    <w:name w:val="Strong"/>
    <w:basedOn w:val="DefaultParagraphFont"/>
    <w:uiPriority w:val="22"/>
    <w:qFormat/>
    <w:rsid w:val="00892973"/>
    <w:rPr>
      <w:b/>
      <w:bCs/>
    </w:rPr>
  </w:style>
  <w:style w:type="paragraph" w:styleId="NormalWeb">
    <w:name w:val="Normal (Web)"/>
    <w:basedOn w:val="Normal"/>
    <w:uiPriority w:val="99"/>
    <w:semiHidden/>
    <w:unhideWhenUsed/>
    <w:rsid w:val="0089297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92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45654-8CF0-FA49-8A20-883F46C77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Gowda CM</dc:creator>
  <cp:keywords/>
  <dc:description/>
  <cp:lastModifiedBy>Harshal Gowda CM</cp:lastModifiedBy>
  <cp:revision>6</cp:revision>
  <dcterms:created xsi:type="dcterms:W3CDTF">2025-11-04T16:32:00Z</dcterms:created>
  <dcterms:modified xsi:type="dcterms:W3CDTF">2025-11-04T16:49:00Z</dcterms:modified>
</cp:coreProperties>
</file>