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ICT INTERNSHIP PROJECT PLAN</w:t>
      </w:r>
    </w:p>
    <w:p w:rsidR="00000000" w:rsidDel="00000000" w:rsidP="00000000" w:rsidRDefault="00000000" w:rsidRPr="00000000" w14:paraId="00000002">
      <w:pPr>
        <w:pStyle w:val="Heading3"/>
        <w:spacing w:after="240" w:before="240" w:line="312" w:lineRule="auto"/>
        <w:rPr>
          <w:b w:val="1"/>
        </w:rPr>
      </w:pPr>
      <w:bookmarkStart w:colFirst="0" w:colLast="0" w:name="_xkx13esf7gm5" w:id="0"/>
      <w:bookmarkEnd w:id="0"/>
      <w:r w:rsidDel="00000000" w:rsidR="00000000" w:rsidRPr="00000000">
        <w:rPr>
          <w:b w:val="1"/>
          <w:rtl w:val="0"/>
        </w:rPr>
        <w:t xml:space="preserve">Title: Building a Predictive Model for Job Placement and Skill Analysis</w:t>
      </w:r>
    </w:p>
    <w:p w:rsidR="00000000" w:rsidDel="00000000" w:rsidP="00000000" w:rsidRDefault="00000000" w:rsidRPr="00000000" w14:paraId="00000003">
      <w:pPr>
        <w:pStyle w:val="Heading3"/>
        <w:spacing w:after="240" w:before="240" w:line="312" w:lineRule="auto"/>
        <w:rPr/>
      </w:pPr>
      <w:bookmarkStart w:colFirst="0" w:colLast="0" w:name="_xkx13esf7gm5" w:id="0"/>
      <w:bookmarkEnd w:id="0"/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240" w:before="240" w:line="312" w:lineRule="auto"/>
        <w:jc w:val="both"/>
        <w:rPr/>
      </w:pPr>
      <w:bookmarkStart w:colFirst="0" w:colLast="0" w:name="_ji2vojj3m2bq" w:id="1"/>
      <w:bookmarkEnd w:id="1"/>
      <w:r w:rsidDel="00000000" w:rsidR="00000000" w:rsidRPr="00000000">
        <w:rPr>
          <w:rtl w:val="0"/>
        </w:rPr>
        <w:t xml:space="preserve">This project aims to predict the likelihood of a candidate's successful placement based on various attributes such as qualifications, age, skills, and demographic data. The model will help identify key factors influencing job placement and assist in making data-driven decisions for talent acquisition and organizational development.</w:t>
      </w:r>
    </w:p>
    <w:p w:rsidR="00000000" w:rsidDel="00000000" w:rsidP="00000000" w:rsidRDefault="00000000" w:rsidRPr="00000000" w14:paraId="00000005">
      <w:pPr>
        <w:pStyle w:val="Heading3"/>
        <w:spacing w:after="80" w:before="280" w:line="312" w:lineRule="auto"/>
        <w:ind w:left="0" w:firstLine="0"/>
        <w:rPr>
          <w:b w:val="1"/>
        </w:rPr>
      </w:pPr>
      <w:bookmarkStart w:colFirst="0" w:colLast="0" w:name="_uvpqld22bcov" w:id="2"/>
      <w:bookmarkEnd w:id="2"/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Analyze candidate profile data to identify patterns and trends that impact job placement.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actionable insights that can help improve recruitment strategies and talent acquisition.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various data visualization and analytics tools to present findings in a clear and actionable manner.</w:t>
      </w:r>
    </w:p>
    <w:p w:rsidR="00000000" w:rsidDel="00000000" w:rsidP="00000000" w:rsidRDefault="00000000" w:rsidRPr="00000000" w14:paraId="00000009">
      <w:pPr>
        <w:pStyle w:val="Heading3"/>
        <w:spacing w:after="80" w:before="280" w:line="312" w:lineRule="auto"/>
        <w:ind w:left="0" w:firstLine="0"/>
        <w:rPr/>
      </w:pPr>
      <w:bookmarkStart w:colFirst="0" w:colLast="0" w:name="_ikdh6bpahg5p" w:id="3"/>
      <w:bookmarkEnd w:id="3"/>
      <w:r w:rsidDel="00000000" w:rsidR="00000000" w:rsidRPr="00000000">
        <w:rPr>
          <w:b w:val="1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The dataset includes Candidate Name,Gender, Age,Qualification,City, District,Skills,Placement Status,Robotic Interview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Tools</w:t>
      </w:r>
      <w:r w:rsidDel="00000000" w:rsidR="00000000" w:rsidRPr="00000000">
        <w:rPr>
          <w:sz w:val="26"/>
          <w:szCs w:val="26"/>
          <w:rtl w:val="0"/>
        </w:rPr>
        <w:t xml:space="preserve">: Participants can choose any of the following tools: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</w:t>
      </w:r>
      <w:r w:rsidDel="00000000" w:rsidR="00000000" w:rsidRPr="00000000">
        <w:rPr>
          <w:sz w:val="26"/>
          <w:szCs w:val="26"/>
          <w:rtl w:val="0"/>
        </w:rPr>
        <w:t xml:space="preserve">: Use libraries like Pandas, NumPy, Scikit-learn, and Matplotlib for data cleaning, analysis, and predictive modeling.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Tableau</w:t>
      </w:r>
      <w:r w:rsidDel="00000000" w:rsidR="00000000" w:rsidRPr="00000000">
        <w:rPr>
          <w:sz w:val="26"/>
          <w:szCs w:val="26"/>
          <w:rtl w:val="0"/>
        </w:rPr>
        <w:t xml:space="preserve">: Build interactive dashboards to visualize trends in student performance and highlight key factors influencing outcomes.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Power BI</w:t>
      </w:r>
      <w:r w:rsidDel="00000000" w:rsidR="00000000" w:rsidRPr="00000000">
        <w:rPr>
          <w:sz w:val="26"/>
          <w:szCs w:val="26"/>
          <w:rtl w:val="0"/>
        </w:rPr>
        <w:t xml:space="preserve">: Create data-driven reports to demonstrate predictive models and key performance indicators.</w:t>
      </w:r>
    </w:p>
    <w:p w:rsidR="00000000" w:rsidDel="00000000" w:rsidP="00000000" w:rsidRDefault="00000000" w:rsidRPr="00000000" w14:paraId="0000000F">
      <w:pPr>
        <w:pStyle w:val="Heading3"/>
        <w:spacing w:after="80" w:before="280" w:line="312" w:lineRule="auto"/>
        <w:ind w:left="0" w:firstLine="0"/>
        <w:rPr>
          <w:b w:val="1"/>
        </w:rPr>
      </w:pPr>
      <w:bookmarkStart w:colFirst="0" w:colLast="0" w:name="_lk6smprzn9h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80" w:before="280" w:line="312" w:lineRule="auto"/>
        <w:ind w:left="0" w:firstLine="0"/>
        <w:rPr>
          <w:b w:val="1"/>
        </w:rPr>
      </w:pPr>
      <w:bookmarkStart w:colFirst="0" w:colLast="0" w:name="_rzncbapdam9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80" w:before="280" w:line="312" w:lineRule="auto"/>
        <w:ind w:left="0" w:firstLine="0"/>
        <w:rPr/>
      </w:pPr>
      <w:bookmarkStart w:colFirst="0" w:colLast="0" w:name="_y0qn69jl1kcb" w:id="6"/>
      <w:bookmarkEnd w:id="6"/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Setup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Provide the dataset to the participants.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Define key questions and goals for predictive analysis (e.g., predicting placement success, identifying key skills).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Data Cleaning &amp; Preprocessing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Participants will clean and preprocess the data to handle missing values, outliers, and other issues.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Ensure the dataset is in a usable format for analysis.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Exploratory Data Analysis (EDA)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Perform an initial exploration of the dataset to identify trends and patterns.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Visualize relationships between attendance, quiz marks, assignment scores, and final results.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Predictive Modeling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Build and train predictive models using Python, Tableau, or Power BI.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Evaluate the accuracy and reliability of these models using metrics like precision, recall, and accuracy scores.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Insights &amp; Recommendations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Interpret the results of the predictive models.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Provide recommendations to improve recruitment strategies.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Highlight key factors that impact job placement and suggest areas where interventions may be required.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Final Report &amp; Presentation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Compile findings and present them through reports, dashboards, or visualizations.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Share predictive models and visual insights with the project stakeholders.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