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80"/>
        <w:jc w:val="center"/>
      </w:pPr>
      <w:r>
        <w:rPr>
          <w:rFonts w:ascii="Arial" w:cs="Arial" w:eastAsia="Arial" w:hAnsi="Arial"/>
          <w:b/>
          <w:bCs/>
          <w:color w:val="1A5276"/>
          <w:sz w:val="52"/>
          <w:szCs w:val="52"/>
        </w:rPr>
        <w:t xml:space="preserve">Multimodal RAG Chatbot</w:t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2874A6"/>
          <w:sz w:val="32"/>
          <w:szCs w:val="32"/>
        </w:rPr>
        <w:t xml:space="preserve">Step-by-Step Explanation with Examples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D6D7E"/>
          <w:sz w:val="24"/>
          <w:szCs w:val="24"/>
        </w:rPr>
        <w:t xml:space="preserve">Built with Ollama + Gradio | Runs 100% Locally</w:t>
      </w:r>
    </w:p>
    <w:p>
      <w:pPr>
        <w:pBdr>
          <w:bottom w:val="single" w:color="2874A6" w:sz="4" w:space="1"/>
        </w:pBdr>
        <w:spacing w:after="120" w:before="120"/>
      </w:pPr>
    </w:p>
    <w:p>
      <w:pPr>
        <w:spacing w:after="40" w:before="4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Overview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This notebook builds a fully local Multimodal RAG (Retrieval-Augmented Generation) Chatbot. It can read PDF, PPTX, and DOCX files, extract text, images, and tables, index everything using AI embeddings, and answer questions through a ChatGPT-style Gradio web interface — all running on your local machine with no cloud API needed.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Upload any document → Ask questions → Get accurate AI answers with relevant images and tables shown automatically.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Privacy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100% local. No data sent to OpenAI, Anthropic, or any cloud service. Everything runs on your machine.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74A6"/>
          <w:sz w:val="28"/>
          <w:szCs w:val="28"/>
        </w:rPr>
        <w:t xml:space="preserve">Models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000"/>
        <w:gridCol w:w="3600"/>
        <w:gridCol w:w="2040"/>
      </w:tblGrid>
      <w:tr>
        <w:tc>
          <w:tcPr>
            <w:tcW w:type="dxa" w:w="72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 Name</w:t>
            </w:r>
          </w:p>
        </w:tc>
        <w:tc>
          <w:tcPr>
            <w:tcW w:type="dxa" w:w="3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04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all-MiniLM-L6-v2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&amp; Table Embedding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384-dim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clip-ViT-B-32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Embedding (CLIP)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512-dim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ms-marco-MiniLM-L-6-v2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Cross-Encoder Reranker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llama3.2 (Ollama)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Answer Generation (LLM)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llava (Ollama)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Understanding (optional)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System Architecture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system is composed of 9 steps that form a complete RAG pipeline. Data flows from raw documents → extraction → chunking → indexing → retrieval → reranking → answer generation → UI.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Install Dependencies</w:t>
            </w:r>
          </w:p>
        </w:tc>
      </w:tr>
      <w:tr>
        <w:tc>
          <w:tcPr>
            <w:tcW w:type="dxa" w:w="1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2874A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Import Libraries &amp; Load AI Models</w:t>
            </w:r>
          </w:p>
        </w:tc>
      </w:tr>
      <w:tr>
        <w:tc>
          <w:tcPr>
            <w:tcW w:type="dxa" w:w="1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Set File Paths</w:t>
            </w:r>
          </w:p>
        </w:tc>
      </w:tr>
      <w:tr>
        <w:tc>
          <w:tcPr>
            <w:tcW w:type="dxa" w:w="1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2874A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Extract Text, Images &amp; Tables (Page-Aware)</w:t>
            </w:r>
          </w:p>
        </w:tc>
      </w:tr>
      <w:tr>
        <w:tc>
          <w:tcPr>
            <w:tcW w:type="dxa" w:w="1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Semantic Chunking</w:t>
            </w:r>
          </w:p>
        </w:tc>
      </w:tr>
      <w:tr>
        <w:tc>
          <w:tcPr>
            <w:tcW w:type="dxa" w:w="1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2874A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Build FAISS Search Indices</w:t>
            </w:r>
          </w:p>
        </w:tc>
      </w:tr>
      <w:tr>
        <w:tc>
          <w:tcPr>
            <w:tcW w:type="dxa" w:w="1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Answer Generation with Ollama llama3.2</w:t>
            </w:r>
          </w:p>
        </w:tc>
      </w:tr>
      <w:tr>
        <w:tc>
          <w:tcPr>
            <w:tcW w:type="dxa" w:w="1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2874A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8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Query Pipeline (Page-Aware Retrieval)</w:t>
            </w:r>
          </w:p>
        </w:tc>
      </w:tr>
      <w:tr>
        <w:tc>
          <w:tcPr>
            <w:tcW w:type="dxa" w:w="1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9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Launch Gradio Web UI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Step 1: Install Dependencies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Before anything can run, all required Python libraries must be installed. This is done once using pip.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618D"/>
          <w:sz w:val="24"/>
          <w:szCs w:val="24"/>
        </w:rPr>
        <w:t xml:space="preserve">Command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!pip install -q pymupdf pdfplumber python-pptx python-docx faiss-cpu pillow sentence-transformers gradio tabulate pandas ollama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618D"/>
          <w:sz w:val="24"/>
          <w:szCs w:val="24"/>
        </w:rPr>
        <w:t xml:space="preserve">What Each Package Does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pymupdf (fitz) — Parses PDFs: extracts text page by page and pulls embedded images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pdfplumber — Specialized PDF table extraction (reads grid structures accurately)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python-pptx — Reads PowerPoint files: text frames, embedded images, table shapes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python-docx — Reads Word .docx files: paragraphs, embedded images, tables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faiss-cpu — Facebook AI Similarity Search: fast vector nearest-neighbor lookup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pillow — Python Imaging Library: opens, resizes, and encodes images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sentence-transformers — Loads pre-trained embedding models from Hugging Face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gradio — Creates the web-based chat UI (no frontend coding required)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tabulate — Formats DataFrames as readable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pandas — Holds extracted table data as DataFrames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ollama — Python client for the locally-running Ollama LLM server</w:t>
      </w:r>
    </w:p>
    <w:p>
      <w:pPr>
        <w:spacing w:after="40" w:before="4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Step 2: Import Libraries &amp; Load AI Models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Three AI models are downloaded and loaded into memory from Hugging Face. Ollama (llama3.2) is tested to confirm it is running locally.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618D"/>
          <w:sz w:val="24"/>
          <w:szCs w:val="24"/>
        </w:rPr>
        <w:t xml:space="preserve">Model 1 — Text Embedder: all-MiniLM-L6-v2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Converts any text string into a 384-dimensional float vector. Semantically similar texts produce vectors close to each other in the vector space.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Example: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text_model.encode("What is photosynthesis?")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→ Returns: array([0.023, -0.114, 0.087, ...])  # 384 numbers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618D"/>
          <w:sz w:val="24"/>
          <w:szCs w:val="24"/>
        </w:rPr>
        <w:t xml:space="preserve">Model 2 — Image Embedder: CLIP ViT-B/32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Maps both images AND text into the same 512-dimensional space. This means you can search for images using text queries (cross-modal retrieval).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Example: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clip_model.encode(pil_image_object)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→ Returns: array([0.041, 0.002, -0.211, ...])  # 512 numbers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618D"/>
          <w:sz w:val="24"/>
          <w:szCs w:val="24"/>
        </w:rPr>
        <w:t xml:space="preserve">Model 3 — Cross-Encoder Reranker: ms-marco-MiniLM-L-6-v2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Takes a (question, candidate_text) pair and returns a relevance score. More accurate than embedding similarity because it reads both together. Used to re-score the top-15 FAISS candidates and keep only the top 7.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618D"/>
          <w:sz w:val="24"/>
          <w:szCs w:val="24"/>
        </w:rPr>
        <w:t xml:space="preserve">Model 4 — Ollama llama3.2 (Local LLM)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answer generation model. Runs as a local server process (ollama serve). The Python client sends it a context + question, and it returns a natural language answer.</w:t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Step 3: Set Your File Paths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You specify the paths to your documents on your local disk. The code verifies each file exists and reports its file size.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618D"/>
          <w:sz w:val="24"/>
          <w:szCs w:val="24"/>
        </w:rPr>
        <w:t xml:space="preserve">Example Configuration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uploaded_paths = [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r"D:\Downloads\Sample.pdf",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# r"D:\Reports\slides.pptx",   # add more files here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]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618D"/>
          <w:sz w:val="24"/>
          <w:szCs w:val="24"/>
        </w:rPr>
        <w:t xml:space="preserve">Supported File Types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.pdf — Parsed with PyMuPDF + pdfplumber (text, images, tables)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.pptx / .ppt — Parsed with python-pptx (slide text, embedded images, table shapes)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.docx / .doc — Parsed with python-docx (paragraphs, images, tables)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.png / .jpg / .jpeg / .bmp — Loaded directly as images into the image index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You can add multiple files of different formats. All their content gets merged into a single searchable knowledge base.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Step 4: Extract Text, Images &amp; Tables (Page-Aware)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This is the most critical data preparation step. Every piece of content is extracted along with its page number (or slide number for PPTX). This page-awareness allows the system to later retrieve only images and tables from the same page as the matched text.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618D"/>
          <w:sz w:val="24"/>
          <w:szCs w:val="24"/>
        </w:rPr>
        <w:t xml:space="preserve">What Gets Extracted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Text Blocks — The raw text from each page/slide. Stored as (page_number, text_string) tuples.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Images — PIL Image objects from embedded figures, photos, charts. Stored as (page_number, PIL.Image).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Tables — Extracted as pandas DataFrames. Also converted to a text description for embedding. Stored as (page_number, {dataframe, text_repr}).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618D"/>
          <w:sz w:val="24"/>
          <w:szCs w:val="24"/>
        </w:rPr>
        <w:t xml:space="preserve">PDF Extraction Example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doc = fitz.open('Sample.pdf')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page = doc[0]  # Page 1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text = page.get_text()  # → 'Introduction\nThis document covers...'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images = page.get_images(full=True)  # → list of embedded images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618D"/>
          <w:sz w:val="24"/>
          <w:szCs w:val="24"/>
        </w:rPr>
        <w:t xml:space="preserve">Table Text Representation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Because FAISS can only store vectors, tables must be converted to text for embedding. A table with columns [Name, Age, Score] becomes: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"Table with columns: Name, Age, Score. Row 1 — Name: Alice; Age: 30; Score: 95. Row 2 — Name: Bob; ..."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This text is then embedded just like any other text chunk.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618D"/>
          <w:sz w:val="24"/>
          <w:szCs w:val="24"/>
        </w:rPr>
        <w:t xml:space="preserve">Real Output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Processing Sample.pdf → Text: 4 blocks | Images: 1 | Tables: 1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Step 5: Semantic Chunking (Page-Aware)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Raw page text is too long and unfocused to embed well. Semantic chunking splits each page into smaller, topically-coherent segments using sentence similarity — not just line breaks or word count.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618D"/>
          <w:sz w:val="24"/>
          <w:szCs w:val="24"/>
        </w:rPr>
        <w:t xml:space="preserve">Algorithm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Split each page text into individual sentences (split on .  !  ?  and newlines)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Embed all sentences using the text model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Walk through sentences: if cosine similarity to previous sentence ≥ 0.45, group them together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When similarity drops below 0.45 (topic change), start a new chunk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Each chunk keeps its original page number for later retrieval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618D"/>
          <w:sz w:val="24"/>
          <w:szCs w:val="24"/>
        </w:rPr>
        <w:t xml:space="preserve">Example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Sentences about photosynthesis → grouped into one chunk. Sentences about cellular respiration → new chunk. Even if they're on the same page.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 text blocks from 1 PDF → 54 semantic chunks. Each chunk is 2–8 sentences covering one coherent topic.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Step 6: Build FAISS Search Indices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FAISS (Facebook AI Similarity Search) is a library for fast nearest-neighbor search over millions of vectors. Three separate indices are built — one for text, one for tables, and one for images.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618D"/>
          <w:sz w:val="24"/>
          <w:szCs w:val="24"/>
        </w:rPr>
        <w:t xml:space="preserve">Text Index (384 dimensions)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text_embeddings = text_model.encode(all_chunks)  # Shape: (54, 384)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text_index = faiss.IndexFlatIP(384)  # Inner Product = cosine sim for normalized vectors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text_index.add(text_embeddings)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618D"/>
          <w:sz w:val="24"/>
          <w:szCs w:val="24"/>
        </w:rPr>
        <w:t xml:space="preserve">Table Index (384 dimensions)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text_repr of each table is embedded the same way as normal text and stored in its own FAISS index.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618D"/>
          <w:sz w:val="24"/>
          <w:szCs w:val="24"/>
        </w:rPr>
        <w:t xml:space="preserve">Image Index (512 dimensions — CLIP)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Each PIL Image is passed through clip_model.encode(image), producing a 512-dim vector. These are L2-normalized and added to a separate FAISS index.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618D"/>
          <w:sz w:val="24"/>
          <w:szCs w:val="24"/>
        </w:rPr>
        <w:t xml:space="preserve">Why Separate Indices?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Different dimensions: text/tables are 384-dim, images are 512-dim. They cannot share an index.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Different retrieval logic: image search is optional and only triggered when needed.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Cleaner architecture: each modality can be searched independently with its own threshold.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FAISS Indices Ready — Text: 54 vectors | Tables: 1 vector | Images: 1 vector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Step 7: Answer Generation with Ollama llama3.2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Once relevant text chunks are retrieved, they are passed to the local llama3.2 LLM via Ollama to generate a final natural language answer.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618D"/>
          <w:sz w:val="24"/>
          <w:szCs w:val="24"/>
        </w:rPr>
        <w:t xml:space="preserve">System Prompt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LLM is given a strict system prompt that prevents hallucination: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Answer ONLY from the provided context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not found, respond: 'Not available in document.'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Never use external knowledge or guesses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Give detailed, complete, formatted answers using bullet points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618D"/>
          <w:sz w:val="24"/>
          <w:szCs w:val="24"/>
        </w:rPr>
        <w:t xml:space="preserve">Context Window Management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top 7 retrieved chunks are joined with double newlines. If the resulting context exceeds 6,000 characters, it is trimmed to fit the model's window. Table descriptions are appended after the text context.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618D"/>
          <w:sz w:val="24"/>
          <w:szCs w:val="24"/>
        </w:rPr>
        <w:t xml:space="preserve">Example Call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response = ollama.chat(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model='llama3.2',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messages=[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{'role': 'system', 'content': system_prompt},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{'role': 'user', 'content': f'Context:\n{context}\nQuestion: {query}'}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]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)</w:t>
      </w:r>
    </w:p>
    <w:p>
      <w:pPr>
        <w:spacing w:after="40" w:before="4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Step 8: Query Pipeline (Page-Aware Retrieval)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This is the core RAG pipeline that runs every time a user asks a question. It integrates all previous components into a single query function.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618D"/>
          <w:sz w:val="24"/>
          <w:szCs w:val="24"/>
        </w:rPr>
        <w:t xml:space="preserve">Full Pipeline 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Embed the question → q_emb = text_model.encode([question])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FAISS text search → retrieve top 15 nearest text chunks (similarity &gt; 0.15)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Cross-encoder rerank → score all 15 candidates, keep top 7 with score &gt; -5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Out-of-document check → if best FAISS score &lt; 0.20, return rejection message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Identify matched pages → collect page numbers from all top-7 chunks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Retrieve tables → only from pages that matched the query (max 2 tables)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Retrieve images → only from pages that matched the query (max 2 images)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Generate answer → call Ollama with context chunks + table descriptions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Return (answer_text, tables_list, images_list) to the UI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618D"/>
          <w:sz w:val="24"/>
          <w:szCs w:val="24"/>
        </w:rPr>
        <w:t xml:space="preserve">Why Page-Aware Retrieval?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 naive RAG system would return all images and tables from all pages. Page-aware retrieval ensures only contextually relevant media is shown. If your question matches content on page 3, only images/tables from page 3 are returned.</w:t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Step 9: Launch Gradio Web UI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final step creates a ChatGPT-style web interface using Gradio. The key fix for Gradio 5/6 compatibility is that theme must be set on gr.Blocks, not on gr.ChatInterface.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618D"/>
          <w:sz w:val="24"/>
          <w:szCs w:val="24"/>
        </w:rPr>
        <w:t xml:space="preserve">Correct Code (Gradio 5/6 Compatible)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with gr.Blocks(theme=gr.themes.Soft(), title='RAG Chatbot') as demo: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gr.Markdown('# RAG Chatbot\n\nAsk questions about your documents.')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gr.ChatInterface(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fn=on_send,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examples=['What is this document about?', ...],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demo.launch(share=False, debug=True)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618D"/>
          <w:sz w:val="24"/>
          <w:szCs w:val="24"/>
        </w:rPr>
        <w:t xml:space="preserve">What the UI Provides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ChatGPT-style conversation — multi-turn chat with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Inline tables — relevant DataFrame tables rendered as code blocks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Inline images — relevant document images rendered as base64 HTML &lt;img&gt; tags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Out-of-document detection — clear rejection message for off-topic questions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Example prompts — clickable starter questions for new users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618D"/>
          <w:sz w:val="24"/>
          <w:szCs w:val="24"/>
        </w:rPr>
        <w:t xml:space="preserve">Gradio Version Compatibility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12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Old (v3/4)</w:t>
            </w:r>
          </w:p>
        </w:tc>
        <w:tc>
          <w:tcPr>
            <w:tcW w:type="dxa" w:w="312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Gradio 5/6 Fix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theme=...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Passed to ChatInterface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 to gr.Blocks(theme=...)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title=...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Passed to ChatInterface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 to gr.Blocks(title=...)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description=...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Passed to ChatInterface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gr.Markdown() inside Blocks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retry_btn=string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Accepted a label 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Removed — delete this parameter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undo_btn=string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Accepted a label 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Removed — delete this parameter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clear_btn=string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Accepted a label 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Removed — delete this parameter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Troubleshooting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ChatInterface.__init__() got an unexpected keyword argument 'theme'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Fix: Move theme=gr.themes.Soft() to gr.Blocks(theme=...) wrapper.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ChatInterface.__init__() got an unexpected keyword argument 'retry_btn'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Fix: Remove retry_btn, undo_btn, clear_btn parameters entirely from gr.ChatInterface().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Ollama not running! Error: Connection refused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Fix: Open a terminal and run: ollama serve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 FOUND: D:\Downloads\Sample.pdf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Fix: Check the exact path. Is the folder 'Download' or 'Downloads'? Use raw strings: r"D:\path\file.pdf"</w:t>
      </w:r>
    </w:p>
    <w:p>
      <w:pPr>
        <w:spacing w:after="40" w:before="4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874A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2026-04-15T14:23:03.005Z</dcterms:created>
  <dcterms:modified xsi:type="dcterms:W3CDTF">2026-04-15T14:23:03.006Z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