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26.png" ContentType="image/png"/>
  <Override PartName="/word/media/rId29.png" ContentType="image/png"/>
  <Override PartName="/word/media/rId22.png" ContentType="image/png"/>
  <Override PartName="/word/media/rId32.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X51cf0a78716d5724afecd1dd56d48114db59253"/>
    <w:p>
      <w:pPr>
        <w:pStyle w:val="Heading1"/>
      </w:pPr>
      <w:r>
        <w:t xml:space="preserve">SmartGanga Mascot — Comprehensive Project Report</w:t>
      </w:r>
    </w:p>
    <w:p>
      <w:pPr>
        <w:pStyle w:val="FirstParagraph"/>
      </w:pPr>
      <w:r>
        <w:t xml:space="preserve">This report documents the complete design and implementation of SmartGanga Mascot: an AI/ML and RAG‑Powered Robot and Digital Avatar designed to strengthen river–people connect for the Namami Gange mission. It consolidates architecture, data flows, user experience, engineering details, and references from this repository, and includes diagram images.</w:t>
      </w:r>
    </w:p>
    <w:p>
      <w:pPr>
        <w:pStyle w:val="BlockText"/>
      </w:pPr>
      <w:r>
        <w:t xml:space="preserve">Where to find sources in this repo</w:t>
      </w:r>
    </w:p>
    <w:p>
      <w:pPr>
        <w:pStyle w:val="Compact"/>
        <w:numPr>
          <w:ilvl w:val="0"/>
          <w:numId w:val="1001"/>
        </w:numPr>
      </w:pPr>
      <w:r>
        <w:t xml:space="preserve">Backend:</w:t>
      </w:r>
      <w:r>
        <w:t xml:space="preserve"> </w:t>
      </w:r>
      <w:r>
        <w:rPr>
          <w:rStyle w:val="VerbatimChar"/>
        </w:rPr>
        <w:t xml:space="preserve">backend/</w:t>
      </w:r>
      <w:r>
        <w:t xml:space="preserve"> </w:t>
      </w:r>
      <w:r>
        <w:t xml:space="preserve">(Flask app, RAG, LLM, TTS/STT, auth, chat persistence)</w:t>
      </w:r>
    </w:p>
    <w:p>
      <w:pPr>
        <w:pStyle w:val="Compact"/>
        <w:numPr>
          <w:ilvl w:val="0"/>
          <w:numId w:val="1001"/>
        </w:numPr>
      </w:pPr>
      <w:r>
        <w:t xml:space="preserve">Frontend:</w:t>
      </w:r>
      <w:r>
        <w:t xml:space="preserve"> </w:t>
      </w:r>
      <w:r>
        <w:rPr>
          <w:rStyle w:val="VerbatimChar"/>
        </w:rPr>
        <w:t xml:space="preserve">frontend/</w:t>
      </w:r>
      <w:r>
        <w:t xml:space="preserve"> </w:t>
      </w:r>
      <w:r>
        <w:t xml:space="preserve">(React app, pages, components, styles)</w:t>
      </w:r>
    </w:p>
    <w:p>
      <w:pPr>
        <w:pStyle w:val="Compact"/>
        <w:numPr>
          <w:ilvl w:val="0"/>
          <w:numId w:val="1001"/>
        </w:numPr>
      </w:pPr>
      <w:r>
        <w:t xml:space="preserve">Docs + Diagrams:</w:t>
      </w:r>
      <w:r>
        <w:t xml:space="preserve"> </w:t>
      </w:r>
      <w:r>
        <w:rPr>
          <w:rStyle w:val="VerbatimChar"/>
        </w:rPr>
        <w:t xml:space="preserve">docs/</w:t>
      </w:r>
      <w:r>
        <w:t xml:space="preserve"> </w:t>
      </w:r>
      <w:r>
        <w:t xml:space="preserve">and</w:t>
      </w:r>
      <w:r>
        <w:t xml:space="preserve"> </w:t>
      </w:r>
      <w:r>
        <w:rPr>
          <w:rStyle w:val="VerbatimChar"/>
        </w:rPr>
        <w:t xml:space="preserve">docs/diagrams/</w:t>
      </w:r>
    </w:p>
    <w:p>
      <w:r>
        <w:pict>
          <v:rect style="width:0;height:1.5pt" o:hralign="center" o:hrstd="t" o:hr="t"/>
        </w:pict>
      </w:r>
    </w:p>
    <w:bookmarkStart w:id="9" w:name="Xe3d0fc0bea9a42ce7605565d0964033d7f6ee47"/>
    <w:p>
      <w:pPr>
        <w:pStyle w:val="Heading2"/>
      </w:pPr>
      <w:r>
        <w:t xml:space="preserve">1. Introduction</w:t>
      </w:r>
    </w:p>
    <w:p>
      <w:pPr>
        <w:pStyle w:val="FirstParagraph"/>
      </w:pPr>
      <w:r>
        <w:t xml:space="preserve">SmartGanga Mascot is a web portal and interactive assistant that educates and engages users—especially children and teens—about the Ganga river. It combines a domain‑adapted chatbot (RAG over official documents) with voice features and playful mini‑games, designed for museum kiosks, classrooms, and public awareness campaigns.</w:t>
      </w:r>
    </w:p>
    <w:p>
      <w:pPr>
        <w:pStyle w:val="BodyText"/>
      </w:pPr>
      <w:r>
        <w:t xml:space="preserve">Key goals:</w:t>
      </w:r>
    </w:p>
    <w:p>
      <w:pPr>
        <w:pStyle w:val="Compact"/>
        <w:numPr>
          <w:ilvl w:val="0"/>
          <w:numId w:val="1002"/>
        </w:numPr>
      </w:pPr>
      <w:r>
        <w:t xml:space="preserve">Deliver accurate, contextual knowledge about river ecology, culture, and conservation.</w:t>
      </w:r>
    </w:p>
    <w:p>
      <w:pPr>
        <w:pStyle w:val="Compact"/>
        <w:numPr>
          <w:ilvl w:val="0"/>
          <w:numId w:val="1002"/>
        </w:numPr>
      </w:pPr>
      <w:r>
        <w:t xml:space="preserve">Keep data private and deployment reproducible with local inference: RAG + LLM run on‑prem.</w:t>
      </w:r>
    </w:p>
    <w:p>
      <w:pPr>
        <w:pStyle w:val="Compact"/>
        <w:numPr>
          <w:ilvl w:val="0"/>
          <w:numId w:val="1002"/>
        </w:numPr>
      </w:pPr>
      <w:r>
        <w:t xml:space="preserve">Adapt responses to age groups (kid/teen/adult) with safe, friendly guidance.</w:t>
      </w:r>
    </w:p>
    <w:p>
      <w:pPr>
        <w:pStyle w:val="Compact"/>
        <w:numPr>
          <w:ilvl w:val="0"/>
          <w:numId w:val="1002"/>
        </w:numPr>
      </w:pPr>
      <w:r>
        <w:t xml:space="preserve">Support voice I/O for accessibility and kiosk scenarios.</w:t>
      </w:r>
    </w:p>
    <w:p>
      <w:r>
        <w:pict>
          <v:rect style="width:0;height:1.5pt" o:hralign="center" o:hrstd="t" o:hr="t"/>
        </w:pict>
      </w:r>
    </w:p>
    <w:bookmarkEnd w:id="9"/>
    <w:bookmarkStart w:id="13" w:name="X8dab95f9d17be57dfc07170306c0dd81ddea697"/>
    <w:p>
      <w:pPr>
        <w:pStyle w:val="Heading2"/>
      </w:pPr>
      <w:r>
        <w:t xml:space="preserve">2. System at a glance</w:t>
      </w:r>
    </w:p>
    <w:p>
      <w:pPr>
        <w:pStyle w:val="FirstParagraph"/>
      </w:pPr>
      <w:r>
        <w:drawing>
          <wp:inline>
            <wp:extent cx="5334000" cy="2088696"/>
            <wp:effectExtent b="0" l="0" r="0" t="0"/>
            <wp:docPr descr="High‑level Architecture" title="" id="11" name="Picture"/>
            <a:graphic>
              <a:graphicData uri="http://schemas.openxmlformats.org/drawingml/2006/picture">
                <pic:pic>
                  <pic:nvPicPr>
                    <pic:cNvPr descr="./diagrams/architecture.png" id="12" name="Picture"/>
                    <pic:cNvPicPr>
                      <a:picLocks noChangeArrowheads="1" noChangeAspect="1"/>
                    </pic:cNvPicPr>
                  </pic:nvPicPr>
                  <pic:blipFill>
                    <a:blip r:embed="rId10"/>
                    <a:stretch>
                      <a:fillRect/>
                    </a:stretch>
                  </pic:blipFill>
                  <pic:spPr bwMode="auto">
                    <a:xfrm>
                      <a:off x="0" y="0"/>
                      <a:ext cx="5334000" cy="2088696"/>
                    </a:xfrm>
                    <a:prstGeom prst="rect">
                      <a:avLst/>
                    </a:prstGeom>
                    <a:noFill/>
                    <a:ln w="9525">
                      <a:noFill/>
                      <a:headEnd/>
                      <a:tailEnd/>
                    </a:ln>
                  </pic:spPr>
                </pic:pic>
              </a:graphicData>
            </a:graphic>
          </wp:inline>
        </w:drawing>
      </w:r>
    </w:p>
    <w:p>
      <w:pPr>
        <w:pStyle w:val="BodyText"/>
      </w:pPr>
      <w:r>
        <w:t xml:space="preserve">The browser (React) talks to a Flask API. The backend hosts a local RAG pipeline (PDF → chunks → FAISS) and a local chat model (Llama‑2 7B). Optional MongoDB persists users and chats. TTS produces audio responses the browser can play.</w:t>
      </w:r>
    </w:p>
    <w:p>
      <w:pPr>
        <w:pStyle w:val="BodyText"/>
      </w:pPr>
      <w:r>
        <w:t xml:space="preserve">Main modules:</w:t>
      </w:r>
    </w:p>
    <w:p>
      <w:pPr>
        <w:pStyle w:val="Compact"/>
        <w:numPr>
          <w:ilvl w:val="0"/>
          <w:numId w:val="1003"/>
        </w:numPr>
      </w:pPr>
      <w:r>
        <w:t xml:space="preserve">Frontend: React 18 + Vite + Tailwind + Mantine; pages for Home, Chat, Navigation, Riverine Ecology, Games; voice playback and chat overlay.</w:t>
      </w:r>
    </w:p>
    <w:p>
      <w:pPr>
        <w:pStyle w:val="Compact"/>
        <w:numPr>
          <w:ilvl w:val="0"/>
          <w:numId w:val="1003"/>
        </w:numPr>
      </w:pPr>
      <w:r>
        <w:t xml:space="preserve">Backend: Flask 3.x; blueprints for auth and chats; endpoints for RAG chat, TTS/STT, health.</w:t>
      </w:r>
    </w:p>
    <w:p>
      <w:pPr>
        <w:pStyle w:val="Compact"/>
        <w:numPr>
          <w:ilvl w:val="0"/>
          <w:numId w:val="1003"/>
        </w:numPr>
      </w:pPr>
      <w:r>
        <w:t xml:space="preserve">RAG:</w:t>
      </w:r>
      <w:r>
        <w:t xml:space="preserve"> </w:t>
      </w:r>
      <w:r>
        <w:rPr>
          <w:rStyle w:val="VerbatimChar"/>
        </w:rPr>
        <w:t xml:space="preserve">pdfplumber</w:t>
      </w:r>
      <w:r>
        <w:t xml:space="preserve"> </w:t>
      </w:r>
      <w:r>
        <w:t xml:space="preserve">for ingestion, chunking, hash‑based embeddings, FAISS index for retrieval.</w:t>
      </w:r>
    </w:p>
    <w:p>
      <w:pPr>
        <w:pStyle w:val="Compact"/>
        <w:numPr>
          <w:ilvl w:val="0"/>
          <w:numId w:val="1003"/>
        </w:numPr>
      </w:pPr>
      <w:r>
        <w:t xml:space="preserve">LLM: Llama‑2‑7B chat model loaded from local weights; GPU/CPU aware token/temperature settings by age‑group.</w:t>
      </w:r>
    </w:p>
    <w:p>
      <w:pPr>
        <w:pStyle w:val="Compact"/>
        <w:numPr>
          <w:ilvl w:val="0"/>
          <w:numId w:val="1003"/>
        </w:numPr>
      </w:pPr>
      <w:r>
        <w:t xml:space="preserve">Persistence: MongoDB with fallback to an in‑memory collection shim for local development.</w:t>
      </w:r>
    </w:p>
    <w:p>
      <w:r>
        <w:pict>
          <v:rect style="width:0;height:1.5pt" o:hralign="center" o:hrstd="t" o:hr="t"/>
        </w:pict>
      </w:r>
    </w:p>
    <w:bookmarkEnd w:id="13"/>
    <w:bookmarkStart w:id="14" w:name="Xb54c75523f6264f189a2bd61b5e7fd3ce93fc7a"/>
    <w:p>
      <w:pPr>
        <w:pStyle w:val="Heading2"/>
      </w:pPr>
      <w:r>
        <w:t xml:space="preserve">3. Features</w:t>
      </w:r>
    </w:p>
    <w:p>
      <w:pPr>
        <w:pStyle w:val="FirstParagraph"/>
      </w:pPr>
      <w:r>
        <w:t xml:space="preserve">User‑facing features:</w:t>
      </w:r>
    </w:p>
    <w:p>
      <w:pPr>
        <w:pStyle w:val="Compact"/>
        <w:numPr>
          <w:ilvl w:val="0"/>
          <w:numId w:val="1004"/>
        </w:numPr>
      </w:pPr>
      <w:r>
        <w:t xml:space="preserve">Conversational learning with ChaCha mascot.</w:t>
      </w:r>
    </w:p>
    <w:p>
      <w:pPr>
        <w:pStyle w:val="Compact"/>
        <w:numPr>
          <w:ilvl w:val="0"/>
          <w:numId w:val="1004"/>
        </w:numPr>
      </w:pPr>
      <w:r>
        <w:t xml:space="preserve">Voice output (Text‑to‑Speech) and browser‑side speech input.</w:t>
      </w:r>
    </w:p>
    <w:p>
      <w:pPr>
        <w:pStyle w:val="Compact"/>
        <w:numPr>
          <w:ilvl w:val="0"/>
          <w:numId w:val="1004"/>
        </w:numPr>
      </w:pPr>
      <w:r>
        <w:t xml:space="preserve">Pages with curated content: Riverine Ecology, Navigation (distance/landmarks), Games (quiz + trash sorting), and a 3D avatar.</w:t>
      </w:r>
    </w:p>
    <w:p>
      <w:pPr>
        <w:pStyle w:val="Compact"/>
        <w:numPr>
          <w:ilvl w:val="0"/>
          <w:numId w:val="1004"/>
        </w:numPr>
      </w:pPr>
      <w:r>
        <w:t xml:space="preserve">Gamification: points, streaks, achievements, badges, and celebratory effects.</w:t>
      </w:r>
    </w:p>
    <w:p>
      <w:pPr>
        <w:pStyle w:val="FirstParagraph"/>
      </w:pPr>
      <w:r>
        <w:t xml:space="preserve">Engineering features:</w:t>
      </w:r>
    </w:p>
    <w:p>
      <w:pPr>
        <w:pStyle w:val="Compact"/>
        <w:numPr>
          <w:ilvl w:val="0"/>
          <w:numId w:val="1005"/>
        </w:numPr>
      </w:pPr>
      <w:r>
        <w:t xml:space="preserve">Local RAG for explainability and privacy; no external LLM APIs.</w:t>
      </w:r>
    </w:p>
    <w:p>
      <w:pPr>
        <w:pStyle w:val="Compact"/>
        <w:numPr>
          <w:ilvl w:val="0"/>
          <w:numId w:val="1005"/>
        </w:numPr>
      </w:pPr>
      <w:r>
        <w:t xml:space="preserve">Age‑adaptive instruction templates; greeting‑aware safe fallbacks.</w:t>
      </w:r>
    </w:p>
    <w:p>
      <w:pPr>
        <w:pStyle w:val="Compact"/>
        <w:numPr>
          <w:ilvl w:val="0"/>
          <w:numId w:val="1005"/>
        </w:numPr>
      </w:pPr>
      <w:r>
        <w:t xml:space="preserve">Strict CORS + JWT auth; admin analytics for chat counts.</w:t>
      </w:r>
    </w:p>
    <w:p>
      <w:pPr>
        <w:pStyle w:val="Compact"/>
        <w:numPr>
          <w:ilvl w:val="0"/>
          <w:numId w:val="1005"/>
        </w:numPr>
      </w:pPr>
      <w:r>
        <w:t xml:space="preserve">Defensive fallbacks when optional stacks (Torch/Transformers/Mongo/Piper) aren’t available.</w:t>
      </w:r>
    </w:p>
    <w:p>
      <w:r>
        <w:pict>
          <v:rect style="width:0;height:1.5pt" o:hralign="center" o:hrstd="t" o:hr="t"/>
        </w:pict>
      </w:r>
    </w:p>
    <w:bookmarkEnd w:id="14"/>
    <w:bookmarkStart w:id="36" w:name="X95b02e744c6293201750e467cb407d9fdb0fefc"/>
    <w:p>
      <w:pPr>
        <w:pStyle w:val="Heading2"/>
      </w:pPr>
      <w:r>
        <w:t xml:space="preserve">4. Architecture &amp; design</w:t>
      </w:r>
    </w:p>
    <w:bookmarkStart w:id="17" w:name="Xb731c104515d63dae6412d708f7d36471a8b8d3"/>
    <w:p>
      <w:pPr>
        <w:pStyle w:val="Heading3"/>
      </w:pPr>
      <w:r>
        <w:t xml:space="preserve">4.1 Architecture diagram</w:t>
      </w:r>
    </w:p>
    <w:p>
      <w:pPr>
        <w:pStyle w:val="FirstParagraph"/>
      </w:pPr>
      <w:r>
        <w:drawing>
          <wp:inline>
            <wp:extent cx="5334000" cy="2088696"/>
            <wp:effectExtent b="0" l="0" r="0" t="0"/>
            <wp:docPr descr="Architecture" title="" id="15" name="Picture"/>
            <a:graphic>
              <a:graphicData uri="http://schemas.openxmlformats.org/drawingml/2006/picture">
                <pic:pic>
                  <pic:nvPicPr>
                    <pic:cNvPr descr="./diagrams/architecture.png" id="16" name="Picture"/>
                    <pic:cNvPicPr>
                      <a:picLocks noChangeArrowheads="1" noChangeAspect="1"/>
                    </pic:cNvPicPr>
                  </pic:nvPicPr>
                  <pic:blipFill>
                    <a:blip r:embed="rId10"/>
                    <a:stretch>
                      <a:fillRect/>
                    </a:stretch>
                  </pic:blipFill>
                  <pic:spPr bwMode="auto">
                    <a:xfrm>
                      <a:off x="0" y="0"/>
                      <a:ext cx="5334000" cy="2088696"/>
                    </a:xfrm>
                    <a:prstGeom prst="rect">
                      <a:avLst/>
                    </a:prstGeom>
                    <a:noFill/>
                    <a:ln w="9525">
                      <a:noFill/>
                      <a:headEnd/>
                      <a:tailEnd/>
                    </a:ln>
                  </pic:spPr>
                </pic:pic>
              </a:graphicData>
            </a:graphic>
          </wp:inline>
        </w:drawing>
      </w:r>
    </w:p>
    <w:p>
      <w:pPr>
        <w:pStyle w:val="BodyText"/>
      </w:pPr>
      <w:r>
        <w:t xml:space="preserve">Explanation:</w:t>
      </w:r>
    </w:p>
    <w:p>
      <w:pPr>
        <w:pStyle w:val="Compact"/>
        <w:numPr>
          <w:ilvl w:val="0"/>
          <w:numId w:val="1006"/>
        </w:numPr>
      </w:pPr>
      <w:r>
        <w:t xml:space="preserve">Frontend sends JSON to Flask endpoints.</w:t>
      </w:r>
      <w:r>
        <w:t xml:space="preserve"> </w:t>
      </w:r>
      <w:r>
        <w:rPr>
          <w:rStyle w:val="VerbatimChar"/>
        </w:rPr>
        <w:t xml:space="preserve">/llama-chat</w:t>
      </w:r>
      <w:r>
        <w:t xml:space="preserve"> </w:t>
      </w:r>
      <w:r>
        <w:t xml:space="preserve">performs RAG retrieval and generation.</w:t>
      </w:r>
    </w:p>
    <w:p>
      <w:pPr>
        <w:pStyle w:val="Compact"/>
        <w:numPr>
          <w:ilvl w:val="0"/>
          <w:numId w:val="1006"/>
        </w:numPr>
      </w:pPr>
      <w:r>
        <w:t xml:space="preserve">RAG uses FAISS to fetch top‑k text chunks from the ingested PDF, concatenated into the prompt.</w:t>
      </w:r>
    </w:p>
    <w:p>
      <w:pPr>
        <w:pStyle w:val="Compact"/>
        <w:numPr>
          <w:ilvl w:val="0"/>
          <w:numId w:val="1006"/>
        </w:numPr>
      </w:pPr>
      <w:r>
        <w:t xml:space="preserve">The LLM generates final answers; the server optionally calls</w:t>
      </w:r>
      <w:r>
        <w:t xml:space="preserve"> </w:t>
      </w:r>
      <w:r>
        <w:rPr>
          <w:rStyle w:val="VerbatimChar"/>
        </w:rPr>
        <w:t xml:space="preserve">/tts</w:t>
      </w:r>
      <w:r>
        <w:t xml:space="preserve"> </w:t>
      </w:r>
      <w:r>
        <w:t xml:space="preserve">to synthesize audio.</w:t>
      </w:r>
    </w:p>
    <w:p>
      <w:pPr>
        <w:pStyle w:val="Compact"/>
        <w:numPr>
          <w:ilvl w:val="0"/>
          <w:numId w:val="1006"/>
        </w:numPr>
      </w:pPr>
      <w:r>
        <w:t xml:space="preserve">Browser plays audio and renders markdown responses.</w:t>
      </w:r>
    </w:p>
    <w:p>
      <w:pPr>
        <w:pStyle w:val="Compact"/>
        <w:numPr>
          <w:ilvl w:val="0"/>
          <w:numId w:val="1006"/>
        </w:numPr>
      </w:pPr>
      <w:r>
        <w:t xml:space="preserve">Persistence is optional; if MongoDB isn’t set up, the app uses an in‑memory store.</w:t>
      </w:r>
    </w:p>
    <w:bookmarkEnd w:id="17"/>
    <w:bookmarkStart w:id="21" w:name="Xa3a1cdb751c63aaeb359028e983c31061f1b566"/>
    <w:p>
      <w:pPr>
        <w:pStyle w:val="Heading3"/>
      </w:pPr>
      <w:r>
        <w:t xml:space="preserve">4.2 Frontend structure</w:t>
      </w:r>
    </w:p>
    <w:p>
      <w:pPr>
        <w:pStyle w:val="FirstParagraph"/>
      </w:pPr>
      <w:r>
        <w:drawing>
          <wp:inline>
            <wp:extent cx="5334000" cy="2986767"/>
            <wp:effectExtent b="0" l="0" r="0" t="0"/>
            <wp:docPr descr="Frontend Pages &amp; Components" title="" id="19" name="Picture"/>
            <a:graphic>
              <a:graphicData uri="http://schemas.openxmlformats.org/drawingml/2006/picture">
                <pic:pic>
                  <pic:nvPicPr>
                    <pic:cNvPr descr="./diagrams/frontend.png" id="20" name="Picture"/>
                    <pic:cNvPicPr>
                      <a:picLocks noChangeArrowheads="1" noChangeAspect="1"/>
                    </pic:cNvPicPr>
                  </pic:nvPicPr>
                  <pic:blipFill>
                    <a:blip r:embed="rId18"/>
                    <a:stretch>
                      <a:fillRect/>
                    </a:stretch>
                  </pic:blipFill>
                  <pic:spPr bwMode="auto">
                    <a:xfrm>
                      <a:off x="0" y="0"/>
                      <a:ext cx="5334000" cy="2986767"/>
                    </a:xfrm>
                    <a:prstGeom prst="rect">
                      <a:avLst/>
                    </a:prstGeom>
                    <a:noFill/>
                    <a:ln w="9525">
                      <a:noFill/>
                      <a:headEnd/>
                      <a:tailEnd/>
                    </a:ln>
                  </pic:spPr>
                </pic:pic>
              </a:graphicData>
            </a:graphic>
          </wp:inline>
        </w:drawing>
      </w:r>
    </w:p>
    <w:p>
      <w:pPr>
        <w:pStyle w:val="Compact"/>
        <w:numPr>
          <w:ilvl w:val="0"/>
          <w:numId w:val="1007"/>
        </w:numPr>
      </w:pPr>
      <w:r>
        <w:t xml:space="preserve">App → Provider contexts → Router → Pages (Home, Chat, Navigation, RiverineEcology, Games)</w:t>
      </w:r>
    </w:p>
    <w:p>
      <w:pPr>
        <w:pStyle w:val="Compact"/>
        <w:numPr>
          <w:ilvl w:val="0"/>
          <w:numId w:val="1007"/>
        </w:numPr>
      </w:pPr>
      <w:r>
        <w:t xml:space="preserve">Overlays: Login/Signup modal, Greeting popup, Chat overlay</w:t>
      </w:r>
    </w:p>
    <w:p>
      <w:pPr>
        <w:pStyle w:val="Compact"/>
        <w:numPr>
          <w:ilvl w:val="0"/>
          <w:numId w:val="1007"/>
        </w:numPr>
      </w:pPr>
      <w:r>
        <w:t xml:space="preserve">Components: NavBar, ChatMessage (markdown), ProgressBar, Badge, Carousel, 3D Bot canvas</w:t>
      </w:r>
    </w:p>
    <w:bookmarkEnd w:id="21"/>
    <w:bookmarkStart w:id="25" w:name="Xe99a87d63e1fe1783846a61359f087a81bcd7bf"/>
    <w:p>
      <w:pPr>
        <w:pStyle w:val="Heading3"/>
      </w:pPr>
      <w:r>
        <w:t xml:space="preserve">4.3 Data model</w:t>
      </w:r>
    </w:p>
    <w:p>
      <w:pPr>
        <w:pStyle w:val="FirstParagraph"/>
      </w:pPr>
      <w:r>
        <w:drawing>
          <wp:inline>
            <wp:extent cx="5334000" cy="4637522"/>
            <wp:effectExtent b="0" l="0" r="0" t="0"/>
            <wp:docPr descr="Data Model" title="" id="23" name="Picture"/>
            <a:graphic>
              <a:graphicData uri="http://schemas.openxmlformats.org/drawingml/2006/picture">
                <pic:pic>
                  <pic:nvPicPr>
                    <pic:cNvPr descr="./diagrams/data-model.png" id="24" name="Picture"/>
                    <pic:cNvPicPr>
                      <a:picLocks noChangeArrowheads="1" noChangeAspect="1"/>
                    </pic:cNvPicPr>
                  </pic:nvPicPr>
                  <pic:blipFill>
                    <a:blip r:embed="rId22"/>
                    <a:stretch>
                      <a:fillRect/>
                    </a:stretch>
                  </pic:blipFill>
                  <pic:spPr bwMode="auto">
                    <a:xfrm>
                      <a:off x="0" y="0"/>
                      <a:ext cx="5334000" cy="4637522"/>
                    </a:xfrm>
                    <a:prstGeom prst="rect">
                      <a:avLst/>
                    </a:prstGeom>
                    <a:noFill/>
                    <a:ln w="9525">
                      <a:noFill/>
                      <a:headEnd/>
                      <a:tailEnd/>
                    </a:ln>
                  </pic:spPr>
                </pic:pic>
              </a:graphicData>
            </a:graphic>
          </wp:inline>
        </w:drawing>
      </w:r>
    </w:p>
    <w:p>
      <w:pPr>
        <w:pStyle w:val="Compact"/>
        <w:numPr>
          <w:ilvl w:val="0"/>
          <w:numId w:val="1008"/>
        </w:numPr>
      </w:pPr>
      <w:r>
        <w:t xml:space="preserve">Users: { name, email [unique], password_hash, is_admin, created }</w:t>
      </w:r>
    </w:p>
    <w:p>
      <w:pPr>
        <w:pStyle w:val="Compact"/>
        <w:numPr>
          <w:ilvl w:val="0"/>
          <w:numId w:val="1008"/>
        </w:numPr>
      </w:pPr>
      <w:r>
        <w:t xml:space="preserve">Chats: { id, user_email, title, messages[], created, updated }</w:t>
      </w:r>
    </w:p>
    <w:p>
      <w:pPr>
        <w:pStyle w:val="Compact"/>
        <w:numPr>
          <w:ilvl w:val="0"/>
          <w:numId w:val="1008"/>
        </w:numPr>
      </w:pPr>
      <w:r>
        <w:t xml:space="preserve">Messages: { role (‘user’|‘assistant’), content, meta? }</w:t>
      </w:r>
    </w:p>
    <w:p>
      <w:pPr>
        <w:pStyle w:val="FirstParagraph"/>
      </w:pPr>
      <w:r>
        <w:t xml:space="preserve">MongoDB indexes:</w:t>
      </w:r>
    </w:p>
    <w:p>
      <w:pPr>
        <w:pStyle w:val="Compact"/>
        <w:numPr>
          <w:ilvl w:val="0"/>
          <w:numId w:val="1009"/>
        </w:numPr>
      </w:pPr>
      <w:r>
        <w:t xml:space="preserve">users: unique(email)</w:t>
      </w:r>
    </w:p>
    <w:p>
      <w:pPr>
        <w:pStyle w:val="Compact"/>
        <w:numPr>
          <w:ilvl w:val="0"/>
          <w:numId w:val="1009"/>
        </w:numPr>
      </w:pPr>
      <w:r>
        <w:t xml:space="preserve">chats: unique(user_email, id); index(user_email)</w:t>
      </w:r>
    </w:p>
    <w:bookmarkEnd w:id="25"/>
    <w:bookmarkStart w:id="35" w:name="X7bde88397533dfa6c45e6c9674faa4bb58a6ee7"/>
    <w:p>
      <w:pPr>
        <w:pStyle w:val="Heading3"/>
      </w:pPr>
      <w:r>
        <w:t xml:space="preserve">4.4 Workflows</w:t>
      </w:r>
    </w:p>
    <w:p>
      <w:pPr>
        <w:pStyle w:val="FirstParagraph"/>
      </w:pPr>
      <w:r>
        <w:t xml:space="preserve">Auth (register/login/me):</w:t>
      </w:r>
    </w:p>
    <w:p>
      <w:pPr>
        <w:pStyle w:val="BodyText"/>
      </w:pPr>
      <w:r>
        <w:drawing>
          <wp:inline>
            <wp:extent cx="5334000" cy="2367642"/>
            <wp:effectExtent b="0" l="0" r="0" t="0"/>
            <wp:docPr descr="Auth Flow" title="" id="27" name="Picture"/>
            <a:graphic>
              <a:graphicData uri="http://schemas.openxmlformats.org/drawingml/2006/picture">
                <pic:pic>
                  <pic:nvPicPr>
                    <pic:cNvPr descr="./diagrams/auth-flow.png" id="28" name="Picture"/>
                    <pic:cNvPicPr>
                      <a:picLocks noChangeArrowheads="1" noChangeAspect="1"/>
                    </pic:cNvPicPr>
                  </pic:nvPicPr>
                  <pic:blipFill>
                    <a:blip r:embed="rId26"/>
                    <a:stretch>
                      <a:fillRect/>
                    </a:stretch>
                  </pic:blipFill>
                  <pic:spPr bwMode="auto">
                    <a:xfrm>
                      <a:off x="0" y="0"/>
                      <a:ext cx="5334000" cy="2367642"/>
                    </a:xfrm>
                    <a:prstGeom prst="rect">
                      <a:avLst/>
                    </a:prstGeom>
                    <a:noFill/>
                    <a:ln w="9525">
                      <a:noFill/>
                      <a:headEnd/>
                      <a:tailEnd/>
                    </a:ln>
                  </pic:spPr>
                </pic:pic>
              </a:graphicData>
            </a:graphic>
          </wp:inline>
        </w:drawing>
      </w:r>
    </w:p>
    <w:p>
      <w:pPr>
        <w:pStyle w:val="BodyText"/>
      </w:pPr>
      <w:r>
        <w:t xml:space="preserve">Chat with RAG + optional TTS:</w:t>
      </w:r>
    </w:p>
    <w:p>
      <w:pPr>
        <w:pStyle w:val="BodyText"/>
      </w:pPr>
      <w:r>
        <w:drawing>
          <wp:inline>
            <wp:extent cx="5334000" cy="2646589"/>
            <wp:effectExtent b="0" l="0" r="0" t="0"/>
            <wp:docPr descr="Chat Flow" title="" id="30" name="Picture"/>
            <a:graphic>
              <a:graphicData uri="http://schemas.openxmlformats.org/drawingml/2006/picture">
                <pic:pic>
                  <pic:nvPicPr>
                    <pic:cNvPr descr="./diagrams/chat-flow.png" id="31" name="Picture"/>
                    <pic:cNvPicPr>
                      <a:picLocks noChangeArrowheads="1" noChangeAspect="1"/>
                    </pic:cNvPicPr>
                  </pic:nvPicPr>
                  <pic:blipFill>
                    <a:blip r:embed="rId29"/>
                    <a:stretch>
                      <a:fillRect/>
                    </a:stretch>
                  </pic:blipFill>
                  <pic:spPr bwMode="auto">
                    <a:xfrm>
                      <a:off x="0" y="0"/>
                      <a:ext cx="5334000" cy="2646589"/>
                    </a:xfrm>
                    <a:prstGeom prst="rect">
                      <a:avLst/>
                    </a:prstGeom>
                    <a:noFill/>
                    <a:ln w="9525">
                      <a:noFill/>
                      <a:headEnd/>
                      <a:tailEnd/>
                    </a:ln>
                  </pic:spPr>
                </pic:pic>
              </a:graphicData>
            </a:graphic>
          </wp:inline>
        </w:drawing>
      </w:r>
    </w:p>
    <w:p>
      <w:pPr>
        <w:pStyle w:val="BodyText"/>
      </w:pPr>
      <w:r>
        <w:t xml:space="preserve">REST endpoints map:</w:t>
      </w:r>
    </w:p>
    <w:p>
      <w:pPr>
        <w:pStyle w:val="BodyText"/>
      </w:pPr>
      <w:r>
        <w:drawing>
          <wp:inline>
            <wp:extent cx="5334000" cy="13055395"/>
            <wp:effectExtent b="0" l="0" r="0" t="0"/>
            <wp:docPr descr="Endpoints" title="" id="33" name="Picture"/>
            <a:graphic>
              <a:graphicData uri="http://schemas.openxmlformats.org/drawingml/2006/picture">
                <pic:pic>
                  <pic:nvPicPr>
                    <pic:cNvPr descr="./diagrams/endpoints.png" id="34" name="Picture"/>
                    <pic:cNvPicPr>
                      <a:picLocks noChangeArrowheads="1" noChangeAspect="1"/>
                    </pic:cNvPicPr>
                  </pic:nvPicPr>
                  <pic:blipFill>
                    <a:blip r:embed="rId32"/>
                    <a:stretch>
                      <a:fillRect/>
                    </a:stretch>
                  </pic:blipFill>
                  <pic:spPr bwMode="auto">
                    <a:xfrm>
                      <a:off x="0" y="0"/>
                      <a:ext cx="5334000" cy="13055395"/>
                    </a:xfrm>
                    <a:prstGeom prst="rect">
                      <a:avLst/>
                    </a:prstGeom>
                    <a:noFill/>
                    <a:ln w="9525">
                      <a:noFill/>
                      <a:headEnd/>
                      <a:tailEnd/>
                    </a:ln>
                  </pic:spPr>
                </pic:pic>
              </a:graphicData>
            </a:graphic>
          </wp:inline>
        </w:drawing>
      </w:r>
    </w:p>
    <w:p>
      <w:r>
        <w:pict>
          <v:rect style="width:0;height:1.5pt" o:hralign="center" o:hrstd="t" o:hr="t"/>
        </w:pict>
      </w:r>
    </w:p>
    <w:bookmarkEnd w:id="35"/>
    <w:bookmarkEnd w:id="36"/>
    <w:bookmarkStart w:id="37" w:name="X4578acb849f38d44c43ebd6daf65158a686a5a0"/>
    <w:p>
      <w:pPr>
        <w:pStyle w:val="Heading2"/>
      </w:pPr>
      <w:r>
        <w:t xml:space="preserve">5. Backend implementation (summary)</w:t>
      </w:r>
    </w:p>
    <w:p>
      <w:pPr>
        <w:pStyle w:val="FirstParagraph"/>
      </w:pPr>
      <w:r>
        <w:t xml:space="preserve">Location:</w:t>
      </w:r>
      <w:r>
        <w:t xml:space="preserve"> </w:t>
      </w:r>
      <w:r>
        <w:rPr>
          <w:rStyle w:val="VerbatimChar"/>
        </w:rPr>
        <w:t xml:space="preserve">backend/</w:t>
      </w:r>
    </w:p>
    <w:p>
      <w:pPr>
        <w:pStyle w:val="Compact"/>
        <w:numPr>
          <w:ilvl w:val="0"/>
          <w:numId w:val="1010"/>
        </w:numPr>
      </w:pPr>
      <w:r>
        <w:t xml:space="preserve">App factory &amp; CORS:</w:t>
      </w:r>
      <w:r>
        <w:t xml:space="preserve"> </w:t>
      </w:r>
      <w:r>
        <w:rPr>
          <w:rStyle w:val="VerbatimChar"/>
        </w:rPr>
        <w:t xml:space="preserve">backend/app.py</w:t>
      </w:r>
      <w:r>
        <w:t xml:space="preserve"> </w:t>
      </w:r>
      <w:r>
        <w:t xml:space="preserve">registers blueprints and exposes</w:t>
      </w:r>
      <w:r>
        <w:t xml:space="preserve"> </w:t>
      </w:r>
      <w:r>
        <w:rPr>
          <w:rStyle w:val="VerbatimChar"/>
        </w:rPr>
        <w:t xml:space="preserve">/</w:t>
      </w:r>
      <w:r>
        <w:t xml:space="preserve">,</w:t>
      </w:r>
      <w:r>
        <w:t xml:space="preserve"> </w:t>
      </w:r>
      <w:r>
        <w:rPr>
          <w:rStyle w:val="VerbatimChar"/>
        </w:rPr>
        <w:t xml:space="preserve">/health</w:t>
      </w:r>
      <w:r>
        <w:t xml:space="preserve">,</w:t>
      </w:r>
      <w:r>
        <w:t xml:space="preserve"> </w:t>
      </w:r>
      <w:r>
        <w:rPr>
          <w:rStyle w:val="VerbatimChar"/>
        </w:rPr>
        <w:t xml:space="preserve">/llama-chat</w:t>
      </w:r>
      <w:r>
        <w:t xml:space="preserve">,</w:t>
      </w:r>
      <w:r>
        <w:t xml:space="preserve"> </w:t>
      </w:r>
      <w:r>
        <w:rPr>
          <w:rStyle w:val="VerbatimChar"/>
        </w:rPr>
        <w:t xml:space="preserve">/tts</w:t>
      </w:r>
      <w:r>
        <w:t xml:space="preserve">,</w:t>
      </w:r>
      <w:r>
        <w:t xml:space="preserve"> </w:t>
      </w:r>
      <w:r>
        <w:rPr>
          <w:rStyle w:val="VerbatimChar"/>
        </w:rPr>
        <w:t xml:space="preserve">/stt</w:t>
      </w:r>
      <w:r>
        <w:t xml:space="preserve">,</w:t>
      </w:r>
      <w:r>
        <w:t xml:space="preserve"> </w:t>
      </w:r>
      <w:r>
        <w:rPr>
          <w:rStyle w:val="VerbatimChar"/>
        </w:rPr>
        <w:t xml:space="preserve">/voices</w:t>
      </w:r>
      <w:r>
        <w:t xml:space="preserve">, and optional</w:t>
      </w:r>
      <w:r>
        <w:t xml:space="preserve"> </w:t>
      </w:r>
      <w:r>
        <w:rPr>
          <w:rStyle w:val="VerbatimChar"/>
        </w:rPr>
        <w:t xml:space="preserve">/fast-tts</w:t>
      </w:r>
      <w:r>
        <w:t xml:space="preserve">/</w:t>
      </w:r>
      <w:r>
        <w:rPr>
          <w:rStyle w:val="VerbatimChar"/>
        </w:rPr>
        <w:t xml:space="preserve">/fast-stt</w:t>
      </w:r>
      <w:r>
        <w:t xml:space="preserve"> </w:t>
      </w:r>
      <w:r>
        <w:t xml:space="preserve">when helpers are present.</w:t>
      </w:r>
    </w:p>
    <w:p>
      <w:pPr>
        <w:pStyle w:val="Compact"/>
        <w:numPr>
          <w:ilvl w:val="0"/>
          <w:numId w:val="1010"/>
        </w:numPr>
      </w:pPr>
      <w:r>
        <w:t xml:space="preserve">Auth:</w:t>
      </w:r>
      <w:r>
        <w:t xml:space="preserve"> </w:t>
      </w:r>
      <w:r>
        <w:rPr>
          <w:rStyle w:val="VerbatimChar"/>
        </w:rPr>
        <w:t xml:space="preserve">backend/auth.py</w:t>
      </w:r>
      <w:r>
        <w:t xml:space="preserve"> </w:t>
      </w:r>
      <w:r>
        <w:t xml:space="preserve">uses PyJWT (HS256) with configurable expiry; Werkzeug password hashing; ephemeral fallback</w:t>
      </w:r>
      <w:r>
        <w:t xml:space="preserve"> </w:t>
      </w:r>
      <w:r>
        <w:rPr>
          <w:rStyle w:val="VerbatimChar"/>
        </w:rPr>
        <w:t xml:space="preserve">SECRET_KEY</w:t>
      </w:r>
      <w:r>
        <w:t xml:space="preserve"> </w:t>
      </w:r>
      <w:r>
        <w:t xml:space="preserve">in dev.</w:t>
      </w:r>
    </w:p>
    <w:p>
      <w:pPr>
        <w:pStyle w:val="Compact"/>
        <w:numPr>
          <w:ilvl w:val="0"/>
          <w:numId w:val="1010"/>
        </w:numPr>
      </w:pPr>
      <w:r>
        <w:t xml:space="preserve">Chat persistence:</w:t>
      </w:r>
      <w:r>
        <w:t xml:space="preserve"> </w:t>
      </w:r>
      <w:r>
        <w:rPr>
          <w:rStyle w:val="VerbatimChar"/>
        </w:rPr>
        <w:t xml:space="preserve">backend/chat_routes.py</w:t>
      </w:r>
      <w:r>
        <w:t xml:space="preserve"> </w:t>
      </w:r>
      <w:r>
        <w:t xml:space="preserve">exposes CRUD endpoints; enforces single “Welcome Chat” per user by title; provides admin stats.</w:t>
      </w:r>
    </w:p>
    <w:p>
      <w:pPr>
        <w:pStyle w:val="Compact"/>
        <w:numPr>
          <w:ilvl w:val="0"/>
          <w:numId w:val="1010"/>
        </w:numPr>
      </w:pPr>
      <w:r>
        <w:t xml:space="preserve">RAG utilities:</w:t>
      </w:r>
      <w:r>
        <w:t xml:space="preserve"> </w:t>
      </w:r>
      <w:r>
        <w:rPr>
          <w:rStyle w:val="VerbatimChar"/>
        </w:rPr>
        <w:t xml:space="preserve">backend/rag_utils.py</w:t>
      </w:r>
      <w:r>
        <w:t xml:space="preserve"> </w:t>
      </w:r>
      <w:r>
        <w:t xml:space="preserve">ingests</w:t>
      </w:r>
      <w:r>
        <w:t xml:space="preserve"> </w:t>
      </w:r>
      <w:r>
        <w:rPr>
          <w:rStyle w:val="VerbatimChar"/>
        </w:rPr>
        <w:t xml:space="preserve">Data/AnnualReport2023.pdf</w:t>
      </w:r>
      <w:r>
        <w:t xml:space="preserve"> </w:t>
      </w:r>
      <w:r>
        <w:t xml:space="preserve">at import, chunks, embeds (hash‑based), builds FAISS index.</w:t>
      </w:r>
    </w:p>
    <w:p>
      <w:pPr>
        <w:pStyle w:val="Compact"/>
        <w:numPr>
          <w:ilvl w:val="0"/>
          <w:numId w:val="1010"/>
        </w:numPr>
      </w:pPr>
      <w:r>
        <w:t xml:space="preserve">LLM: local Llama‑2 7B weights (</w:t>
      </w:r>
      <w:r>
        <w:rPr>
          <w:rStyle w:val="VerbatimChar"/>
        </w:rPr>
        <w:t xml:space="preserve">backend/Llama-2-7b-chat-hf/</w:t>
      </w:r>
      <w:r>
        <w:t xml:space="preserve">); age‑aware temperature/token settings; greeting shortcuts; history truncation to last 8 turns.</w:t>
      </w:r>
    </w:p>
    <w:p>
      <w:pPr>
        <w:pStyle w:val="Compact"/>
        <w:numPr>
          <w:ilvl w:val="0"/>
          <w:numId w:val="1010"/>
        </w:numPr>
      </w:pPr>
      <w:r>
        <w:t xml:space="preserve">TTS/STT:</w:t>
      </w:r>
      <w:r>
        <w:t xml:space="preserve"> </w:t>
      </w:r>
      <w:r>
        <w:rPr>
          <w:rStyle w:val="VerbatimChar"/>
        </w:rPr>
        <w:t xml:space="preserve">POST /tts</w:t>
      </w:r>
      <w:r>
        <w:t xml:space="preserve"> </w:t>
      </w:r>
      <w:r>
        <w:t xml:space="preserve">supports engines (edge‑tts fast path for English, Piper/Parler WAV output). STT is browser‑side; server</w:t>
      </w:r>
      <w:r>
        <w:t xml:space="preserve"> </w:t>
      </w:r>
      <w:r>
        <w:rPr>
          <w:rStyle w:val="VerbatimChar"/>
        </w:rPr>
        <w:t xml:space="preserve">/stt</w:t>
      </w:r>
      <w:r>
        <w:t xml:space="preserve"> </w:t>
      </w:r>
      <w:r>
        <w:t xml:space="preserve">is an echo endpoint.</w:t>
      </w:r>
    </w:p>
    <w:p>
      <w:pPr>
        <w:pStyle w:val="Compact"/>
        <w:numPr>
          <w:ilvl w:val="0"/>
          <w:numId w:val="1010"/>
        </w:numPr>
      </w:pPr>
      <w:r>
        <w:t xml:space="preserve">Health:</w:t>
      </w:r>
      <w:r>
        <w:t xml:space="preserve"> </w:t>
      </w:r>
      <w:r>
        <w:rPr>
          <w:rStyle w:val="VerbatimChar"/>
        </w:rPr>
        <w:t xml:space="preserve">/health</w:t>
      </w:r>
      <w:r>
        <w:t xml:space="preserve"> </w:t>
      </w:r>
      <w:r>
        <w:t xml:space="preserve">surface flags for RAG/LLM/TTS readiness and DB mode.</w:t>
      </w:r>
    </w:p>
    <w:p>
      <w:pPr>
        <w:pStyle w:val="FirstParagraph"/>
      </w:pPr>
      <w:r>
        <w:t xml:space="preserve">Key robustness patterns:</w:t>
      </w:r>
    </w:p>
    <w:p>
      <w:pPr>
        <w:pStyle w:val="Compact"/>
        <w:numPr>
          <w:ilvl w:val="0"/>
          <w:numId w:val="1011"/>
        </w:numPr>
      </w:pPr>
      <w:r>
        <w:t xml:space="preserve">Defensive imports for Transformers/Torch, Piper, Mongo with graceful degradation.</w:t>
      </w:r>
    </w:p>
    <w:p>
      <w:pPr>
        <w:pStyle w:val="Compact"/>
        <w:numPr>
          <w:ilvl w:val="0"/>
          <w:numId w:val="1011"/>
        </w:numPr>
      </w:pPr>
      <w:r>
        <w:t xml:space="preserve">Unique filenames (UUID) for audio to handle concurrency.</w:t>
      </w:r>
    </w:p>
    <w:p>
      <w:pPr>
        <w:pStyle w:val="Compact"/>
        <w:numPr>
          <w:ilvl w:val="0"/>
          <w:numId w:val="1011"/>
        </w:numPr>
      </w:pPr>
      <w:r>
        <w:t xml:space="preserve">Request preflight fast‑path for CORS on</w:t>
      </w:r>
      <w:r>
        <w:t xml:space="preserve"> </w:t>
      </w:r>
      <w:r>
        <w:rPr>
          <w:rStyle w:val="VerbatimChar"/>
        </w:rPr>
        <w:t xml:space="preserve">/llama-chat</w:t>
      </w:r>
      <w:r>
        <w:t xml:space="preserve">.</w:t>
      </w:r>
    </w:p>
    <w:p>
      <w:r>
        <w:pict>
          <v:rect style="width:0;height:1.5pt" o:hralign="center" o:hrstd="t" o:hr="t"/>
        </w:pict>
      </w:r>
    </w:p>
    <w:bookmarkEnd w:id="37"/>
    <w:bookmarkStart w:id="38" w:name="Xd2a6b2a259f3a13f57887e02e3ee77f1843fd7c"/>
    <w:p>
      <w:pPr>
        <w:pStyle w:val="Heading2"/>
      </w:pPr>
      <w:r>
        <w:t xml:space="preserve">6. Frontend implementation (summary)</w:t>
      </w:r>
    </w:p>
    <w:p>
      <w:pPr>
        <w:pStyle w:val="FirstParagraph"/>
      </w:pPr>
      <w:r>
        <w:t xml:space="preserve">Location:</w:t>
      </w:r>
      <w:r>
        <w:t xml:space="preserve"> </w:t>
      </w:r>
      <w:r>
        <w:rPr>
          <w:rStyle w:val="VerbatimChar"/>
        </w:rPr>
        <w:t xml:space="preserve">frontend/</w:t>
      </w:r>
    </w:p>
    <w:p>
      <w:pPr>
        <w:pStyle w:val="Compact"/>
        <w:numPr>
          <w:ilvl w:val="0"/>
          <w:numId w:val="1012"/>
        </w:numPr>
      </w:pPr>
      <w:r>
        <w:t xml:space="preserve">Vite config proxies</w:t>
      </w:r>
      <w:r>
        <w:t xml:space="preserve"> </w:t>
      </w:r>
      <w:r>
        <w:rPr>
          <w:rStyle w:val="VerbatimChar"/>
        </w:rPr>
        <w:t xml:space="preserve">/api</w:t>
      </w:r>
      <w:r>
        <w:t xml:space="preserve"> </w:t>
      </w:r>
      <w:r>
        <w:t xml:space="preserve">→ Flask at</w:t>
      </w:r>
      <w:r>
        <w:t xml:space="preserve"> </w:t>
      </w:r>
      <w:r>
        <w:rPr>
          <w:rStyle w:val="VerbatimChar"/>
        </w:rPr>
        <w:t xml:space="preserve">http://127.0.0.1:5000</w:t>
      </w:r>
      <w:r>
        <w:t xml:space="preserve">.</w:t>
      </w:r>
    </w:p>
    <w:p>
      <w:pPr>
        <w:pStyle w:val="Compact"/>
        <w:numPr>
          <w:ilvl w:val="0"/>
          <w:numId w:val="1012"/>
        </w:numPr>
      </w:pPr>
      <w:r>
        <w:t xml:space="preserve">Pages:</w:t>
      </w:r>
    </w:p>
    <w:p>
      <w:pPr>
        <w:pStyle w:val="Compact"/>
        <w:numPr>
          <w:ilvl w:val="1"/>
          <w:numId w:val="1013"/>
        </w:numPr>
      </w:pPr>
      <w:r>
        <w:t xml:space="preserve">Home: Overview, chat overlay, 3D Bot, stats and contact.</w:t>
      </w:r>
    </w:p>
    <w:p>
      <w:pPr>
        <w:pStyle w:val="Compact"/>
        <w:numPr>
          <w:ilvl w:val="1"/>
          <w:numId w:val="1013"/>
        </w:numPr>
      </w:pPr>
      <w:r>
        <w:t xml:space="preserve">Chat: Full‑screen chat with React markdown rendering (tables supported).</w:t>
      </w:r>
    </w:p>
    <w:p>
      <w:pPr>
        <w:pStyle w:val="Compact"/>
        <w:numPr>
          <w:ilvl w:val="1"/>
          <w:numId w:val="1013"/>
        </w:numPr>
      </w:pPr>
      <w:r>
        <w:t xml:space="preserve">Navigation: Haversine distance calculator; locate Ganga Aarti; user geolocation centering.</w:t>
      </w:r>
    </w:p>
    <w:p>
      <w:pPr>
        <w:pStyle w:val="Compact"/>
        <w:numPr>
          <w:ilvl w:val="1"/>
          <w:numId w:val="1013"/>
        </w:numPr>
      </w:pPr>
      <w:r>
        <w:t xml:space="preserve">Riverine Ecology: Visual facts and guidance; prompts to “ask the chat”.</w:t>
      </w:r>
    </w:p>
    <w:p>
      <w:pPr>
        <w:pStyle w:val="Compact"/>
        <w:numPr>
          <w:ilvl w:val="1"/>
          <w:numId w:val="1013"/>
        </w:numPr>
      </w:pPr>
      <w:r>
        <w:t xml:space="preserve">Games: Ganga Quiz and Trash Sorting with streaks and badges.</w:t>
      </w:r>
    </w:p>
    <w:p>
      <w:pPr>
        <w:pStyle w:val="Compact"/>
        <w:numPr>
          <w:ilvl w:val="0"/>
          <w:numId w:val="1012"/>
        </w:numPr>
      </w:pPr>
      <w:r>
        <w:t xml:space="preserve">Components: NavBar (responsive menu), ChatMessage (markdown), ProgressBar, Badge, Carousel, Loaders.</w:t>
      </w:r>
    </w:p>
    <w:p>
      <w:pPr>
        <w:pStyle w:val="Compact"/>
        <w:numPr>
          <w:ilvl w:val="0"/>
          <w:numId w:val="1012"/>
        </w:numPr>
      </w:pPr>
      <w:r>
        <w:t xml:space="preserve">3D Bot: React Three Fiber + drei; toggled “speaking” animation linked to voice playback.</w:t>
      </w:r>
    </w:p>
    <w:p>
      <w:pPr>
        <w:pStyle w:val="FirstParagraph"/>
      </w:pPr>
      <w:r>
        <w:t xml:space="preserve">User experience details:</w:t>
      </w:r>
    </w:p>
    <w:p>
      <w:pPr>
        <w:pStyle w:val="Compact"/>
        <w:numPr>
          <w:ilvl w:val="0"/>
          <w:numId w:val="1014"/>
        </w:numPr>
      </w:pPr>
      <w:r>
        <w:t xml:space="preserve">Age‑friendly copy and visuals.</w:t>
      </w:r>
    </w:p>
    <w:p>
      <w:pPr>
        <w:pStyle w:val="Compact"/>
        <w:numPr>
          <w:ilvl w:val="0"/>
          <w:numId w:val="1014"/>
        </w:numPr>
      </w:pPr>
      <w:r>
        <w:t xml:space="preserve">Voice playback of TTS responses; optional STT input (via browser API client‑side).</w:t>
      </w:r>
    </w:p>
    <w:p>
      <w:pPr>
        <w:pStyle w:val="Compact"/>
        <w:numPr>
          <w:ilvl w:val="0"/>
          <w:numId w:val="1014"/>
        </w:numPr>
      </w:pPr>
      <w:r>
        <w:t xml:space="preserve">Gamified reinforcement for kids: points, streaks (3‑day, 7‑day), badge cabinet, confetti.</w:t>
      </w:r>
    </w:p>
    <w:p>
      <w:r>
        <w:pict>
          <v:rect style="width:0;height:1.5pt" o:hralign="center" o:hrstd="t" o:hr="t"/>
        </w:pict>
      </w:r>
    </w:p>
    <w:bookmarkEnd w:id="38"/>
    <w:bookmarkStart w:id="39" w:name="X11172624fe4083a7f65baa34d8afb1d7a0ac029"/>
    <w:p>
      <w:pPr>
        <w:pStyle w:val="Heading2"/>
      </w:pPr>
      <w:r>
        <w:t xml:space="preserve">7. Configuration &amp; deployment</w:t>
      </w:r>
    </w:p>
    <w:p>
      <w:pPr>
        <w:pStyle w:val="FirstParagraph"/>
      </w:pPr>
      <w:r>
        <w:t xml:space="preserve">Environment variables:</w:t>
      </w:r>
    </w:p>
    <w:p>
      <w:pPr>
        <w:pStyle w:val="Compact"/>
        <w:numPr>
          <w:ilvl w:val="0"/>
          <w:numId w:val="1015"/>
        </w:numPr>
      </w:pPr>
      <w:r>
        <w:t xml:space="preserve">CORS:</w:t>
      </w:r>
      <w:r>
        <w:t xml:space="preserve"> </w:t>
      </w:r>
      <w:r>
        <w:rPr>
          <w:rStyle w:val="VerbatimChar"/>
        </w:rPr>
        <w:t xml:space="preserve">FRONTEND_URL</w:t>
      </w:r>
    </w:p>
    <w:p>
      <w:pPr>
        <w:pStyle w:val="Compact"/>
        <w:numPr>
          <w:ilvl w:val="0"/>
          <w:numId w:val="1015"/>
        </w:numPr>
      </w:pPr>
      <w:r>
        <w:t xml:space="preserve">Auth:</w:t>
      </w:r>
      <w:r>
        <w:t xml:space="preserve"> </w:t>
      </w:r>
      <w:r>
        <w:rPr>
          <w:rStyle w:val="VerbatimChar"/>
        </w:rPr>
        <w:t xml:space="preserve">SECRET_KEY</w:t>
      </w:r>
      <w:r>
        <w:t xml:space="preserve">,</w:t>
      </w:r>
      <w:r>
        <w:t xml:space="preserve"> </w:t>
      </w:r>
      <w:r>
        <w:rPr>
          <w:rStyle w:val="VerbatimChar"/>
        </w:rPr>
        <w:t xml:space="preserve">ADMIN_CODE</w:t>
      </w:r>
      <w:r>
        <w:t xml:space="preserve">,</w:t>
      </w:r>
      <w:r>
        <w:t xml:space="preserve"> </w:t>
      </w:r>
      <w:r>
        <w:rPr>
          <w:rStyle w:val="VerbatimChar"/>
        </w:rPr>
        <w:t xml:space="preserve">TOKEN_EXP_HOURS</w:t>
      </w:r>
    </w:p>
    <w:p>
      <w:pPr>
        <w:pStyle w:val="Compact"/>
        <w:numPr>
          <w:ilvl w:val="0"/>
          <w:numId w:val="1015"/>
        </w:numPr>
      </w:pPr>
      <w:r>
        <w:t xml:space="preserve">Mongo:</w:t>
      </w:r>
      <w:r>
        <w:t xml:space="preserve"> </w:t>
      </w:r>
      <w:r>
        <w:rPr>
          <w:rStyle w:val="VerbatimChar"/>
        </w:rPr>
        <w:t xml:space="preserve">MONGODB_URI</w:t>
      </w:r>
      <w:r>
        <w:t xml:space="preserve">,</w:t>
      </w:r>
      <w:r>
        <w:t xml:space="preserve"> </w:t>
      </w:r>
      <w:r>
        <w:rPr>
          <w:rStyle w:val="VerbatimChar"/>
        </w:rPr>
        <w:t xml:space="preserve">MONGODB_DB</w:t>
      </w:r>
    </w:p>
    <w:p>
      <w:pPr>
        <w:pStyle w:val="Compact"/>
        <w:numPr>
          <w:ilvl w:val="0"/>
          <w:numId w:val="1015"/>
        </w:numPr>
      </w:pPr>
      <w:r>
        <w:t xml:space="preserve">RAG/LLM:</w:t>
      </w:r>
      <w:r>
        <w:t xml:space="preserve"> </w:t>
      </w:r>
      <w:r>
        <w:rPr>
          <w:rStyle w:val="VerbatimChar"/>
        </w:rPr>
        <w:t xml:space="preserve">LLAMA_ALLOW_FALLBACK_WITHOUT_RAG</w:t>
      </w:r>
      <w:r>
        <w:t xml:space="preserve">,</w:t>
      </w:r>
      <w:r>
        <w:t xml:space="preserve"> </w:t>
      </w:r>
      <w:r>
        <w:rPr>
          <w:rStyle w:val="VerbatimChar"/>
        </w:rPr>
        <w:t xml:space="preserve">LLAMA_FORCE_FALLBACK</w:t>
      </w:r>
      <w:r>
        <w:t xml:space="preserve">,</w:t>
      </w:r>
      <w:r>
        <w:t xml:space="preserve"> </w:t>
      </w:r>
      <w:r>
        <w:rPr>
          <w:rStyle w:val="VerbatimChar"/>
        </w:rPr>
        <w:t xml:space="preserve">LLAMA_MAX_NEW_TOKENS</w:t>
      </w:r>
      <w:r>
        <w:t xml:space="preserve">,</w:t>
      </w:r>
      <w:r>
        <w:t xml:space="preserve"> </w:t>
      </w:r>
      <w:r>
        <w:rPr>
          <w:rStyle w:val="VerbatimChar"/>
        </w:rPr>
        <w:t xml:space="preserve">LLAMA_MAX_INPUT_TOKENS</w:t>
      </w:r>
      <w:r>
        <w:t xml:space="preserve">,</w:t>
      </w:r>
      <w:r>
        <w:t xml:space="preserve"> </w:t>
      </w:r>
      <w:r>
        <w:rPr>
          <w:rStyle w:val="VerbatimChar"/>
        </w:rPr>
        <w:t xml:space="preserve">RAG_CONTEXT_CHARS</w:t>
      </w:r>
    </w:p>
    <w:p>
      <w:pPr>
        <w:pStyle w:val="Compact"/>
        <w:numPr>
          <w:ilvl w:val="0"/>
          <w:numId w:val="1015"/>
        </w:numPr>
      </w:pPr>
      <w:r>
        <w:t xml:space="preserve">TTS:</w:t>
      </w:r>
      <w:r>
        <w:t xml:space="preserve"> </w:t>
      </w:r>
      <w:r>
        <w:rPr>
          <w:rStyle w:val="VerbatimChar"/>
        </w:rPr>
        <w:t xml:space="preserve">TTS_ENGINE</w:t>
      </w:r>
      <w:r>
        <w:t xml:space="preserve">,</w:t>
      </w:r>
      <w:r>
        <w:t xml:space="preserve"> </w:t>
      </w:r>
      <w:r>
        <w:rPr>
          <w:rStyle w:val="VerbatimChar"/>
        </w:rPr>
        <w:t xml:space="preserve">PIPER_PATH</w:t>
      </w:r>
      <w:r>
        <w:t xml:space="preserve">,</w:t>
      </w:r>
      <w:r>
        <w:t xml:space="preserve"> </w:t>
      </w:r>
      <w:r>
        <w:rPr>
          <w:rStyle w:val="VerbatimChar"/>
        </w:rPr>
        <w:t xml:space="preserve">PIPER_VOICES_DIR</w:t>
      </w:r>
      <w:r>
        <w:t xml:space="preserve">, Parler device settings,</w:t>
      </w:r>
      <w:r>
        <w:t xml:space="preserve"> </w:t>
      </w:r>
      <w:r>
        <w:rPr>
          <w:rStyle w:val="VerbatimChar"/>
        </w:rPr>
        <w:t xml:space="preserve">PARLER_LOG_LEVEL</w:t>
      </w:r>
    </w:p>
    <w:p>
      <w:pPr>
        <w:pStyle w:val="FirstParagraph"/>
      </w:pPr>
      <w:r>
        <w:t xml:space="preserve">Backend dependencies: see</w:t>
      </w:r>
      <w:r>
        <w:t xml:space="preserve"> </w:t>
      </w:r>
      <w:r>
        <w:rPr>
          <w:rStyle w:val="VerbatimChar"/>
        </w:rPr>
        <w:t xml:space="preserve">backend/requirements.txt</w:t>
      </w:r>
      <w:r>
        <w:t xml:space="preserve"> </w:t>
      </w:r>
      <w:r>
        <w:t xml:space="preserve">(Flask, numpy, pdfplumber, PyJWT, edge‑tts; optional pymongo)</w:t>
      </w:r>
    </w:p>
    <w:p>
      <w:pPr>
        <w:pStyle w:val="BodyText"/>
      </w:pPr>
      <w:r>
        <w:t xml:space="preserve">Frontend dependencies: see</w:t>
      </w:r>
      <w:r>
        <w:t xml:space="preserve"> </w:t>
      </w:r>
      <w:r>
        <w:rPr>
          <w:rStyle w:val="VerbatimChar"/>
        </w:rPr>
        <w:t xml:space="preserve">frontend/package.json</w:t>
      </w:r>
      <w:r>
        <w:t xml:space="preserve"> </w:t>
      </w:r>
      <w:r>
        <w:t xml:space="preserve">(React, Vite, Tailwind, Mantine, markdown, axios, react‑router, three, etc.)</w:t>
      </w:r>
    </w:p>
    <w:p>
      <w:pPr>
        <w:pStyle w:val="BodyText"/>
      </w:pPr>
      <w:r>
        <w:t xml:space="preserve">Windows reproducibility:</w:t>
      </w:r>
      <w:r>
        <w:t xml:space="preserve"> </w:t>
      </w:r>
      <w:r>
        <w:rPr>
          <w:rStyle w:val="VerbatimChar"/>
        </w:rPr>
        <w:t xml:space="preserve">docs/reproducibility_windows.md</w:t>
      </w:r>
      <w:r>
        <w:t xml:space="preserve"> </w:t>
      </w:r>
      <w:r>
        <w:t xml:space="preserve">(step‑by‑step setup, testing, and troubleshooting).</w:t>
      </w:r>
    </w:p>
    <w:p>
      <w:pPr>
        <w:pStyle w:val="BodyText"/>
      </w:pPr>
      <w:r>
        <w:t xml:space="preserve">Docker: root</w:t>
      </w:r>
      <w:r>
        <w:t xml:space="preserve"> </w:t>
      </w:r>
      <w:r>
        <w:rPr>
          <w:rStyle w:val="VerbatimChar"/>
        </w:rPr>
        <w:t xml:space="preserve">Dockerfile</w:t>
      </w:r>
      <w:r>
        <w:t xml:space="preserve"> </w:t>
      </w:r>
      <w:r>
        <w:t xml:space="preserve">prepares a CUDA‑enabled image; mount</w:t>
      </w:r>
      <w:r>
        <w:t xml:space="preserve"> </w:t>
      </w:r>
      <w:r>
        <w:rPr>
          <w:rStyle w:val="VerbatimChar"/>
        </w:rPr>
        <w:t xml:space="preserve">backend/Data</w:t>
      </w:r>
      <w:r>
        <w:t xml:space="preserve"> </w:t>
      </w:r>
      <w:r>
        <w:t xml:space="preserve">and</w:t>
      </w:r>
      <w:r>
        <w:t xml:space="preserve"> </w:t>
      </w:r>
      <w:r>
        <w:rPr>
          <w:rStyle w:val="VerbatimChar"/>
        </w:rPr>
        <w:t xml:space="preserve">backend/Llama-2-7b-chat-hf/</w:t>
      </w:r>
      <w:r>
        <w:t xml:space="preserve"> </w:t>
      </w:r>
      <w:r>
        <w:t xml:space="preserve">for inference.</w:t>
      </w:r>
    </w:p>
    <w:p>
      <w:r>
        <w:pict>
          <v:rect style="width:0;height:1.5pt" o:hralign="center" o:hrstd="t" o:hr="t"/>
        </w:pict>
      </w:r>
    </w:p>
    <w:bookmarkEnd w:id="39"/>
    <w:bookmarkStart w:id="40" w:name="Xc7433934b640bf5f7742323a9fe92c570cf1bc9"/>
    <w:p>
      <w:pPr>
        <w:pStyle w:val="Heading2"/>
      </w:pPr>
      <w:r>
        <w:t xml:space="preserve">8. Testing &amp; evaluation</w:t>
      </w:r>
    </w:p>
    <w:p>
      <w:pPr>
        <w:pStyle w:val="FirstParagraph"/>
      </w:pPr>
      <w:r>
        <w:t xml:space="preserve">Manual tests:</w:t>
      </w:r>
    </w:p>
    <w:p>
      <w:pPr>
        <w:pStyle w:val="Compact"/>
        <w:numPr>
          <w:ilvl w:val="0"/>
          <w:numId w:val="1016"/>
        </w:numPr>
      </w:pPr>
      <w:r>
        <w:t xml:space="preserve">Auth: register/login; token stored; protected endpoints succeed.</w:t>
      </w:r>
    </w:p>
    <w:p>
      <w:pPr>
        <w:pStyle w:val="Compact"/>
        <w:numPr>
          <w:ilvl w:val="0"/>
          <w:numId w:val="1016"/>
        </w:numPr>
      </w:pPr>
      <w:r>
        <w:t xml:space="preserve">RAG:</w:t>
      </w:r>
      <w:r>
        <w:t xml:space="preserve"> </w:t>
      </w:r>
      <w:r>
        <w:rPr>
          <w:rStyle w:val="VerbatimChar"/>
        </w:rPr>
        <w:t xml:space="preserve">/llama-chat</w:t>
      </w:r>
      <w:r>
        <w:t xml:space="preserve"> </w:t>
      </w:r>
      <w:r>
        <w:t xml:space="preserve">returns answers with</w:t>
      </w:r>
      <w:r>
        <w:t xml:space="preserve"> </w:t>
      </w:r>
      <w:r>
        <w:rPr>
          <w:rStyle w:val="VerbatimChar"/>
        </w:rPr>
        <w:t xml:space="preserve">retrieved_count</w:t>
      </w:r>
      <w:r>
        <w:t xml:space="preserve">&gt;0; validate relevance qualitatively.</w:t>
      </w:r>
    </w:p>
    <w:p>
      <w:pPr>
        <w:pStyle w:val="Compact"/>
        <w:numPr>
          <w:ilvl w:val="0"/>
          <w:numId w:val="1016"/>
        </w:numPr>
      </w:pPr>
      <w:r>
        <w:t xml:space="preserve">Voice:</w:t>
      </w:r>
      <w:r>
        <w:t xml:space="preserve"> </w:t>
      </w:r>
      <w:r>
        <w:rPr>
          <w:rStyle w:val="VerbatimChar"/>
        </w:rPr>
        <w:t xml:space="preserve">/tts</w:t>
      </w:r>
      <w:r>
        <w:t xml:space="preserve"> </w:t>
      </w:r>
      <w:r>
        <w:t xml:space="preserve">returns audio; headers include voice/engine; playback works in browser.</w:t>
      </w:r>
    </w:p>
    <w:p>
      <w:pPr>
        <w:pStyle w:val="Compact"/>
        <w:numPr>
          <w:ilvl w:val="0"/>
          <w:numId w:val="1016"/>
        </w:numPr>
      </w:pPr>
      <w:r>
        <w:t xml:space="preserve">Games: complete quiz and trash sort; verify points, streaks, and badges.</w:t>
      </w:r>
    </w:p>
    <w:p>
      <w:pPr>
        <w:pStyle w:val="FirstParagraph"/>
      </w:pPr>
      <w:r>
        <w:t xml:space="preserve">Metrics (planned/optional):</w:t>
      </w:r>
    </w:p>
    <w:p>
      <w:pPr>
        <w:pStyle w:val="Compact"/>
        <w:numPr>
          <w:ilvl w:val="0"/>
          <w:numId w:val="1017"/>
        </w:numPr>
      </w:pPr>
      <w:r>
        <w:t xml:space="preserve">Latency (ms) from app logs; token streaming (future).</w:t>
      </w:r>
    </w:p>
    <w:p>
      <w:pPr>
        <w:pStyle w:val="Compact"/>
        <w:numPr>
          <w:ilvl w:val="0"/>
          <w:numId w:val="1017"/>
        </w:numPr>
      </w:pPr>
      <w:r>
        <w:t xml:space="preserve">Retrieval hit‑rate (simple sampling or human evaluation).</w:t>
      </w:r>
    </w:p>
    <w:p>
      <w:pPr>
        <w:pStyle w:val="Compact"/>
        <w:numPr>
          <w:ilvl w:val="0"/>
          <w:numId w:val="1017"/>
        </w:numPr>
      </w:pPr>
      <w:r>
        <w:t xml:space="preserve">Resource usage (CPU/GPU/memory) during chat and TTS.</w:t>
      </w:r>
    </w:p>
    <w:p>
      <w:r>
        <w:pict>
          <v:rect style="width:0;height:1.5pt" o:hralign="center" o:hrstd="t" o:hr="t"/>
        </w:pict>
      </w:r>
    </w:p>
    <w:bookmarkEnd w:id="40"/>
    <w:bookmarkStart w:id="41" w:name="X6aa787b8b9823d504a5de3111d2949be43d41b5"/>
    <w:p>
      <w:pPr>
        <w:pStyle w:val="Heading2"/>
      </w:pPr>
      <w:r>
        <w:t xml:space="preserve">9. Limitations &amp; future work</w:t>
      </w:r>
    </w:p>
    <w:p>
      <w:pPr>
        <w:pStyle w:val="Compact"/>
        <w:numPr>
          <w:ilvl w:val="0"/>
          <w:numId w:val="1018"/>
        </w:numPr>
      </w:pPr>
      <w:r>
        <w:t xml:space="preserve">Replace hash embeddings with Sentence‑Transformers; consider reranking for quality.</w:t>
      </w:r>
    </w:p>
    <w:p>
      <w:pPr>
        <w:pStyle w:val="Compact"/>
        <w:numPr>
          <w:ilvl w:val="0"/>
          <w:numId w:val="1018"/>
        </w:numPr>
      </w:pPr>
      <w:r>
        <w:t xml:space="preserve">Add token streaming for faster perceived latency and responsiveness.</w:t>
      </w:r>
    </w:p>
    <w:p>
      <w:pPr>
        <w:pStyle w:val="Compact"/>
        <w:numPr>
          <w:ilvl w:val="0"/>
          <w:numId w:val="1018"/>
        </w:numPr>
      </w:pPr>
      <w:r>
        <w:t xml:space="preserve">Broader multilingual support (voices, UI) and improved STT UX.</w:t>
      </w:r>
    </w:p>
    <w:p>
      <w:pPr>
        <w:pStyle w:val="Compact"/>
        <w:numPr>
          <w:ilvl w:val="0"/>
          <w:numId w:val="1018"/>
        </w:numPr>
      </w:pPr>
      <w:r>
        <w:t xml:space="preserve">Multi‑document ingestion and an admin CMS for content updates.</w:t>
      </w:r>
    </w:p>
    <w:p>
      <w:pPr>
        <w:pStyle w:val="Compact"/>
        <w:numPr>
          <w:ilvl w:val="0"/>
          <w:numId w:val="1018"/>
        </w:numPr>
      </w:pPr>
      <w:r>
        <w:t xml:space="preserve">More automated tests (unit/integration) and load/regression testing.</w:t>
      </w:r>
    </w:p>
    <w:p>
      <w:r>
        <w:pict>
          <v:rect style="width:0;height:1.5pt" o:hralign="center" o:hrstd="t" o:hr="t"/>
        </w:pict>
      </w:r>
    </w:p>
    <w:bookmarkEnd w:id="41"/>
    <w:bookmarkStart w:id="42" w:name="X3b4c3db7819ed66f453f0c9b146c43e80460b49"/>
    <w:p>
      <w:pPr>
        <w:pStyle w:val="Heading2"/>
      </w:pPr>
      <w:r>
        <w:t xml:space="preserve">10. References</w:t>
      </w:r>
    </w:p>
    <w:p>
      <w:pPr>
        <w:pStyle w:val="FirstParagraph"/>
      </w:pPr>
      <w:r>
        <w:t xml:space="preserve">Internal sources:</w:t>
      </w:r>
    </w:p>
    <w:p>
      <w:pPr>
        <w:pStyle w:val="Compact"/>
        <w:numPr>
          <w:ilvl w:val="0"/>
          <w:numId w:val="1019"/>
        </w:numPr>
      </w:pPr>
      <w:r>
        <w:rPr>
          <w:rStyle w:val="VerbatimChar"/>
        </w:rPr>
        <w:t xml:space="preserve">backend/app.py</w:t>
      </w:r>
      <w:r>
        <w:t xml:space="preserve">,</w:t>
      </w:r>
      <w:r>
        <w:t xml:space="preserve"> </w:t>
      </w:r>
      <w:r>
        <w:rPr>
          <w:rStyle w:val="VerbatimChar"/>
        </w:rPr>
        <w:t xml:space="preserve">backend/auth.py</w:t>
      </w:r>
      <w:r>
        <w:t xml:space="preserve">,</w:t>
      </w:r>
      <w:r>
        <w:t xml:space="preserve"> </w:t>
      </w:r>
      <w:r>
        <w:rPr>
          <w:rStyle w:val="VerbatimChar"/>
        </w:rPr>
        <w:t xml:space="preserve">backend/chat_routes.py</w:t>
      </w:r>
      <w:r>
        <w:t xml:space="preserve">,</w:t>
      </w:r>
      <w:r>
        <w:t xml:space="preserve"> </w:t>
      </w:r>
      <w:r>
        <w:rPr>
          <w:rStyle w:val="VerbatimChar"/>
        </w:rPr>
        <w:t xml:space="preserve">backend/db.py</w:t>
      </w:r>
      <w:r>
        <w:t xml:space="preserve">,</w:t>
      </w:r>
      <w:r>
        <w:t xml:space="preserve"> </w:t>
      </w:r>
      <w:r>
        <w:rPr>
          <w:rStyle w:val="VerbatimChar"/>
        </w:rPr>
        <w:t xml:space="preserve">backend/rag_utils.py</w:t>
      </w:r>
    </w:p>
    <w:p>
      <w:pPr>
        <w:pStyle w:val="Compact"/>
        <w:numPr>
          <w:ilvl w:val="0"/>
          <w:numId w:val="1019"/>
        </w:numPr>
      </w:pPr>
      <w:r>
        <w:rPr>
          <w:rStyle w:val="VerbatimChar"/>
        </w:rPr>
        <w:t xml:space="preserve">frontend/src/*</w:t>
      </w:r>
      <w:r>
        <w:t xml:space="preserve">,</w:t>
      </w:r>
      <w:r>
        <w:t xml:space="preserve"> </w:t>
      </w:r>
      <w:r>
        <w:rPr>
          <w:rStyle w:val="VerbatimChar"/>
        </w:rPr>
        <w:t xml:space="preserve">frontend/vite.config.js</w:t>
      </w:r>
      <w:r>
        <w:t xml:space="preserve">,</w:t>
      </w:r>
      <w:r>
        <w:t xml:space="preserve"> </w:t>
      </w:r>
      <w:r>
        <w:rPr>
          <w:rStyle w:val="VerbatimChar"/>
        </w:rPr>
        <w:t xml:space="preserve">frontend/tailwind.config.js</w:t>
      </w:r>
    </w:p>
    <w:p>
      <w:pPr>
        <w:pStyle w:val="Compact"/>
        <w:numPr>
          <w:ilvl w:val="0"/>
          <w:numId w:val="1019"/>
        </w:numPr>
      </w:pPr>
      <w:r>
        <w:rPr>
          <w:rStyle w:val="VerbatimChar"/>
        </w:rPr>
        <w:t xml:space="preserve">docs/*</w:t>
      </w:r>
      <w:r>
        <w:t xml:space="preserve">,</w:t>
      </w:r>
      <w:r>
        <w:t xml:space="preserve"> </w:t>
      </w:r>
      <w:r>
        <w:rPr>
          <w:rStyle w:val="VerbatimChar"/>
        </w:rPr>
        <w:t xml:space="preserve">docs/diagrams/*</w:t>
      </w:r>
    </w:p>
    <w:p>
      <w:pPr>
        <w:pStyle w:val="FirstParagraph"/>
      </w:pPr>
      <w:r>
        <w:t xml:space="preserve">External docs (see</w:t>
      </w:r>
      <w:r>
        <w:t xml:space="preserve"> </w:t>
      </w:r>
      <w:r>
        <w:rPr>
          <w:rStyle w:val="VerbatimChar"/>
        </w:rPr>
        <w:t xml:space="preserve">docs/references.bib</w:t>
      </w:r>
      <w:r>
        <w:t xml:space="preserve">): Flask, React, FAISS, pdfplumber, edge‑tts, MongoDB, Sentence‑Transformers.</w:t>
      </w:r>
    </w:p>
    <w:p>
      <w:r>
        <w:pict>
          <v:rect style="width:0;height:1.5pt" o:hralign="center" o:hrstd="t" o:hr="t"/>
        </w:pict>
      </w:r>
    </w:p>
    <w:bookmarkEnd w:id="42"/>
    <w:bookmarkStart w:id="45" w:name="appendix-a-rest-api-overview"/>
    <w:p>
      <w:pPr>
        <w:pStyle w:val="Heading2"/>
      </w:pPr>
      <w:r>
        <w:t xml:space="preserve">Appendix A: REST API overview</w:t>
      </w:r>
    </w:p>
    <w:p>
      <w:pPr>
        <w:pStyle w:val="FirstParagraph"/>
      </w:pPr>
      <w:r>
        <w:drawing>
          <wp:inline>
            <wp:extent cx="5334000" cy="13055395"/>
            <wp:effectExtent b="0" l="0" r="0" t="0"/>
            <wp:docPr descr="Endpoints" title="" id="43" name="Picture"/>
            <a:graphic>
              <a:graphicData uri="http://schemas.openxmlformats.org/drawingml/2006/picture">
                <pic:pic>
                  <pic:nvPicPr>
                    <pic:cNvPr descr="./diagrams/endpoints.png" id="44" name="Picture"/>
                    <pic:cNvPicPr>
                      <a:picLocks noChangeArrowheads="1" noChangeAspect="1"/>
                    </pic:cNvPicPr>
                  </pic:nvPicPr>
                  <pic:blipFill>
                    <a:blip r:embed="rId32"/>
                    <a:stretch>
                      <a:fillRect/>
                    </a:stretch>
                  </pic:blipFill>
                  <pic:spPr bwMode="auto">
                    <a:xfrm>
                      <a:off x="0" y="0"/>
                      <a:ext cx="5334000" cy="13055395"/>
                    </a:xfrm>
                    <a:prstGeom prst="rect">
                      <a:avLst/>
                    </a:prstGeom>
                    <a:noFill/>
                    <a:ln w="9525">
                      <a:noFill/>
                      <a:headEnd/>
                      <a:tailEnd/>
                    </a:ln>
                  </pic:spPr>
                </pic:pic>
              </a:graphicData>
            </a:graphic>
          </wp:inline>
        </w:drawing>
      </w:r>
    </w:p>
    <w:p>
      <w:pPr>
        <w:pStyle w:val="Compact"/>
        <w:numPr>
          <w:ilvl w:val="0"/>
          <w:numId w:val="1020"/>
        </w:numPr>
      </w:pPr>
      <w:r>
        <w:t xml:space="preserve">Auth:</w:t>
      </w:r>
      <w:r>
        <w:t xml:space="preserve"> </w:t>
      </w:r>
      <w:r>
        <w:rPr>
          <w:rStyle w:val="VerbatimChar"/>
        </w:rPr>
        <w:t xml:space="preserve">/auth/register</w:t>
      </w:r>
      <w:r>
        <w:t xml:space="preserve">,</w:t>
      </w:r>
      <w:r>
        <w:t xml:space="preserve"> </w:t>
      </w:r>
      <w:r>
        <w:rPr>
          <w:rStyle w:val="VerbatimChar"/>
        </w:rPr>
        <w:t xml:space="preserve">/auth/login</w:t>
      </w:r>
      <w:r>
        <w:t xml:space="preserve">,</w:t>
      </w:r>
      <w:r>
        <w:t xml:space="preserve"> </w:t>
      </w:r>
      <w:r>
        <w:rPr>
          <w:rStyle w:val="VerbatimChar"/>
        </w:rPr>
        <w:t xml:space="preserve">/auth/me</w:t>
      </w:r>
    </w:p>
    <w:p>
      <w:pPr>
        <w:pStyle w:val="Compact"/>
        <w:numPr>
          <w:ilvl w:val="0"/>
          <w:numId w:val="1020"/>
        </w:numPr>
      </w:pPr>
      <w:r>
        <w:t xml:space="preserve">Chats:</w:t>
      </w:r>
      <w:r>
        <w:t xml:space="preserve"> </w:t>
      </w:r>
      <w:r>
        <w:rPr>
          <w:rStyle w:val="VerbatimChar"/>
        </w:rPr>
        <w:t xml:space="preserve">/chats/</w:t>
      </w:r>
      <w:r>
        <w:t xml:space="preserve"> </w:t>
      </w:r>
      <w:r>
        <w:t xml:space="preserve">(list),</w:t>
      </w:r>
      <w:r>
        <w:t xml:space="preserve"> </w:t>
      </w:r>
      <w:r>
        <w:rPr>
          <w:rStyle w:val="VerbatimChar"/>
        </w:rPr>
        <w:t xml:space="preserve">/chats/save</w:t>
      </w:r>
      <w:r>
        <w:t xml:space="preserve">,</w:t>
      </w:r>
      <w:r>
        <w:t xml:space="preserve"> </w:t>
      </w:r>
      <w:r>
        <w:rPr>
          <w:rStyle w:val="VerbatimChar"/>
        </w:rPr>
        <w:t xml:space="preserve">/chats/{id}</w:t>
      </w:r>
      <w:r>
        <w:t xml:space="preserve">,</w:t>
      </w:r>
      <w:r>
        <w:t xml:space="preserve"> </w:t>
      </w:r>
      <w:r>
        <w:rPr>
          <w:rStyle w:val="VerbatimChar"/>
        </w:rPr>
        <w:t xml:space="preserve">/chats/delete_all</w:t>
      </w:r>
      <w:r>
        <w:t xml:space="preserve">, admin variants</w:t>
      </w:r>
    </w:p>
    <w:p>
      <w:pPr>
        <w:pStyle w:val="Compact"/>
        <w:numPr>
          <w:ilvl w:val="0"/>
          <w:numId w:val="1020"/>
        </w:numPr>
      </w:pPr>
      <w:r>
        <w:t xml:space="preserve">RAG + LLM:</w:t>
      </w:r>
      <w:r>
        <w:t xml:space="preserve"> </w:t>
      </w:r>
      <w:r>
        <w:rPr>
          <w:rStyle w:val="VerbatimChar"/>
        </w:rPr>
        <w:t xml:space="preserve">/llama-chat</w:t>
      </w:r>
    </w:p>
    <w:p>
      <w:pPr>
        <w:pStyle w:val="Compact"/>
        <w:numPr>
          <w:ilvl w:val="0"/>
          <w:numId w:val="1020"/>
        </w:numPr>
      </w:pPr>
      <w:r>
        <w:t xml:space="preserve">Speech:</w:t>
      </w:r>
      <w:r>
        <w:t xml:space="preserve"> </w:t>
      </w:r>
      <w:r>
        <w:rPr>
          <w:rStyle w:val="VerbatimChar"/>
        </w:rPr>
        <w:t xml:space="preserve">/tts</w:t>
      </w:r>
      <w:r>
        <w:t xml:space="preserve"> </w:t>
      </w:r>
      <w:r>
        <w:t xml:space="preserve">(TTS);</w:t>
      </w:r>
      <w:r>
        <w:t xml:space="preserve"> </w:t>
      </w:r>
      <w:r>
        <w:rPr>
          <w:rStyle w:val="VerbatimChar"/>
        </w:rPr>
        <w:t xml:space="preserve">/stt</w:t>
      </w:r>
      <w:r>
        <w:t xml:space="preserve"> </w:t>
      </w:r>
      <w:r>
        <w:t xml:space="preserve">(echo; STT runs in browser); optional</w:t>
      </w:r>
      <w:r>
        <w:t xml:space="preserve"> </w:t>
      </w:r>
      <w:r>
        <w:rPr>
          <w:rStyle w:val="VerbatimChar"/>
        </w:rPr>
        <w:t xml:space="preserve">/fast-tts</w:t>
      </w:r>
      <w:r>
        <w:t xml:space="preserve">,</w:t>
      </w:r>
      <w:r>
        <w:t xml:space="preserve"> </w:t>
      </w:r>
      <w:r>
        <w:rPr>
          <w:rStyle w:val="VerbatimChar"/>
        </w:rPr>
        <w:t xml:space="preserve">/fast-stt</w:t>
      </w:r>
    </w:p>
    <w:p>
      <w:pPr>
        <w:pStyle w:val="Compact"/>
        <w:numPr>
          <w:ilvl w:val="0"/>
          <w:numId w:val="1020"/>
        </w:numPr>
      </w:pPr>
      <w:r>
        <w:t xml:space="preserve">Health:</w:t>
      </w:r>
      <w:r>
        <w:t xml:space="preserve"> </w:t>
      </w:r>
      <w:r>
        <w:rPr>
          <w:rStyle w:val="VerbatimChar"/>
        </w:rPr>
        <w:t xml:space="preserve">/health</w:t>
      </w:r>
    </w:p>
    <w:p>
      <w:r>
        <w:pict>
          <v:rect style="width:0;height:1.5pt" o:hralign="center" o:hrstd="t" o:hr="t"/>
        </w:pict>
      </w:r>
    </w:p>
    <w:bookmarkEnd w:id="45"/>
    <w:bookmarkStart w:id="46" w:name="appendix-b-how-diagrams-are-generated"/>
    <w:p>
      <w:pPr>
        <w:pStyle w:val="Heading2"/>
      </w:pPr>
      <w:r>
        <w:t xml:space="preserve">Appendix B: How diagrams are generated</w:t>
      </w:r>
    </w:p>
    <w:p>
      <w:pPr>
        <w:pStyle w:val="FirstParagraph"/>
      </w:pPr>
      <w:r>
        <w:t xml:space="preserve">Mermaid diagram sources live in</w:t>
      </w:r>
      <w:r>
        <w:t xml:space="preserve"> </w:t>
      </w:r>
      <w:r>
        <w:rPr>
          <w:rStyle w:val="VerbatimChar"/>
        </w:rPr>
        <w:t xml:space="preserve">docs/diagrams/*.mmd</w:t>
      </w:r>
      <w:r>
        <w:t xml:space="preserve">. PNGs stored alongside this report are rendered from these</w:t>
      </w:r>
      <w:r>
        <w:t xml:space="preserve"> </w:t>
      </w:r>
      <w:r>
        <w:rPr>
          <w:rStyle w:val="VerbatimChar"/>
        </w:rPr>
        <w:t xml:space="preserve">.mmd</w:t>
      </w:r>
      <w:r>
        <w:t xml:space="preserve"> </w:t>
      </w:r>
      <w:r>
        <w:t xml:space="preserve">files. If you ever need to re‑generate PNGs, use Mermaid CLI (</w:t>
      </w:r>
      <w:r>
        <w:rPr>
          <w:rStyle w:val="VerbatimChar"/>
        </w:rPr>
        <w:t xml:space="preserve">@mermaid-js/mermaid-cli</w:t>
      </w:r>
      <w:r>
        <w:t xml:space="preserve">) and export each</w:t>
      </w:r>
      <w:r>
        <w:t xml:space="preserve"> </w:t>
      </w:r>
      <w:r>
        <w:rPr>
          <w:rStyle w:val="VerbatimChar"/>
        </w:rPr>
        <w:t xml:space="preserve">.mmd</w:t>
      </w:r>
      <w:r>
        <w:t xml:space="preserve"> </w:t>
      </w:r>
      <w:r>
        <w:t xml:space="preserve">to</w:t>
      </w:r>
      <w:r>
        <w:t xml:space="preserve"> </w:t>
      </w:r>
      <w:r>
        <w:rPr>
          <w:rStyle w:val="VerbatimChar"/>
        </w:rPr>
        <w:t xml:space="preserve">.png</w:t>
      </w:r>
      <w:r>
        <w:t xml:space="preserve">.</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18" Target="media/rId1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2025-10-23T18:23:55Z</dcterms:created>
  <dcterms:modified xsi:type="dcterms:W3CDTF">2025-10-23T18:23:55Z</dcterms:modified>
</cp:coreProperties>
</file>

<file path=docProps/custom.xml><?xml version="1.0" encoding="utf-8"?>
<Properties xmlns="http://schemas.openxmlformats.org/officeDocument/2006/custom-properties" xmlns:vt="http://schemas.openxmlformats.org/officeDocument/2006/docPropsVTypes"/>
</file>