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25CCF" w14:textId="77777777" w:rsidR="009C1CA0" w:rsidRDefault="00000000">
      <w:pPr>
        <w:tabs>
          <w:tab w:val="center" w:pos="3615"/>
          <w:tab w:val="center" w:pos="6666"/>
        </w:tabs>
        <w:spacing w:after="0" w:line="259" w:lineRule="auto"/>
        <w:ind w:left="0" w:right="0" w:firstLine="0"/>
        <w:jc w:val="left"/>
      </w:pPr>
      <w:r>
        <w:rPr>
          <w:b/>
          <w:color w:val="000000"/>
        </w:rPr>
        <w:t xml:space="preserve">Ex. No. </w:t>
      </w:r>
      <w:r>
        <w:rPr>
          <w:b/>
          <w:color w:val="000000"/>
        </w:rPr>
        <w:tab/>
        <w:t xml:space="preserve">:     02                                                       Date </w:t>
      </w:r>
      <w:r>
        <w:rPr>
          <w:b/>
          <w:color w:val="000000"/>
        </w:rPr>
        <w:tab/>
        <w:t xml:space="preserve">:    27/08/2026 </w:t>
      </w:r>
    </w:p>
    <w:p w14:paraId="719F4232" w14:textId="77777777" w:rsidR="009C1CA0" w:rsidRDefault="00000000">
      <w:pPr>
        <w:spacing w:after="0" w:line="259" w:lineRule="auto"/>
        <w:ind w:left="0" w:right="0" w:firstLine="0"/>
        <w:jc w:val="left"/>
      </w:pPr>
      <w:r>
        <w:rPr>
          <w:b/>
          <w:color w:val="000000"/>
        </w:rPr>
        <w:t xml:space="preserve"> </w:t>
      </w:r>
    </w:p>
    <w:p w14:paraId="05BB5F92" w14:textId="4BF4B52E" w:rsidR="009C1CA0" w:rsidRDefault="00000000">
      <w:pPr>
        <w:tabs>
          <w:tab w:val="center" w:pos="6534"/>
        </w:tabs>
        <w:spacing w:after="0" w:line="259" w:lineRule="auto"/>
        <w:ind w:left="0" w:right="0" w:firstLine="0"/>
        <w:jc w:val="left"/>
      </w:pPr>
      <w:r>
        <w:rPr>
          <w:b/>
          <w:color w:val="000000"/>
        </w:rPr>
        <w:t>Register  No. :     2407011</w:t>
      </w:r>
      <w:r w:rsidR="00636ED4">
        <w:rPr>
          <w:b/>
          <w:color w:val="000000"/>
        </w:rPr>
        <w:t>81</w:t>
      </w:r>
      <w:r>
        <w:rPr>
          <w:b/>
          <w:color w:val="000000"/>
        </w:rPr>
        <w:t xml:space="preserve">     </w:t>
      </w:r>
      <w:r>
        <w:rPr>
          <w:b/>
          <w:color w:val="000000"/>
        </w:rPr>
        <w:tab/>
        <w:t xml:space="preserve">Name :     </w:t>
      </w:r>
      <w:r w:rsidR="00636ED4">
        <w:rPr>
          <w:b/>
          <w:color w:val="000000"/>
        </w:rPr>
        <w:t>Harshavarthini Annamalai</w:t>
      </w:r>
      <w:r>
        <w:rPr>
          <w:b/>
          <w:color w:val="000000"/>
        </w:rPr>
        <w:t xml:space="preserve"> </w:t>
      </w:r>
    </w:p>
    <w:p w14:paraId="004E0AA2" w14:textId="77777777" w:rsidR="009C1CA0" w:rsidRDefault="00000000">
      <w:pPr>
        <w:spacing w:after="325" w:line="259" w:lineRule="auto"/>
        <w:ind w:left="110" w:right="0" w:firstLine="0"/>
        <w:jc w:val="left"/>
      </w:pPr>
      <w:r>
        <w:rPr>
          <w:rFonts w:ascii="Calibri" w:eastAsia="Calibri" w:hAnsi="Calibri" w:cs="Calibri"/>
          <w:noProof/>
          <w:color w:val="000000"/>
          <w:sz w:val="22"/>
        </w:rPr>
        <mc:AlternateContent>
          <mc:Choice Requires="wpg">
            <w:drawing>
              <wp:inline distT="0" distB="0" distL="0" distR="0" wp14:anchorId="14B3BEF3" wp14:editId="4EB12D0B">
                <wp:extent cx="6158230" cy="6096"/>
                <wp:effectExtent l="0" t="0" r="0" b="0"/>
                <wp:docPr id="8399" name="Group 8399"/>
                <wp:cNvGraphicFramePr/>
                <a:graphic xmlns:a="http://schemas.openxmlformats.org/drawingml/2006/main">
                  <a:graphicData uri="http://schemas.microsoft.com/office/word/2010/wordprocessingGroup">
                    <wpg:wgp>
                      <wpg:cNvGrpSpPr/>
                      <wpg:grpSpPr>
                        <a:xfrm>
                          <a:off x="0" y="0"/>
                          <a:ext cx="6158230" cy="6096"/>
                          <a:chOff x="0" y="0"/>
                          <a:chExt cx="6158230" cy="6096"/>
                        </a:xfrm>
                      </wpg:grpSpPr>
                      <wps:wsp>
                        <wps:cNvPr id="10589" name="Shape 10589"/>
                        <wps:cNvSpPr/>
                        <wps:spPr>
                          <a:xfrm>
                            <a:off x="0" y="0"/>
                            <a:ext cx="6158230" cy="9144"/>
                          </a:xfrm>
                          <a:custGeom>
                            <a:avLst/>
                            <a:gdLst/>
                            <a:ahLst/>
                            <a:cxnLst/>
                            <a:rect l="0" t="0" r="0" b="0"/>
                            <a:pathLst>
                              <a:path w="6158230" h="9144">
                                <a:moveTo>
                                  <a:pt x="0" y="0"/>
                                </a:moveTo>
                                <a:lnTo>
                                  <a:pt x="6158230" y="0"/>
                                </a:lnTo>
                                <a:lnTo>
                                  <a:pt x="61582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399" style="width:484.9pt;height:0.47998pt;mso-position-horizontal-relative:char;mso-position-vertical-relative:line" coordsize="61582,60">
                <v:shape id="Shape 10590" style="position:absolute;width:61582;height:91;left:0;top:0;" coordsize="6158230,9144" path="m0,0l6158230,0l6158230,9144l0,9144l0,0">
                  <v:stroke weight="0pt" endcap="flat" joinstyle="miter" miterlimit="10" on="false" color="#000000" opacity="0"/>
                  <v:fill on="true" color="#000000"/>
                </v:shape>
              </v:group>
            </w:pict>
          </mc:Fallback>
        </mc:AlternateContent>
      </w:r>
    </w:p>
    <w:p w14:paraId="4CFA8ADE" w14:textId="77777777" w:rsidR="009C1CA0" w:rsidRDefault="00000000">
      <w:pPr>
        <w:spacing w:after="0" w:line="259" w:lineRule="auto"/>
        <w:ind w:left="82" w:right="0" w:firstLine="0"/>
        <w:jc w:val="center"/>
      </w:pPr>
      <w:r>
        <w:rPr>
          <w:b/>
          <w:color w:val="000000"/>
        </w:rPr>
        <w:t xml:space="preserve">Comparative Study of Low-Code Development  </w:t>
      </w:r>
    </w:p>
    <w:p w14:paraId="42AE5252" w14:textId="77777777" w:rsidR="009C1CA0" w:rsidRDefault="00000000">
      <w:pPr>
        <w:spacing w:after="16" w:line="259" w:lineRule="auto"/>
        <w:ind w:left="0" w:right="0" w:firstLine="0"/>
        <w:jc w:val="left"/>
      </w:pPr>
      <w:r>
        <w:rPr>
          <w:b/>
          <w:color w:val="000000"/>
          <w:sz w:val="22"/>
        </w:rPr>
        <w:t xml:space="preserve">     </w:t>
      </w:r>
    </w:p>
    <w:p w14:paraId="3498FCB1" w14:textId="77777777" w:rsidR="009C1CA0" w:rsidRDefault="00000000">
      <w:pPr>
        <w:pStyle w:val="Heading1"/>
        <w:ind w:left="-5"/>
      </w:pPr>
      <w:r>
        <w:t xml:space="preserve">1. Aim </w:t>
      </w:r>
    </w:p>
    <w:p w14:paraId="6C22D12A" w14:textId="77777777" w:rsidR="009C1CA0" w:rsidRDefault="00000000">
      <w:r>
        <w:t xml:space="preserve">                To carry out a comparative study of low-code application development on the Zoho Creator platform against conventional hand-coded software development, examining how the two approaches differ in build time, cost, adaptability, growth capacity, security posture, and the categories of business applications each one serves best. </w:t>
      </w:r>
    </w:p>
    <w:p w14:paraId="0EBF2150" w14:textId="77777777" w:rsidR="009C1CA0" w:rsidRDefault="00000000">
      <w:pPr>
        <w:spacing w:after="0" w:line="259" w:lineRule="auto"/>
        <w:ind w:left="0" w:right="0" w:firstLine="0"/>
        <w:jc w:val="left"/>
      </w:pPr>
      <w:r>
        <w:rPr>
          <w:color w:val="000000"/>
        </w:rPr>
        <w:t xml:space="preserve"> </w:t>
      </w:r>
    </w:p>
    <w:p w14:paraId="556DA0A6" w14:textId="77777777" w:rsidR="009C1CA0" w:rsidRDefault="00000000">
      <w:pPr>
        <w:pStyle w:val="Heading1"/>
        <w:ind w:left="-5"/>
      </w:pPr>
      <w:r>
        <w:t xml:space="preserve">2. Introduction </w:t>
      </w:r>
    </w:p>
    <w:p w14:paraId="69B8EF0C" w14:textId="77777777" w:rsidR="009C1CA0" w:rsidRDefault="00000000">
      <w:pPr>
        <w:spacing w:after="0" w:line="259" w:lineRule="auto"/>
        <w:ind w:left="0" w:right="0" w:firstLine="0"/>
        <w:jc w:val="left"/>
      </w:pPr>
      <w:r>
        <w:rPr>
          <w:b/>
          <w:color w:val="000000"/>
        </w:rPr>
        <w:t xml:space="preserve"> </w:t>
      </w:r>
    </w:p>
    <w:p w14:paraId="76B78B07" w14:textId="77777777" w:rsidR="009C1CA0" w:rsidRDefault="00000000">
      <w:pPr>
        <w:pStyle w:val="Heading2"/>
        <w:spacing w:after="236"/>
        <w:ind w:left="-5"/>
      </w:pPr>
      <w:r>
        <w:t xml:space="preserve">2.1 Low-Code Application Development </w:t>
      </w:r>
    </w:p>
    <w:p w14:paraId="7A5D8C6B" w14:textId="77777777" w:rsidR="009C1CA0" w:rsidRDefault="00000000">
      <w:pPr>
        <w:spacing w:after="271"/>
        <w:ind w:left="134"/>
      </w:pPr>
      <w:r>
        <w:t xml:space="preserve">               Low-code development is a model-driven way of producing software in which most of the application is assembled through configuration rather than typed out line by line. Zoho Creator, the platform used in this study, exposes form designers, ready-made interface blocks, rule-based workflow builders, and a compact scripting language called Deluge. Because the platform already supplies the database, hosting layer, and user-management plumbing, a domain expert with limited programming background — often called a citizen developer — can produce a working business application, while professional developers use the same environment to cut delivery time on routine projects. </w:t>
      </w:r>
    </w:p>
    <w:p w14:paraId="71E0CEE4" w14:textId="77777777" w:rsidR="009C1CA0" w:rsidRDefault="00000000">
      <w:pPr>
        <w:spacing w:after="0" w:line="259" w:lineRule="auto"/>
        <w:ind w:left="139" w:right="0" w:firstLine="0"/>
        <w:jc w:val="left"/>
      </w:pPr>
      <w:r>
        <w:t xml:space="preserve"> </w:t>
      </w:r>
    </w:p>
    <w:p w14:paraId="586E01EE" w14:textId="77777777" w:rsidR="009C1CA0" w:rsidRDefault="00000000">
      <w:pPr>
        <w:pStyle w:val="Heading2"/>
        <w:ind w:left="-5"/>
      </w:pPr>
      <w:r>
        <w:t xml:space="preserve">2.2 Traditional Application Development </w:t>
      </w:r>
    </w:p>
    <w:p w14:paraId="0F4CE01B" w14:textId="77777777" w:rsidR="009C1CA0" w:rsidRDefault="00000000">
      <w:pPr>
        <w:spacing w:after="0" w:line="259" w:lineRule="auto"/>
        <w:ind w:left="0" w:right="0" w:firstLine="0"/>
        <w:jc w:val="left"/>
      </w:pPr>
      <w:r>
        <w:rPr>
          <w:color w:val="000000"/>
          <w:sz w:val="26"/>
        </w:rPr>
        <w:t xml:space="preserve"> </w:t>
      </w:r>
    </w:p>
    <w:p w14:paraId="133E1AB7" w14:textId="77777777" w:rsidR="009C1CA0" w:rsidRDefault="00000000">
      <w:r>
        <w:t xml:space="preserve">                Traditional development follows the classical Software Development Life Cycle. Each tier of the system is authored explicitly: the presentation layer, the business rules, the persistence schema, and every external integration are written by engineers using languages and frameworks such as Java, Python, .NET, or a JavaScript stack. The result is maximum control, paid for in effort and elapsed time. </w:t>
      </w:r>
    </w:p>
    <w:p w14:paraId="5093AD14" w14:textId="77777777" w:rsidR="009C1CA0" w:rsidRDefault="00000000">
      <w:pPr>
        <w:spacing w:after="0" w:line="259" w:lineRule="auto"/>
        <w:ind w:left="0" w:right="0" w:firstLine="0"/>
        <w:jc w:val="left"/>
      </w:pPr>
      <w:r>
        <w:rPr>
          <w:color w:val="000000"/>
        </w:rPr>
        <w:t xml:space="preserve"> </w:t>
      </w:r>
    </w:p>
    <w:p w14:paraId="4C63C6DC" w14:textId="77777777" w:rsidR="009C1CA0" w:rsidRDefault="00000000">
      <w:pPr>
        <w:pStyle w:val="Heading1"/>
        <w:ind w:left="-5"/>
      </w:pPr>
      <w:r>
        <w:t xml:space="preserve">3. Objectives of the Study </w:t>
      </w:r>
    </w:p>
    <w:p w14:paraId="2AD0C3A9" w14:textId="77777777" w:rsidR="009C1CA0" w:rsidRDefault="00000000">
      <w:pPr>
        <w:spacing w:after="0" w:line="259" w:lineRule="auto"/>
        <w:ind w:left="0" w:right="0" w:firstLine="0"/>
        <w:jc w:val="left"/>
      </w:pPr>
      <w:r>
        <w:rPr>
          <w:b/>
          <w:color w:val="000000"/>
          <w:sz w:val="26"/>
        </w:rPr>
        <w:t xml:space="preserve"> </w:t>
      </w:r>
    </w:p>
    <w:p w14:paraId="25EEE6CA" w14:textId="77777777" w:rsidR="009C1CA0" w:rsidRDefault="00000000">
      <w:pPr>
        <w:numPr>
          <w:ilvl w:val="0"/>
          <w:numId w:val="1"/>
        </w:numPr>
        <w:ind w:hanging="259"/>
      </w:pPr>
      <w:r>
        <w:t xml:space="preserve">To examine how the stages of the development lifecycle differ between a low-code platform and a conventionally coded project. </w:t>
      </w:r>
    </w:p>
    <w:p w14:paraId="5918964B" w14:textId="77777777" w:rsidR="009C1CA0" w:rsidRDefault="00000000">
      <w:pPr>
        <w:numPr>
          <w:ilvl w:val="0"/>
          <w:numId w:val="1"/>
        </w:numPr>
        <w:ind w:hanging="259"/>
      </w:pPr>
      <w:r>
        <w:t xml:space="preserve">To assess both approaches against measurable criteria such as delivery time, expenditure, required skill level, and capacity to scale. </w:t>
      </w:r>
    </w:p>
    <w:p w14:paraId="1F4A9CF4" w14:textId="77777777" w:rsidR="009C1CA0" w:rsidRDefault="00000000">
      <w:pPr>
        <w:numPr>
          <w:ilvl w:val="0"/>
          <w:numId w:val="1"/>
        </w:numPr>
        <w:ind w:hanging="259"/>
      </w:pPr>
      <w:r>
        <w:t xml:space="preserve">To determine the problem domains in which each approach delivers the better outcome. </w:t>
      </w:r>
    </w:p>
    <w:p w14:paraId="0C741117" w14:textId="77777777" w:rsidR="009C1CA0" w:rsidRDefault="00000000">
      <w:pPr>
        <w:numPr>
          <w:ilvl w:val="0"/>
          <w:numId w:val="1"/>
        </w:numPr>
        <w:ind w:hanging="259"/>
      </w:pPr>
      <w:r>
        <w:t xml:space="preserve">To record the benefits and constraints of committing to a low-code platform such as Zoho Creator. </w:t>
      </w:r>
    </w:p>
    <w:p w14:paraId="5BC047AA" w14:textId="77777777" w:rsidR="009C1CA0" w:rsidRDefault="00000000">
      <w:pPr>
        <w:spacing w:after="11" w:line="259" w:lineRule="auto"/>
        <w:ind w:left="398" w:right="0" w:firstLine="0"/>
        <w:jc w:val="left"/>
      </w:pPr>
      <w:r>
        <w:rPr>
          <w:color w:val="000000"/>
          <w:sz w:val="22"/>
        </w:rPr>
        <w:t xml:space="preserve"> </w:t>
      </w:r>
    </w:p>
    <w:p w14:paraId="7A8A3A51" w14:textId="77777777" w:rsidR="009C1CA0" w:rsidRDefault="00000000">
      <w:pPr>
        <w:pStyle w:val="Heading1"/>
        <w:spacing w:after="236"/>
        <w:ind w:left="-5"/>
      </w:pPr>
      <w:r>
        <w:t xml:space="preserve">4. Development Lifecycle Comparison </w:t>
      </w:r>
    </w:p>
    <w:p w14:paraId="23EC3568" w14:textId="77777777" w:rsidR="009C1CA0" w:rsidRDefault="00000000">
      <w:pPr>
        <w:ind w:left="134"/>
      </w:pPr>
      <w:r>
        <w:t>The figure below illustrates the key stages involved in building an application using the traditional approach versus the Zoho Creator low-code approach. The low-code pipeline compresses design, scripting, testing, and deployment into fewer, faster, more integrated stages.</w:t>
      </w:r>
      <w:r>
        <w:rPr>
          <w:color w:val="000000"/>
        </w:rPr>
        <w:t xml:space="preserve"> </w:t>
      </w:r>
    </w:p>
    <w:p w14:paraId="37C9938D" w14:textId="77777777" w:rsidR="009C1CA0" w:rsidRDefault="00000000">
      <w:pPr>
        <w:spacing w:after="204" w:line="259" w:lineRule="auto"/>
        <w:ind w:left="0" w:right="512" w:firstLine="0"/>
        <w:jc w:val="right"/>
      </w:pPr>
      <w:r>
        <w:rPr>
          <w:noProof/>
        </w:rPr>
        <w:lastRenderedPageBreak/>
        <w:drawing>
          <wp:inline distT="0" distB="0" distL="0" distR="0" wp14:anchorId="7E19E4BF" wp14:editId="426966DA">
            <wp:extent cx="5367020" cy="3629025"/>
            <wp:effectExtent l="0" t="0" r="0" b="0"/>
            <wp:docPr id="430" name="Picture 430"/>
            <wp:cNvGraphicFramePr/>
            <a:graphic xmlns:a="http://schemas.openxmlformats.org/drawingml/2006/main">
              <a:graphicData uri="http://schemas.openxmlformats.org/drawingml/2006/picture">
                <pic:pic xmlns:pic="http://schemas.openxmlformats.org/drawingml/2006/picture">
                  <pic:nvPicPr>
                    <pic:cNvPr id="430" name="Picture 430"/>
                    <pic:cNvPicPr/>
                  </pic:nvPicPr>
                  <pic:blipFill>
                    <a:blip r:embed="rId7"/>
                    <a:stretch>
                      <a:fillRect/>
                    </a:stretch>
                  </pic:blipFill>
                  <pic:spPr>
                    <a:xfrm>
                      <a:off x="0" y="0"/>
                      <a:ext cx="5367020" cy="3629025"/>
                    </a:xfrm>
                    <a:prstGeom prst="rect">
                      <a:avLst/>
                    </a:prstGeom>
                  </pic:spPr>
                </pic:pic>
              </a:graphicData>
            </a:graphic>
          </wp:inline>
        </w:drawing>
      </w:r>
      <w:r>
        <w:rPr>
          <w:color w:val="000000"/>
          <w:sz w:val="20"/>
        </w:rPr>
        <w:t xml:space="preserve"> </w:t>
      </w:r>
    </w:p>
    <w:p w14:paraId="4B2E479D" w14:textId="77777777" w:rsidR="009C1CA0" w:rsidRDefault="00000000">
      <w:pPr>
        <w:spacing w:after="0" w:line="259" w:lineRule="auto"/>
        <w:ind w:left="0" w:right="591" w:firstLine="0"/>
        <w:jc w:val="right"/>
      </w:pPr>
      <w:r>
        <w:rPr>
          <w:i/>
          <w:color w:val="666666"/>
        </w:rPr>
        <w:t xml:space="preserve">Figure 1: Development lifecycle — Traditional Development vs. Low-Code Development </w:t>
      </w:r>
    </w:p>
    <w:p w14:paraId="497E1F23" w14:textId="77777777" w:rsidR="009C1CA0" w:rsidRDefault="00000000">
      <w:pPr>
        <w:spacing w:after="0" w:line="259" w:lineRule="auto"/>
        <w:ind w:left="96" w:right="13"/>
        <w:jc w:val="center"/>
      </w:pPr>
      <w:r>
        <w:rPr>
          <w:i/>
          <w:color w:val="666666"/>
        </w:rPr>
        <w:t>(Zoho Creator)</w:t>
      </w:r>
      <w:r>
        <w:rPr>
          <w:i/>
          <w:color w:val="000000"/>
        </w:rPr>
        <w:t xml:space="preserve"> </w:t>
      </w:r>
    </w:p>
    <w:p w14:paraId="067D5809" w14:textId="77777777" w:rsidR="009C1CA0" w:rsidRDefault="00000000">
      <w:pPr>
        <w:spacing w:after="0" w:line="259" w:lineRule="auto"/>
        <w:ind w:left="0" w:right="0" w:firstLine="0"/>
        <w:jc w:val="left"/>
      </w:pPr>
      <w:r>
        <w:rPr>
          <w:color w:val="000000"/>
          <w:sz w:val="26"/>
        </w:rPr>
        <w:t xml:space="preserve"> </w:t>
      </w:r>
    </w:p>
    <w:p w14:paraId="11A70E57" w14:textId="77777777" w:rsidR="009C1CA0" w:rsidRDefault="00000000">
      <w:pPr>
        <w:pStyle w:val="Heading1"/>
        <w:ind w:left="-5"/>
      </w:pPr>
      <w:r>
        <w:t xml:space="preserve">5. Detailed Comparative Analysis </w:t>
      </w:r>
    </w:p>
    <w:p w14:paraId="50DDD481" w14:textId="77777777" w:rsidR="009C1CA0" w:rsidRDefault="00000000">
      <w:pPr>
        <w:spacing w:after="0" w:line="259" w:lineRule="auto"/>
        <w:ind w:left="0" w:right="0" w:firstLine="0"/>
        <w:jc w:val="left"/>
      </w:pPr>
      <w:r>
        <w:rPr>
          <w:color w:val="000000"/>
          <w:sz w:val="20"/>
        </w:rPr>
        <w:t xml:space="preserve"> </w:t>
      </w:r>
    </w:p>
    <w:tbl>
      <w:tblPr>
        <w:tblStyle w:val="TableGrid"/>
        <w:tblW w:w="9640" w:type="dxa"/>
        <w:tblInd w:w="145" w:type="dxa"/>
        <w:tblCellMar>
          <w:top w:w="124" w:type="dxa"/>
          <w:left w:w="4" w:type="dxa"/>
          <w:bottom w:w="0" w:type="dxa"/>
          <w:right w:w="33" w:type="dxa"/>
        </w:tblCellMar>
        <w:tblLook w:val="04A0" w:firstRow="1" w:lastRow="0" w:firstColumn="1" w:lastColumn="0" w:noHBand="0" w:noVBand="1"/>
      </w:tblPr>
      <w:tblGrid>
        <w:gridCol w:w="2123"/>
        <w:gridCol w:w="3761"/>
        <w:gridCol w:w="3756"/>
      </w:tblGrid>
      <w:tr w:rsidR="009C1CA0" w14:paraId="486B11DA" w14:textId="77777777">
        <w:trPr>
          <w:trHeight w:val="732"/>
        </w:trPr>
        <w:tc>
          <w:tcPr>
            <w:tcW w:w="2123" w:type="dxa"/>
            <w:tcBorders>
              <w:top w:val="single" w:sz="4" w:space="0" w:color="000000"/>
              <w:left w:val="single" w:sz="4" w:space="0" w:color="000000"/>
              <w:bottom w:val="single" w:sz="4" w:space="0" w:color="000000"/>
              <w:right w:val="single" w:sz="4" w:space="0" w:color="000000"/>
            </w:tcBorders>
            <w:shd w:val="clear" w:color="auto" w:fill="5B2C8E"/>
            <w:vAlign w:val="center"/>
          </w:tcPr>
          <w:p w14:paraId="692E3BD7" w14:textId="77777777" w:rsidR="009C1CA0" w:rsidRDefault="00000000">
            <w:pPr>
              <w:spacing w:after="0" w:line="259" w:lineRule="auto"/>
              <w:ind w:left="40" w:right="0" w:firstLine="0"/>
              <w:jc w:val="center"/>
            </w:pPr>
            <w:r>
              <w:rPr>
                <w:b/>
                <w:color w:val="FFFFFF"/>
              </w:rPr>
              <w:t>Parameter</w:t>
            </w:r>
            <w:r>
              <w:rPr>
                <w:b/>
                <w:color w:val="000000"/>
              </w:rPr>
              <w:t xml:space="preserve"> </w:t>
            </w:r>
          </w:p>
        </w:tc>
        <w:tc>
          <w:tcPr>
            <w:tcW w:w="3761" w:type="dxa"/>
            <w:tcBorders>
              <w:top w:val="single" w:sz="4" w:space="0" w:color="000000"/>
              <w:left w:val="single" w:sz="4" w:space="0" w:color="000000"/>
              <w:bottom w:val="single" w:sz="4" w:space="0" w:color="000000"/>
              <w:right w:val="single" w:sz="4" w:space="0" w:color="000000"/>
            </w:tcBorders>
            <w:shd w:val="clear" w:color="auto" w:fill="5B2C8E"/>
          </w:tcPr>
          <w:p w14:paraId="2DBAA549" w14:textId="77777777" w:rsidR="009C1CA0" w:rsidRDefault="00000000">
            <w:pPr>
              <w:spacing w:after="0" w:line="259" w:lineRule="auto"/>
              <w:ind w:left="1061" w:right="0" w:hanging="490"/>
            </w:pPr>
            <w:r>
              <w:rPr>
                <w:b/>
                <w:color w:val="FFFFFF"/>
              </w:rPr>
              <w:t>Low-Code Development (Zoho Creator)</w:t>
            </w:r>
            <w:r>
              <w:rPr>
                <w:b/>
                <w:color w:val="000000"/>
              </w:rPr>
              <w:t xml:space="preserve"> </w:t>
            </w:r>
          </w:p>
        </w:tc>
        <w:tc>
          <w:tcPr>
            <w:tcW w:w="3756" w:type="dxa"/>
            <w:tcBorders>
              <w:top w:val="single" w:sz="4" w:space="0" w:color="000000"/>
              <w:left w:val="single" w:sz="4" w:space="0" w:color="000000"/>
              <w:bottom w:val="single" w:sz="4" w:space="0" w:color="000000"/>
              <w:right w:val="single" w:sz="4" w:space="0" w:color="000000"/>
            </w:tcBorders>
            <w:shd w:val="clear" w:color="auto" w:fill="5B2C8E"/>
          </w:tcPr>
          <w:p w14:paraId="6C63B6DC" w14:textId="77777777" w:rsidR="009C1CA0" w:rsidRDefault="00000000">
            <w:pPr>
              <w:spacing w:after="0" w:line="259" w:lineRule="auto"/>
              <w:ind w:left="0" w:right="0" w:firstLine="0"/>
              <w:jc w:val="center"/>
            </w:pPr>
            <w:r>
              <w:rPr>
                <w:b/>
                <w:color w:val="FFFFFF"/>
              </w:rPr>
              <w:t>Traditional Application Development</w:t>
            </w:r>
            <w:r>
              <w:rPr>
                <w:b/>
                <w:color w:val="000000"/>
              </w:rPr>
              <w:t xml:space="preserve"> </w:t>
            </w:r>
          </w:p>
        </w:tc>
      </w:tr>
      <w:tr w:rsidR="009C1CA0" w14:paraId="3670EB32" w14:textId="77777777">
        <w:trPr>
          <w:trHeight w:val="1015"/>
        </w:trPr>
        <w:tc>
          <w:tcPr>
            <w:tcW w:w="2123" w:type="dxa"/>
            <w:tcBorders>
              <w:top w:val="single" w:sz="4" w:space="0" w:color="000000"/>
              <w:left w:val="single" w:sz="4" w:space="0" w:color="000000"/>
              <w:bottom w:val="single" w:sz="4" w:space="0" w:color="000000"/>
              <w:right w:val="single" w:sz="4" w:space="0" w:color="000000"/>
            </w:tcBorders>
            <w:vAlign w:val="center"/>
          </w:tcPr>
          <w:p w14:paraId="4E98C2D1" w14:textId="77777777" w:rsidR="009C1CA0" w:rsidRDefault="00000000">
            <w:pPr>
              <w:spacing w:after="0" w:line="259" w:lineRule="auto"/>
              <w:ind w:left="68" w:right="0" w:firstLine="0"/>
              <w:jc w:val="center"/>
            </w:pPr>
            <w:r>
              <w:t>Development Speed</w:t>
            </w:r>
            <w:r>
              <w:rPr>
                <w:color w:val="000000"/>
              </w:rPr>
              <w:t xml:space="preserve"> </w:t>
            </w:r>
          </w:p>
        </w:tc>
        <w:tc>
          <w:tcPr>
            <w:tcW w:w="3761" w:type="dxa"/>
            <w:tcBorders>
              <w:top w:val="single" w:sz="4" w:space="0" w:color="000000"/>
              <w:left w:val="single" w:sz="4" w:space="0" w:color="000000"/>
              <w:bottom w:val="single" w:sz="4" w:space="0" w:color="000000"/>
              <w:right w:val="single" w:sz="4" w:space="0" w:color="000000"/>
            </w:tcBorders>
          </w:tcPr>
          <w:p w14:paraId="5576B7F9" w14:textId="77777777" w:rsidR="009C1CA0" w:rsidRDefault="00000000">
            <w:pPr>
              <w:spacing w:after="0" w:line="259" w:lineRule="auto"/>
              <w:ind w:left="101" w:right="64" w:firstLine="0"/>
            </w:pPr>
            <w:r>
              <w:t>Rapid — applications built in days/weeks using visual builders and pre-built components.</w:t>
            </w:r>
            <w:r>
              <w:rPr>
                <w:color w:val="000000"/>
              </w:rPr>
              <w:t xml:space="preserve"> </w:t>
            </w:r>
          </w:p>
        </w:tc>
        <w:tc>
          <w:tcPr>
            <w:tcW w:w="3756" w:type="dxa"/>
            <w:tcBorders>
              <w:top w:val="single" w:sz="4" w:space="0" w:color="000000"/>
              <w:left w:val="single" w:sz="4" w:space="0" w:color="000000"/>
              <w:bottom w:val="single" w:sz="4" w:space="0" w:color="000000"/>
              <w:right w:val="single" w:sz="4" w:space="0" w:color="000000"/>
            </w:tcBorders>
          </w:tcPr>
          <w:p w14:paraId="467CA273" w14:textId="77777777" w:rsidR="009C1CA0" w:rsidRDefault="00000000">
            <w:pPr>
              <w:spacing w:after="0" w:line="259" w:lineRule="auto"/>
              <w:ind w:left="104" w:right="52" w:firstLine="0"/>
            </w:pPr>
            <w:r>
              <w:t>Slower — every screen, workflow, and logic module is hand-coded, typically taking weeks to months.</w:t>
            </w:r>
            <w:r>
              <w:rPr>
                <w:color w:val="000000"/>
              </w:rPr>
              <w:t xml:space="preserve"> </w:t>
            </w:r>
          </w:p>
        </w:tc>
      </w:tr>
      <w:tr w:rsidR="009C1CA0" w14:paraId="7FB466CB" w14:textId="77777777">
        <w:trPr>
          <w:trHeight w:val="1011"/>
        </w:trPr>
        <w:tc>
          <w:tcPr>
            <w:tcW w:w="2123" w:type="dxa"/>
            <w:tcBorders>
              <w:top w:val="single" w:sz="4" w:space="0" w:color="000000"/>
              <w:left w:val="single" w:sz="4" w:space="0" w:color="000000"/>
              <w:bottom w:val="single" w:sz="4" w:space="0" w:color="000000"/>
              <w:right w:val="single" w:sz="4" w:space="0" w:color="000000"/>
            </w:tcBorders>
            <w:shd w:val="clear" w:color="auto" w:fill="F5F5F5"/>
          </w:tcPr>
          <w:p w14:paraId="24FBB9B4" w14:textId="77777777" w:rsidR="009C1CA0" w:rsidRDefault="00000000">
            <w:pPr>
              <w:spacing w:after="0" w:line="259" w:lineRule="auto"/>
              <w:ind w:left="0" w:right="0" w:firstLine="0"/>
              <w:jc w:val="left"/>
            </w:pPr>
            <w:r>
              <w:rPr>
                <w:color w:val="000000"/>
              </w:rPr>
              <w:t xml:space="preserve"> </w:t>
            </w:r>
          </w:p>
          <w:p w14:paraId="680FEE61" w14:textId="77777777" w:rsidR="009C1CA0" w:rsidRDefault="00000000">
            <w:pPr>
              <w:spacing w:after="0" w:line="259" w:lineRule="auto"/>
              <w:ind w:left="154" w:right="0" w:firstLine="0"/>
              <w:jc w:val="left"/>
            </w:pPr>
            <w:r>
              <w:t>Skill Requirement</w:t>
            </w:r>
            <w:r>
              <w:rPr>
                <w:color w:val="000000"/>
              </w:rPr>
              <w:t xml:space="preserve"> </w:t>
            </w:r>
          </w:p>
        </w:tc>
        <w:tc>
          <w:tcPr>
            <w:tcW w:w="3761" w:type="dxa"/>
            <w:tcBorders>
              <w:top w:val="single" w:sz="4" w:space="0" w:color="000000"/>
              <w:left w:val="single" w:sz="4" w:space="0" w:color="000000"/>
              <w:bottom w:val="single" w:sz="4" w:space="0" w:color="000000"/>
              <w:right w:val="single" w:sz="4" w:space="0" w:color="000000"/>
            </w:tcBorders>
            <w:shd w:val="clear" w:color="auto" w:fill="F5F5F5"/>
          </w:tcPr>
          <w:p w14:paraId="4638DDB9" w14:textId="77777777" w:rsidR="009C1CA0" w:rsidRDefault="00000000">
            <w:pPr>
              <w:spacing w:after="0" w:line="259" w:lineRule="auto"/>
              <w:ind w:left="101" w:right="65" w:firstLine="0"/>
            </w:pPr>
            <w:r>
              <w:t>Minimal coding; citizen developers with basic Deluge scripting knowledge can build apps.</w:t>
            </w:r>
            <w:r>
              <w:rPr>
                <w:color w:val="000000"/>
              </w:rPr>
              <w:t xml:space="preserve"> </w:t>
            </w:r>
          </w:p>
        </w:tc>
        <w:tc>
          <w:tcPr>
            <w:tcW w:w="3756" w:type="dxa"/>
            <w:tcBorders>
              <w:top w:val="single" w:sz="4" w:space="0" w:color="000000"/>
              <w:left w:val="single" w:sz="4" w:space="0" w:color="000000"/>
              <w:bottom w:val="single" w:sz="4" w:space="0" w:color="000000"/>
              <w:right w:val="single" w:sz="4" w:space="0" w:color="000000"/>
            </w:tcBorders>
            <w:shd w:val="clear" w:color="auto" w:fill="F5F5F5"/>
          </w:tcPr>
          <w:p w14:paraId="0E9EDDEC" w14:textId="77777777" w:rsidR="009C1CA0" w:rsidRDefault="00000000">
            <w:pPr>
              <w:spacing w:after="0" w:line="259" w:lineRule="auto"/>
              <w:ind w:left="104" w:right="59" w:firstLine="0"/>
            </w:pPr>
            <w:r>
              <w:t>Requires trained software engineers skilled in languages such as Java, Python, or .NET.</w:t>
            </w:r>
            <w:r>
              <w:rPr>
                <w:color w:val="000000"/>
              </w:rPr>
              <w:t xml:space="preserve"> </w:t>
            </w:r>
          </w:p>
        </w:tc>
      </w:tr>
      <w:tr w:rsidR="009C1CA0" w14:paraId="433653FD" w14:textId="77777777">
        <w:trPr>
          <w:trHeight w:val="1299"/>
        </w:trPr>
        <w:tc>
          <w:tcPr>
            <w:tcW w:w="2123" w:type="dxa"/>
            <w:tcBorders>
              <w:top w:val="single" w:sz="4" w:space="0" w:color="000000"/>
              <w:left w:val="single" w:sz="4" w:space="0" w:color="000000"/>
              <w:bottom w:val="single" w:sz="4" w:space="0" w:color="000000"/>
              <w:right w:val="single" w:sz="4" w:space="0" w:color="000000"/>
            </w:tcBorders>
          </w:tcPr>
          <w:p w14:paraId="46D88590" w14:textId="77777777" w:rsidR="009C1CA0" w:rsidRDefault="00000000">
            <w:pPr>
              <w:spacing w:after="0" w:line="259" w:lineRule="auto"/>
              <w:ind w:left="0" w:right="0" w:firstLine="0"/>
              <w:jc w:val="left"/>
            </w:pPr>
            <w:r>
              <w:rPr>
                <w:color w:val="000000"/>
              </w:rPr>
              <w:t xml:space="preserve"> </w:t>
            </w:r>
          </w:p>
          <w:p w14:paraId="7B88BD0D" w14:textId="77777777" w:rsidR="009C1CA0" w:rsidRDefault="00000000">
            <w:pPr>
              <w:spacing w:after="0" w:line="259" w:lineRule="auto"/>
              <w:ind w:left="37" w:right="0" w:firstLine="0"/>
              <w:jc w:val="center"/>
            </w:pPr>
            <w:r>
              <w:t xml:space="preserve">Cost of </w:t>
            </w:r>
          </w:p>
          <w:p w14:paraId="47C99076" w14:textId="77777777" w:rsidR="009C1CA0" w:rsidRDefault="00000000">
            <w:pPr>
              <w:spacing w:after="0" w:line="259" w:lineRule="auto"/>
              <w:ind w:left="15" w:right="0" w:firstLine="0"/>
              <w:jc w:val="center"/>
            </w:pPr>
            <w:r>
              <w:t>Development</w:t>
            </w:r>
            <w:r>
              <w:rPr>
                <w:color w:val="000000"/>
              </w:rPr>
              <w:t xml:space="preserve"> </w:t>
            </w:r>
          </w:p>
        </w:tc>
        <w:tc>
          <w:tcPr>
            <w:tcW w:w="3761" w:type="dxa"/>
            <w:tcBorders>
              <w:top w:val="single" w:sz="4" w:space="0" w:color="000000"/>
              <w:left w:val="single" w:sz="4" w:space="0" w:color="000000"/>
              <w:bottom w:val="single" w:sz="4" w:space="0" w:color="000000"/>
              <w:right w:val="single" w:sz="4" w:space="0" w:color="000000"/>
            </w:tcBorders>
            <w:vAlign w:val="center"/>
          </w:tcPr>
          <w:p w14:paraId="1AB7D8B5" w14:textId="77777777" w:rsidR="009C1CA0" w:rsidRDefault="00000000">
            <w:pPr>
              <w:spacing w:after="0" w:line="259" w:lineRule="auto"/>
              <w:ind w:left="101" w:right="58" w:firstLine="0"/>
            </w:pPr>
            <w:r>
              <w:t>Lower upfront cost; subscriptionbased licensing (e.g., Zoho Creator plans) reduces manpower cost.</w:t>
            </w:r>
            <w:r>
              <w:rPr>
                <w:color w:val="000000"/>
              </w:rPr>
              <w:t xml:space="preserve"> </w:t>
            </w:r>
          </w:p>
        </w:tc>
        <w:tc>
          <w:tcPr>
            <w:tcW w:w="3756" w:type="dxa"/>
            <w:tcBorders>
              <w:top w:val="single" w:sz="4" w:space="0" w:color="000000"/>
              <w:left w:val="single" w:sz="4" w:space="0" w:color="000000"/>
              <w:bottom w:val="single" w:sz="4" w:space="0" w:color="000000"/>
              <w:right w:val="single" w:sz="4" w:space="0" w:color="000000"/>
            </w:tcBorders>
          </w:tcPr>
          <w:p w14:paraId="1A01696E" w14:textId="77777777" w:rsidR="009C1CA0" w:rsidRDefault="00000000">
            <w:pPr>
              <w:spacing w:after="0" w:line="259" w:lineRule="auto"/>
              <w:ind w:left="104" w:right="55" w:firstLine="0"/>
            </w:pPr>
            <w:r>
              <w:t>Higher cost due to large development teams, longer timelines, and infrastructure needs.</w:t>
            </w:r>
            <w:r>
              <w:rPr>
                <w:color w:val="000000"/>
              </w:rPr>
              <w:t xml:space="preserve"> </w:t>
            </w:r>
          </w:p>
        </w:tc>
      </w:tr>
      <w:tr w:rsidR="009C1CA0" w14:paraId="79E341EB" w14:textId="77777777">
        <w:trPr>
          <w:trHeight w:val="1010"/>
        </w:trPr>
        <w:tc>
          <w:tcPr>
            <w:tcW w:w="2123"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1640DF23" w14:textId="77777777" w:rsidR="009C1CA0" w:rsidRDefault="00000000">
            <w:pPr>
              <w:spacing w:after="0" w:line="259" w:lineRule="auto"/>
              <w:ind w:left="0" w:right="0" w:firstLine="0"/>
              <w:jc w:val="center"/>
            </w:pPr>
            <w:r>
              <w:t>Customization &amp; Flexibility</w:t>
            </w:r>
            <w:r>
              <w:rPr>
                <w:color w:val="000000"/>
              </w:rPr>
              <w:t xml:space="preserve"> </w:t>
            </w:r>
          </w:p>
        </w:tc>
        <w:tc>
          <w:tcPr>
            <w:tcW w:w="3761" w:type="dxa"/>
            <w:tcBorders>
              <w:top w:val="single" w:sz="4" w:space="0" w:color="000000"/>
              <w:left w:val="single" w:sz="4" w:space="0" w:color="000000"/>
              <w:bottom w:val="single" w:sz="4" w:space="0" w:color="000000"/>
              <w:right w:val="single" w:sz="4" w:space="0" w:color="000000"/>
            </w:tcBorders>
            <w:shd w:val="clear" w:color="auto" w:fill="F5F5F5"/>
          </w:tcPr>
          <w:p w14:paraId="51BD0D77" w14:textId="77777777" w:rsidR="009C1CA0" w:rsidRDefault="00000000">
            <w:pPr>
              <w:spacing w:after="0" w:line="259" w:lineRule="auto"/>
              <w:ind w:left="101" w:right="66" w:firstLine="0"/>
            </w:pPr>
            <w:r>
              <w:t>Good for standard business logic; complex, highly specialized logic may hit platform limits.</w:t>
            </w:r>
            <w:r>
              <w:rPr>
                <w:color w:val="000000"/>
              </w:rPr>
              <w:t xml:space="preserve"> </w:t>
            </w:r>
          </w:p>
        </w:tc>
        <w:tc>
          <w:tcPr>
            <w:tcW w:w="3756" w:type="dxa"/>
            <w:tcBorders>
              <w:top w:val="single" w:sz="4" w:space="0" w:color="000000"/>
              <w:left w:val="single" w:sz="4" w:space="0" w:color="000000"/>
              <w:bottom w:val="single" w:sz="4" w:space="0" w:color="000000"/>
              <w:right w:val="single" w:sz="4" w:space="0" w:color="000000"/>
            </w:tcBorders>
            <w:shd w:val="clear" w:color="auto" w:fill="F5F5F5"/>
          </w:tcPr>
          <w:p w14:paraId="5CBA8092" w14:textId="77777777" w:rsidR="009C1CA0" w:rsidRDefault="00000000">
            <w:pPr>
              <w:spacing w:after="0" w:line="259" w:lineRule="auto"/>
              <w:ind w:left="104" w:right="52" w:firstLine="0"/>
            </w:pPr>
            <w:r>
              <w:t>Highly flexible — any custom logic, architecture, or integration can be implemented from scratch.</w:t>
            </w:r>
            <w:r>
              <w:rPr>
                <w:color w:val="000000"/>
              </w:rPr>
              <w:t xml:space="preserve"> </w:t>
            </w:r>
          </w:p>
        </w:tc>
      </w:tr>
    </w:tbl>
    <w:p w14:paraId="1E64CF42" w14:textId="77777777" w:rsidR="009C1CA0" w:rsidRDefault="00000000">
      <w:pPr>
        <w:spacing w:after="0" w:line="259" w:lineRule="auto"/>
        <w:ind w:left="0" w:right="0" w:firstLine="0"/>
        <w:jc w:val="left"/>
      </w:pPr>
      <w:r>
        <w:rPr>
          <w:color w:val="000000"/>
          <w:sz w:val="20"/>
        </w:rPr>
        <w:t xml:space="preserve"> </w:t>
      </w:r>
    </w:p>
    <w:tbl>
      <w:tblPr>
        <w:tblStyle w:val="TableGrid"/>
        <w:tblW w:w="9640" w:type="dxa"/>
        <w:tblInd w:w="145" w:type="dxa"/>
        <w:tblCellMar>
          <w:top w:w="124" w:type="dxa"/>
          <w:left w:w="4" w:type="dxa"/>
          <w:bottom w:w="3" w:type="dxa"/>
          <w:right w:w="35" w:type="dxa"/>
        </w:tblCellMar>
        <w:tblLook w:val="04A0" w:firstRow="1" w:lastRow="0" w:firstColumn="1" w:lastColumn="0" w:noHBand="0" w:noVBand="1"/>
      </w:tblPr>
      <w:tblGrid>
        <w:gridCol w:w="2123"/>
        <w:gridCol w:w="3761"/>
        <w:gridCol w:w="3756"/>
      </w:tblGrid>
      <w:tr w:rsidR="009C1CA0" w14:paraId="4F714483" w14:textId="77777777">
        <w:trPr>
          <w:trHeight w:val="732"/>
        </w:trPr>
        <w:tc>
          <w:tcPr>
            <w:tcW w:w="2123" w:type="dxa"/>
            <w:tcBorders>
              <w:top w:val="single" w:sz="4" w:space="0" w:color="000000"/>
              <w:left w:val="single" w:sz="4" w:space="0" w:color="000000"/>
              <w:bottom w:val="single" w:sz="4" w:space="0" w:color="000000"/>
              <w:right w:val="single" w:sz="4" w:space="0" w:color="000000"/>
            </w:tcBorders>
            <w:shd w:val="clear" w:color="auto" w:fill="5B2C8E"/>
            <w:vAlign w:val="center"/>
          </w:tcPr>
          <w:p w14:paraId="1C6FC642" w14:textId="77777777" w:rsidR="009C1CA0" w:rsidRDefault="00000000">
            <w:pPr>
              <w:spacing w:after="0" w:line="259" w:lineRule="auto"/>
              <w:ind w:left="42" w:right="0" w:firstLine="0"/>
              <w:jc w:val="center"/>
            </w:pPr>
            <w:r>
              <w:rPr>
                <w:b/>
                <w:color w:val="FFFFFF"/>
              </w:rPr>
              <w:t>Parameter</w:t>
            </w:r>
            <w:r>
              <w:rPr>
                <w:b/>
                <w:color w:val="000000"/>
              </w:rPr>
              <w:t xml:space="preserve"> </w:t>
            </w:r>
          </w:p>
        </w:tc>
        <w:tc>
          <w:tcPr>
            <w:tcW w:w="3761" w:type="dxa"/>
            <w:tcBorders>
              <w:top w:val="single" w:sz="4" w:space="0" w:color="000000"/>
              <w:left w:val="single" w:sz="4" w:space="0" w:color="000000"/>
              <w:bottom w:val="single" w:sz="4" w:space="0" w:color="000000"/>
              <w:right w:val="single" w:sz="4" w:space="0" w:color="000000"/>
            </w:tcBorders>
            <w:shd w:val="clear" w:color="auto" w:fill="5B2C8E"/>
          </w:tcPr>
          <w:p w14:paraId="07159D0F" w14:textId="77777777" w:rsidR="009C1CA0" w:rsidRDefault="00000000">
            <w:pPr>
              <w:spacing w:after="0" w:line="259" w:lineRule="auto"/>
              <w:ind w:left="1061" w:right="0" w:hanging="490"/>
            </w:pPr>
            <w:r>
              <w:rPr>
                <w:b/>
                <w:color w:val="FFFFFF"/>
              </w:rPr>
              <w:t>Low-Code Development (Zoho Creator)</w:t>
            </w:r>
            <w:r>
              <w:rPr>
                <w:b/>
                <w:color w:val="000000"/>
              </w:rPr>
              <w:t xml:space="preserve"> </w:t>
            </w:r>
          </w:p>
        </w:tc>
        <w:tc>
          <w:tcPr>
            <w:tcW w:w="3756" w:type="dxa"/>
            <w:tcBorders>
              <w:top w:val="single" w:sz="4" w:space="0" w:color="000000"/>
              <w:left w:val="single" w:sz="4" w:space="0" w:color="000000"/>
              <w:bottom w:val="single" w:sz="4" w:space="0" w:color="000000"/>
              <w:right w:val="single" w:sz="4" w:space="0" w:color="000000"/>
            </w:tcBorders>
            <w:shd w:val="clear" w:color="auto" w:fill="5B2C8E"/>
          </w:tcPr>
          <w:p w14:paraId="6336FC13" w14:textId="77777777" w:rsidR="009C1CA0" w:rsidRDefault="00000000">
            <w:pPr>
              <w:spacing w:after="0" w:line="259" w:lineRule="auto"/>
              <w:ind w:left="0" w:right="0" w:firstLine="0"/>
              <w:jc w:val="center"/>
            </w:pPr>
            <w:r>
              <w:rPr>
                <w:b/>
                <w:color w:val="FFFFFF"/>
              </w:rPr>
              <w:t>Traditional Application Development</w:t>
            </w:r>
            <w:r>
              <w:rPr>
                <w:b/>
                <w:color w:val="000000"/>
              </w:rPr>
              <w:t xml:space="preserve"> </w:t>
            </w:r>
          </w:p>
        </w:tc>
      </w:tr>
      <w:tr w:rsidR="009C1CA0" w14:paraId="3D2CC9C7" w14:textId="77777777">
        <w:trPr>
          <w:trHeight w:val="1013"/>
        </w:trPr>
        <w:tc>
          <w:tcPr>
            <w:tcW w:w="2123" w:type="dxa"/>
            <w:tcBorders>
              <w:top w:val="single" w:sz="4" w:space="0" w:color="000000"/>
              <w:left w:val="single" w:sz="4" w:space="0" w:color="000000"/>
              <w:bottom w:val="single" w:sz="4" w:space="0" w:color="000000"/>
              <w:right w:val="single" w:sz="4" w:space="0" w:color="000000"/>
            </w:tcBorders>
          </w:tcPr>
          <w:p w14:paraId="475E26BD" w14:textId="77777777" w:rsidR="009C1CA0" w:rsidRDefault="00000000">
            <w:pPr>
              <w:spacing w:after="0" w:line="259" w:lineRule="auto"/>
              <w:ind w:left="0" w:right="0" w:firstLine="0"/>
              <w:jc w:val="left"/>
            </w:pPr>
            <w:r>
              <w:rPr>
                <w:b/>
                <w:color w:val="000000"/>
              </w:rPr>
              <w:lastRenderedPageBreak/>
              <w:t xml:space="preserve"> </w:t>
            </w:r>
          </w:p>
          <w:p w14:paraId="0200EFA4" w14:textId="77777777" w:rsidR="009C1CA0" w:rsidRDefault="00000000">
            <w:pPr>
              <w:spacing w:after="0" w:line="259" w:lineRule="auto"/>
              <w:ind w:left="38" w:right="0" w:firstLine="0"/>
              <w:jc w:val="center"/>
            </w:pPr>
            <w:r>
              <w:t>Scalability</w:t>
            </w:r>
            <w:r>
              <w:rPr>
                <w:color w:val="000000"/>
              </w:rPr>
              <w:t xml:space="preserve"> </w:t>
            </w:r>
          </w:p>
        </w:tc>
        <w:tc>
          <w:tcPr>
            <w:tcW w:w="3761" w:type="dxa"/>
            <w:tcBorders>
              <w:top w:val="single" w:sz="4" w:space="0" w:color="000000"/>
              <w:left w:val="single" w:sz="4" w:space="0" w:color="000000"/>
              <w:bottom w:val="single" w:sz="4" w:space="0" w:color="000000"/>
              <w:right w:val="single" w:sz="4" w:space="0" w:color="000000"/>
            </w:tcBorders>
          </w:tcPr>
          <w:p w14:paraId="78F604EC" w14:textId="77777777" w:rsidR="009C1CA0" w:rsidRDefault="00000000">
            <w:pPr>
              <w:spacing w:after="0" w:line="259" w:lineRule="auto"/>
              <w:ind w:left="101" w:right="61" w:firstLine="0"/>
            </w:pPr>
            <w:r>
              <w:t>Scales well for departmental or mid-size applications; enterprise scale depends on platform limits.</w:t>
            </w:r>
            <w:r>
              <w:rPr>
                <w:color w:val="000000"/>
              </w:rPr>
              <w:t xml:space="preserve"> </w:t>
            </w:r>
          </w:p>
        </w:tc>
        <w:tc>
          <w:tcPr>
            <w:tcW w:w="3756" w:type="dxa"/>
            <w:tcBorders>
              <w:top w:val="single" w:sz="4" w:space="0" w:color="000000"/>
              <w:left w:val="single" w:sz="4" w:space="0" w:color="000000"/>
              <w:bottom w:val="single" w:sz="4" w:space="0" w:color="000000"/>
              <w:right w:val="single" w:sz="4" w:space="0" w:color="000000"/>
            </w:tcBorders>
          </w:tcPr>
          <w:p w14:paraId="1127C13C" w14:textId="77777777" w:rsidR="009C1CA0" w:rsidRDefault="00000000">
            <w:pPr>
              <w:spacing w:after="0" w:line="259" w:lineRule="auto"/>
              <w:ind w:left="104" w:right="47" w:firstLine="0"/>
            </w:pPr>
            <w:r>
              <w:t>Can be architected for any scale, including large distributed, hightraffic systems.</w:t>
            </w:r>
            <w:r>
              <w:rPr>
                <w:color w:val="000000"/>
              </w:rPr>
              <w:t xml:space="preserve"> </w:t>
            </w:r>
          </w:p>
        </w:tc>
      </w:tr>
      <w:tr w:rsidR="009C1CA0" w14:paraId="06F74595" w14:textId="77777777">
        <w:trPr>
          <w:trHeight w:val="1013"/>
        </w:trPr>
        <w:tc>
          <w:tcPr>
            <w:tcW w:w="2123"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7A45ACDC" w14:textId="77777777" w:rsidR="009C1CA0" w:rsidRDefault="00000000">
            <w:pPr>
              <w:spacing w:after="0" w:line="259" w:lineRule="auto"/>
              <w:ind w:left="0" w:right="0" w:firstLine="0"/>
              <w:jc w:val="center"/>
            </w:pPr>
            <w:r>
              <w:t>Maintenance &amp; Updates</w:t>
            </w:r>
            <w:r>
              <w:rPr>
                <w:color w:val="000000"/>
              </w:rPr>
              <w:t xml:space="preserve"> </w:t>
            </w:r>
          </w:p>
        </w:tc>
        <w:tc>
          <w:tcPr>
            <w:tcW w:w="3761" w:type="dxa"/>
            <w:tcBorders>
              <w:top w:val="single" w:sz="4" w:space="0" w:color="000000"/>
              <w:left w:val="single" w:sz="4" w:space="0" w:color="000000"/>
              <w:bottom w:val="single" w:sz="4" w:space="0" w:color="000000"/>
              <w:right w:val="single" w:sz="4" w:space="0" w:color="000000"/>
            </w:tcBorders>
            <w:shd w:val="clear" w:color="auto" w:fill="F5F5F5"/>
          </w:tcPr>
          <w:p w14:paraId="5E055E65" w14:textId="77777777" w:rsidR="009C1CA0" w:rsidRDefault="00000000">
            <w:pPr>
              <w:spacing w:after="0" w:line="259" w:lineRule="auto"/>
              <w:ind w:left="101" w:right="66" w:firstLine="0"/>
            </w:pPr>
            <w:r>
              <w:t>Platform vendor (Zoho) manages infrastructure, security patches, and platform upgrades.</w:t>
            </w:r>
            <w:r>
              <w:rPr>
                <w:color w:val="000000"/>
              </w:rPr>
              <w:t xml:space="preserve"> </w:t>
            </w:r>
          </w:p>
        </w:tc>
        <w:tc>
          <w:tcPr>
            <w:tcW w:w="3756" w:type="dxa"/>
            <w:tcBorders>
              <w:top w:val="single" w:sz="4" w:space="0" w:color="000000"/>
              <w:left w:val="single" w:sz="4" w:space="0" w:color="000000"/>
              <w:bottom w:val="single" w:sz="4" w:space="0" w:color="000000"/>
              <w:right w:val="single" w:sz="4" w:space="0" w:color="000000"/>
            </w:tcBorders>
            <w:shd w:val="clear" w:color="auto" w:fill="F5F5F5"/>
          </w:tcPr>
          <w:p w14:paraId="0F0326E1" w14:textId="77777777" w:rsidR="009C1CA0" w:rsidRDefault="00000000">
            <w:pPr>
              <w:spacing w:after="0" w:line="259" w:lineRule="auto"/>
              <w:ind w:left="104" w:right="49" w:firstLine="0"/>
            </w:pPr>
            <w:r>
              <w:t>Development team is fully responsible for maintenance, bug fixes, and version upgrades.</w:t>
            </w:r>
            <w:r>
              <w:rPr>
                <w:color w:val="000000"/>
              </w:rPr>
              <w:t xml:space="preserve"> </w:t>
            </w:r>
          </w:p>
        </w:tc>
      </w:tr>
      <w:tr w:rsidR="009C1CA0" w14:paraId="7839F57B" w14:textId="77777777">
        <w:trPr>
          <w:trHeight w:val="1016"/>
        </w:trPr>
        <w:tc>
          <w:tcPr>
            <w:tcW w:w="2123" w:type="dxa"/>
            <w:tcBorders>
              <w:top w:val="single" w:sz="4" w:space="0" w:color="000000"/>
              <w:left w:val="single" w:sz="4" w:space="0" w:color="000000"/>
              <w:bottom w:val="single" w:sz="4" w:space="0" w:color="000000"/>
              <w:right w:val="single" w:sz="4" w:space="0" w:color="000000"/>
            </w:tcBorders>
            <w:vAlign w:val="center"/>
          </w:tcPr>
          <w:p w14:paraId="57350F50" w14:textId="77777777" w:rsidR="009C1CA0" w:rsidRDefault="00000000">
            <w:pPr>
              <w:spacing w:after="0" w:line="259" w:lineRule="auto"/>
              <w:ind w:left="0" w:right="0" w:firstLine="0"/>
              <w:jc w:val="center"/>
            </w:pPr>
            <w:r>
              <w:t>Integration Capability</w:t>
            </w:r>
            <w:r>
              <w:rPr>
                <w:color w:val="000000"/>
              </w:rPr>
              <w:t xml:space="preserve"> </w:t>
            </w:r>
          </w:p>
        </w:tc>
        <w:tc>
          <w:tcPr>
            <w:tcW w:w="3761" w:type="dxa"/>
            <w:tcBorders>
              <w:top w:val="single" w:sz="4" w:space="0" w:color="000000"/>
              <w:left w:val="single" w:sz="4" w:space="0" w:color="000000"/>
              <w:bottom w:val="single" w:sz="4" w:space="0" w:color="000000"/>
              <w:right w:val="single" w:sz="4" w:space="0" w:color="000000"/>
            </w:tcBorders>
          </w:tcPr>
          <w:p w14:paraId="29995405" w14:textId="77777777" w:rsidR="009C1CA0" w:rsidRDefault="00000000">
            <w:pPr>
              <w:spacing w:after="0" w:line="259" w:lineRule="auto"/>
              <w:ind w:left="101" w:right="61" w:firstLine="0"/>
            </w:pPr>
            <w:r>
              <w:t>Built-in connectors and REST APIs for integrating with Zoho and third-party services.</w:t>
            </w:r>
            <w:r>
              <w:rPr>
                <w:color w:val="000000"/>
              </w:rPr>
              <w:t xml:space="preserve"> </w:t>
            </w:r>
          </w:p>
        </w:tc>
        <w:tc>
          <w:tcPr>
            <w:tcW w:w="3756" w:type="dxa"/>
            <w:tcBorders>
              <w:top w:val="single" w:sz="4" w:space="0" w:color="000000"/>
              <w:left w:val="single" w:sz="4" w:space="0" w:color="000000"/>
              <w:bottom w:val="single" w:sz="4" w:space="0" w:color="000000"/>
              <w:right w:val="single" w:sz="4" w:space="0" w:color="000000"/>
            </w:tcBorders>
          </w:tcPr>
          <w:p w14:paraId="7A390321" w14:textId="77777777" w:rsidR="009C1CA0" w:rsidRDefault="00000000">
            <w:pPr>
              <w:spacing w:after="0" w:line="259" w:lineRule="auto"/>
              <w:ind w:left="104" w:right="52" w:firstLine="0"/>
            </w:pPr>
            <w:r>
              <w:t>Full control over integration design, but requires custom API development and testing.</w:t>
            </w:r>
            <w:r>
              <w:rPr>
                <w:color w:val="000000"/>
              </w:rPr>
              <w:t xml:space="preserve"> </w:t>
            </w:r>
          </w:p>
        </w:tc>
      </w:tr>
      <w:tr w:rsidR="009C1CA0" w14:paraId="1711AE8D" w14:textId="77777777">
        <w:trPr>
          <w:trHeight w:val="1010"/>
        </w:trPr>
        <w:tc>
          <w:tcPr>
            <w:tcW w:w="2123" w:type="dxa"/>
            <w:tcBorders>
              <w:top w:val="single" w:sz="4" w:space="0" w:color="000000"/>
              <w:left w:val="single" w:sz="4" w:space="0" w:color="000000"/>
              <w:bottom w:val="single" w:sz="4" w:space="0" w:color="000000"/>
              <w:right w:val="single" w:sz="4" w:space="0" w:color="000000"/>
            </w:tcBorders>
            <w:shd w:val="clear" w:color="auto" w:fill="F5F5F5"/>
            <w:vAlign w:val="center"/>
          </w:tcPr>
          <w:p w14:paraId="628B707C" w14:textId="77777777" w:rsidR="009C1CA0" w:rsidRDefault="00000000">
            <w:pPr>
              <w:spacing w:after="0" w:line="259" w:lineRule="auto"/>
              <w:ind w:left="0" w:right="0" w:firstLine="0"/>
              <w:jc w:val="center"/>
            </w:pPr>
            <w:r>
              <w:t>Security &amp; Governance</w:t>
            </w:r>
            <w:r>
              <w:rPr>
                <w:color w:val="000000"/>
              </w:rPr>
              <w:t xml:space="preserve"> </w:t>
            </w:r>
          </w:p>
        </w:tc>
        <w:tc>
          <w:tcPr>
            <w:tcW w:w="3761" w:type="dxa"/>
            <w:tcBorders>
              <w:top w:val="single" w:sz="4" w:space="0" w:color="000000"/>
              <w:left w:val="single" w:sz="4" w:space="0" w:color="000000"/>
              <w:bottom w:val="single" w:sz="4" w:space="0" w:color="000000"/>
              <w:right w:val="single" w:sz="4" w:space="0" w:color="000000"/>
            </w:tcBorders>
            <w:shd w:val="clear" w:color="auto" w:fill="F5F5F5"/>
          </w:tcPr>
          <w:p w14:paraId="1A67282E" w14:textId="77777777" w:rsidR="009C1CA0" w:rsidRDefault="00000000">
            <w:pPr>
              <w:spacing w:after="0" w:line="259" w:lineRule="auto"/>
              <w:ind w:left="101" w:right="55" w:firstLine="0"/>
            </w:pPr>
            <w:r>
              <w:t>Role-based access control and platform-level security are built-in and configurable.</w:t>
            </w:r>
            <w:r>
              <w:rPr>
                <w:color w:val="000000"/>
              </w:rPr>
              <w:t xml:space="preserve"> </w:t>
            </w:r>
          </w:p>
        </w:tc>
        <w:tc>
          <w:tcPr>
            <w:tcW w:w="3756" w:type="dxa"/>
            <w:tcBorders>
              <w:top w:val="single" w:sz="4" w:space="0" w:color="000000"/>
              <w:left w:val="single" w:sz="4" w:space="0" w:color="000000"/>
              <w:bottom w:val="single" w:sz="4" w:space="0" w:color="000000"/>
              <w:right w:val="single" w:sz="4" w:space="0" w:color="000000"/>
            </w:tcBorders>
            <w:shd w:val="clear" w:color="auto" w:fill="F5F5F5"/>
          </w:tcPr>
          <w:p w14:paraId="027D2C1B" w14:textId="77777777" w:rsidR="009C1CA0" w:rsidRDefault="00000000">
            <w:pPr>
              <w:spacing w:after="0" w:line="259" w:lineRule="auto"/>
              <w:ind w:left="104" w:right="54" w:firstLine="0"/>
            </w:pPr>
            <w:r>
              <w:t>Security must be designed and implemented manually at every layer of the application.</w:t>
            </w:r>
            <w:r>
              <w:rPr>
                <w:color w:val="000000"/>
              </w:rPr>
              <w:t xml:space="preserve"> </w:t>
            </w:r>
          </w:p>
        </w:tc>
      </w:tr>
      <w:tr w:rsidR="009C1CA0" w14:paraId="738C939C" w14:textId="77777777">
        <w:trPr>
          <w:trHeight w:val="1021"/>
        </w:trPr>
        <w:tc>
          <w:tcPr>
            <w:tcW w:w="2123" w:type="dxa"/>
            <w:tcBorders>
              <w:top w:val="single" w:sz="4" w:space="0" w:color="000000"/>
              <w:left w:val="single" w:sz="4" w:space="0" w:color="000000"/>
              <w:bottom w:val="single" w:sz="4" w:space="0" w:color="000000"/>
              <w:right w:val="single" w:sz="4" w:space="0" w:color="000000"/>
            </w:tcBorders>
          </w:tcPr>
          <w:p w14:paraId="1C62072E" w14:textId="77777777" w:rsidR="009C1CA0" w:rsidRDefault="00000000">
            <w:pPr>
              <w:spacing w:after="0" w:line="259" w:lineRule="auto"/>
              <w:ind w:left="0" w:right="0" w:firstLine="0"/>
              <w:jc w:val="left"/>
            </w:pPr>
            <w:r>
              <w:rPr>
                <w:b/>
                <w:color w:val="000000"/>
              </w:rPr>
              <w:t xml:space="preserve"> </w:t>
            </w:r>
          </w:p>
          <w:p w14:paraId="77BA43C7" w14:textId="77777777" w:rsidR="009C1CA0" w:rsidRDefault="00000000">
            <w:pPr>
              <w:spacing w:after="0" w:line="259" w:lineRule="auto"/>
              <w:ind w:left="40" w:right="0" w:firstLine="0"/>
              <w:jc w:val="center"/>
            </w:pPr>
            <w:r>
              <w:t>Learning Curve</w:t>
            </w:r>
            <w:r>
              <w:rPr>
                <w:color w:val="000000"/>
              </w:rPr>
              <w:t xml:space="preserve"> </w:t>
            </w:r>
          </w:p>
        </w:tc>
        <w:tc>
          <w:tcPr>
            <w:tcW w:w="3761" w:type="dxa"/>
            <w:tcBorders>
              <w:top w:val="single" w:sz="4" w:space="0" w:color="000000"/>
              <w:left w:val="single" w:sz="4" w:space="0" w:color="000000"/>
              <w:bottom w:val="single" w:sz="4" w:space="0" w:color="000000"/>
              <w:right w:val="single" w:sz="4" w:space="0" w:color="000000"/>
            </w:tcBorders>
          </w:tcPr>
          <w:p w14:paraId="3FC721DA" w14:textId="77777777" w:rsidR="009C1CA0" w:rsidRDefault="00000000">
            <w:pPr>
              <w:spacing w:after="0" w:line="259" w:lineRule="auto"/>
              <w:ind w:left="101" w:right="56" w:firstLine="0"/>
            </w:pPr>
            <w:r>
              <w:t>Shallow — visual, drag-and-drop interface is easy for beginners to adopt quickly.</w:t>
            </w:r>
            <w:r>
              <w:rPr>
                <w:color w:val="000000"/>
              </w:rPr>
              <w:t xml:space="preserve"> </w:t>
            </w:r>
          </w:p>
        </w:tc>
        <w:tc>
          <w:tcPr>
            <w:tcW w:w="3756" w:type="dxa"/>
            <w:tcBorders>
              <w:top w:val="single" w:sz="4" w:space="0" w:color="000000"/>
              <w:left w:val="single" w:sz="4" w:space="0" w:color="000000"/>
              <w:bottom w:val="single" w:sz="4" w:space="0" w:color="000000"/>
              <w:right w:val="single" w:sz="4" w:space="0" w:color="000000"/>
            </w:tcBorders>
          </w:tcPr>
          <w:p w14:paraId="556A8C13" w14:textId="77777777" w:rsidR="009C1CA0" w:rsidRDefault="00000000">
            <w:pPr>
              <w:spacing w:after="0" w:line="259" w:lineRule="auto"/>
              <w:ind w:left="104" w:right="54" w:firstLine="0"/>
            </w:pPr>
            <w:r>
              <w:t>Steep — requires strong foundation in programming, frameworks, and system design.</w:t>
            </w:r>
            <w:r>
              <w:rPr>
                <w:color w:val="000000"/>
              </w:rPr>
              <w:t xml:space="preserve"> </w:t>
            </w:r>
          </w:p>
        </w:tc>
      </w:tr>
      <w:tr w:rsidR="009C1CA0" w14:paraId="25FD59EB" w14:textId="77777777">
        <w:trPr>
          <w:trHeight w:val="1006"/>
        </w:trPr>
        <w:tc>
          <w:tcPr>
            <w:tcW w:w="2123" w:type="dxa"/>
            <w:tcBorders>
              <w:top w:val="single" w:sz="4" w:space="0" w:color="000000"/>
              <w:left w:val="single" w:sz="4" w:space="0" w:color="000000"/>
              <w:bottom w:val="single" w:sz="4" w:space="0" w:color="000000"/>
              <w:right w:val="single" w:sz="4" w:space="0" w:color="000000"/>
            </w:tcBorders>
            <w:shd w:val="clear" w:color="auto" w:fill="F5F5F5"/>
          </w:tcPr>
          <w:p w14:paraId="7307B849" w14:textId="77777777" w:rsidR="009C1CA0" w:rsidRDefault="00000000">
            <w:pPr>
              <w:spacing w:after="0" w:line="259" w:lineRule="auto"/>
              <w:ind w:left="0" w:right="0" w:firstLine="0"/>
              <w:jc w:val="left"/>
            </w:pPr>
            <w:r>
              <w:rPr>
                <w:b/>
                <w:color w:val="000000"/>
              </w:rPr>
              <w:t xml:space="preserve"> </w:t>
            </w:r>
          </w:p>
          <w:p w14:paraId="0A35C906" w14:textId="77777777" w:rsidR="009C1CA0" w:rsidRDefault="00000000">
            <w:pPr>
              <w:spacing w:after="0" w:line="259" w:lineRule="auto"/>
              <w:ind w:left="154" w:right="0" w:firstLine="0"/>
              <w:jc w:val="left"/>
            </w:pPr>
            <w:r>
              <w:t>Deployment Time</w:t>
            </w:r>
            <w:r>
              <w:rPr>
                <w:color w:val="000000"/>
              </w:rPr>
              <w:t xml:space="preserve"> </w:t>
            </w:r>
          </w:p>
        </w:tc>
        <w:tc>
          <w:tcPr>
            <w:tcW w:w="3761" w:type="dxa"/>
            <w:tcBorders>
              <w:top w:val="single" w:sz="4" w:space="0" w:color="000000"/>
              <w:left w:val="single" w:sz="4" w:space="0" w:color="000000"/>
              <w:bottom w:val="single" w:sz="4" w:space="0" w:color="000000"/>
              <w:right w:val="single" w:sz="4" w:space="0" w:color="000000"/>
            </w:tcBorders>
            <w:shd w:val="clear" w:color="auto" w:fill="F5F5F5"/>
          </w:tcPr>
          <w:p w14:paraId="4C6DB270" w14:textId="77777777" w:rsidR="009C1CA0" w:rsidRDefault="00000000">
            <w:pPr>
              <w:spacing w:after="0" w:line="259" w:lineRule="auto"/>
              <w:ind w:left="101" w:right="0" w:firstLine="0"/>
              <w:jc w:val="left"/>
            </w:pPr>
            <w:r>
              <w:t xml:space="preserve">One-click </w:t>
            </w:r>
            <w:r>
              <w:tab/>
              <w:t xml:space="preserve">deployment </w:t>
            </w:r>
            <w:r>
              <w:tab/>
              <w:t xml:space="preserve">from development </w:t>
            </w:r>
            <w:r>
              <w:tab/>
              <w:t xml:space="preserve">to </w:t>
            </w:r>
            <w:r>
              <w:tab/>
              <w:t>production environment.</w:t>
            </w:r>
            <w:r>
              <w:rPr>
                <w:color w:val="000000"/>
              </w:rPr>
              <w:t xml:space="preserve"> </w:t>
            </w:r>
          </w:p>
        </w:tc>
        <w:tc>
          <w:tcPr>
            <w:tcW w:w="3756" w:type="dxa"/>
            <w:tcBorders>
              <w:top w:val="single" w:sz="4" w:space="0" w:color="000000"/>
              <w:left w:val="single" w:sz="4" w:space="0" w:color="000000"/>
              <w:bottom w:val="single" w:sz="4" w:space="0" w:color="000000"/>
              <w:right w:val="single" w:sz="4" w:space="0" w:color="000000"/>
            </w:tcBorders>
            <w:shd w:val="clear" w:color="auto" w:fill="F5F5F5"/>
          </w:tcPr>
          <w:p w14:paraId="27634290" w14:textId="77777777" w:rsidR="009C1CA0" w:rsidRDefault="00000000">
            <w:pPr>
              <w:spacing w:after="0" w:line="259" w:lineRule="auto"/>
              <w:ind w:left="104" w:right="56" w:firstLine="0"/>
            </w:pPr>
            <w:r>
              <w:t>Deployment involves build pipelines, servers, and manual configuration steps.</w:t>
            </w:r>
            <w:r>
              <w:rPr>
                <w:color w:val="000000"/>
              </w:rPr>
              <w:t xml:space="preserve"> </w:t>
            </w:r>
          </w:p>
        </w:tc>
      </w:tr>
      <w:tr w:rsidR="009C1CA0" w14:paraId="170E5CE4" w14:textId="77777777">
        <w:trPr>
          <w:trHeight w:val="1020"/>
        </w:trPr>
        <w:tc>
          <w:tcPr>
            <w:tcW w:w="2123" w:type="dxa"/>
            <w:tcBorders>
              <w:top w:val="single" w:sz="4" w:space="0" w:color="000000"/>
              <w:left w:val="single" w:sz="4" w:space="0" w:color="000000"/>
              <w:bottom w:val="single" w:sz="4" w:space="0" w:color="000000"/>
              <w:right w:val="single" w:sz="4" w:space="0" w:color="000000"/>
            </w:tcBorders>
          </w:tcPr>
          <w:p w14:paraId="036F4A6A" w14:textId="77777777" w:rsidR="009C1CA0" w:rsidRDefault="00000000">
            <w:pPr>
              <w:spacing w:after="0" w:line="259" w:lineRule="auto"/>
              <w:ind w:left="0" w:right="0" w:firstLine="0"/>
              <w:jc w:val="left"/>
            </w:pPr>
            <w:r>
              <w:rPr>
                <w:b/>
                <w:color w:val="000000"/>
              </w:rPr>
              <w:t xml:space="preserve"> </w:t>
            </w:r>
          </w:p>
          <w:p w14:paraId="5F868744" w14:textId="77777777" w:rsidR="009C1CA0" w:rsidRDefault="00000000">
            <w:pPr>
              <w:spacing w:after="0" w:line="259" w:lineRule="auto"/>
              <w:ind w:left="47" w:right="0" w:firstLine="0"/>
              <w:jc w:val="center"/>
            </w:pPr>
            <w:r>
              <w:t>Vendor Lock-in</w:t>
            </w:r>
            <w:r>
              <w:rPr>
                <w:color w:val="000000"/>
              </w:rPr>
              <w:t xml:space="preserve"> </w:t>
            </w:r>
          </w:p>
        </w:tc>
        <w:tc>
          <w:tcPr>
            <w:tcW w:w="3761" w:type="dxa"/>
            <w:tcBorders>
              <w:top w:val="single" w:sz="4" w:space="0" w:color="000000"/>
              <w:left w:val="single" w:sz="4" w:space="0" w:color="000000"/>
              <w:bottom w:val="single" w:sz="4" w:space="0" w:color="000000"/>
              <w:right w:val="single" w:sz="4" w:space="0" w:color="000000"/>
            </w:tcBorders>
          </w:tcPr>
          <w:p w14:paraId="470035D6" w14:textId="77777777" w:rsidR="009C1CA0" w:rsidRDefault="00000000">
            <w:pPr>
              <w:spacing w:after="0" w:line="259" w:lineRule="auto"/>
              <w:ind w:left="101" w:right="0" w:firstLine="0"/>
              <w:jc w:val="left"/>
            </w:pPr>
            <w:r>
              <w:t xml:space="preserve">The application depends on Zoho Creator's </w:t>
            </w:r>
            <w:r>
              <w:tab/>
              <w:t xml:space="preserve">runtime, </w:t>
            </w:r>
            <w:r>
              <w:tab/>
              <w:t>making migration non-trivial.</w:t>
            </w:r>
            <w:r>
              <w:rPr>
                <w:color w:val="000000"/>
              </w:rPr>
              <w:t xml:space="preserve"> </w:t>
            </w:r>
          </w:p>
        </w:tc>
        <w:tc>
          <w:tcPr>
            <w:tcW w:w="3756" w:type="dxa"/>
            <w:tcBorders>
              <w:top w:val="single" w:sz="4" w:space="0" w:color="000000"/>
              <w:left w:val="single" w:sz="4" w:space="0" w:color="000000"/>
              <w:bottom w:val="single" w:sz="4" w:space="0" w:color="000000"/>
              <w:right w:val="single" w:sz="4" w:space="0" w:color="000000"/>
            </w:tcBorders>
          </w:tcPr>
          <w:p w14:paraId="6E1E2F6D" w14:textId="77777777" w:rsidR="009C1CA0" w:rsidRDefault="00000000">
            <w:pPr>
              <w:spacing w:after="0" w:line="259" w:lineRule="auto"/>
              <w:ind w:left="104" w:right="52" w:firstLine="0"/>
            </w:pPr>
            <w:r>
              <w:t>None — the organisation holds the source code and can host or port it freely.</w:t>
            </w:r>
            <w:r>
              <w:rPr>
                <w:color w:val="000000"/>
              </w:rPr>
              <w:t xml:space="preserve"> </w:t>
            </w:r>
          </w:p>
        </w:tc>
      </w:tr>
      <w:tr w:rsidR="009C1CA0" w14:paraId="7DFF7BB4" w14:textId="77777777">
        <w:trPr>
          <w:trHeight w:val="1856"/>
        </w:trPr>
        <w:tc>
          <w:tcPr>
            <w:tcW w:w="2123" w:type="dxa"/>
            <w:tcBorders>
              <w:top w:val="single" w:sz="4" w:space="0" w:color="000000"/>
              <w:left w:val="single" w:sz="4" w:space="0" w:color="000000"/>
              <w:bottom w:val="single" w:sz="4" w:space="0" w:color="000000"/>
              <w:right w:val="single" w:sz="4" w:space="0" w:color="000000"/>
            </w:tcBorders>
            <w:shd w:val="clear" w:color="auto" w:fill="F5F5F5"/>
          </w:tcPr>
          <w:p w14:paraId="1D0E46B6" w14:textId="77777777" w:rsidR="009C1CA0" w:rsidRDefault="00000000">
            <w:pPr>
              <w:spacing w:after="0" w:line="259" w:lineRule="auto"/>
              <w:ind w:left="0" w:right="0" w:firstLine="0"/>
              <w:jc w:val="left"/>
            </w:pPr>
            <w:r>
              <w:rPr>
                <w:b/>
                <w:color w:val="000000"/>
              </w:rPr>
              <w:t xml:space="preserve"> </w:t>
            </w:r>
          </w:p>
          <w:p w14:paraId="47BB6A37" w14:textId="77777777" w:rsidR="009C1CA0" w:rsidRDefault="00000000">
            <w:pPr>
              <w:spacing w:after="0" w:line="259" w:lineRule="auto"/>
              <w:ind w:left="40" w:right="0" w:firstLine="0"/>
              <w:jc w:val="center"/>
            </w:pPr>
            <w:r>
              <w:t>Ideal Use Case</w:t>
            </w:r>
            <w:r>
              <w:rPr>
                <w:color w:val="000000"/>
              </w:rPr>
              <w:t xml:space="preserve"> </w:t>
            </w:r>
          </w:p>
        </w:tc>
        <w:tc>
          <w:tcPr>
            <w:tcW w:w="3761" w:type="dxa"/>
            <w:tcBorders>
              <w:top w:val="single" w:sz="4" w:space="0" w:color="000000"/>
              <w:left w:val="single" w:sz="4" w:space="0" w:color="000000"/>
              <w:bottom w:val="single" w:sz="4" w:space="0" w:color="000000"/>
              <w:right w:val="single" w:sz="4" w:space="0" w:color="000000"/>
            </w:tcBorders>
            <w:shd w:val="clear" w:color="auto" w:fill="F5F5F5"/>
          </w:tcPr>
          <w:p w14:paraId="7BE69F5C" w14:textId="77777777" w:rsidR="009C1CA0" w:rsidRDefault="00000000">
            <w:pPr>
              <w:spacing w:after="0" w:line="259" w:lineRule="auto"/>
              <w:ind w:left="101" w:right="55" w:firstLine="0"/>
            </w:pPr>
            <w:r>
              <w:t>Internal tools, approval and tracking workflows, data-collection apps, and prototypes.</w:t>
            </w:r>
            <w:r>
              <w:rPr>
                <w:color w:val="000000"/>
              </w:rPr>
              <w:t xml:space="preserve"> </w:t>
            </w:r>
          </w:p>
        </w:tc>
        <w:tc>
          <w:tcPr>
            <w:tcW w:w="3756" w:type="dxa"/>
            <w:tcBorders>
              <w:top w:val="single" w:sz="4" w:space="0" w:color="000000"/>
              <w:left w:val="single" w:sz="4" w:space="0" w:color="000000"/>
              <w:bottom w:val="single" w:sz="4" w:space="0" w:color="000000"/>
              <w:right w:val="single" w:sz="4" w:space="0" w:color="000000"/>
            </w:tcBorders>
            <w:shd w:val="clear" w:color="auto" w:fill="F5F5F5"/>
            <w:vAlign w:val="bottom"/>
          </w:tcPr>
          <w:p w14:paraId="597C9564" w14:textId="77777777" w:rsidR="009C1CA0" w:rsidRDefault="00000000">
            <w:pPr>
              <w:spacing w:after="218" w:line="238" w:lineRule="auto"/>
              <w:ind w:left="104" w:right="46" w:firstLine="0"/>
            </w:pPr>
            <w:r>
              <w:t>Miss</w:t>
            </w:r>
            <w:r>
              <w:rPr>
                <w:rFonts w:ascii="Segoe UI" w:eastAsia="Segoe UI" w:hAnsi="Segoe UI" w:cs="Segoe UI"/>
                <w:color w:val="000000"/>
                <w:sz w:val="21"/>
              </w:rPr>
              <w:t xml:space="preserve"> </w:t>
            </w:r>
            <w:r>
              <w:t xml:space="preserve">Mission-critical platforms and large-scale systems where performance and control are decisive. </w:t>
            </w:r>
          </w:p>
          <w:p w14:paraId="1B7BF8AB" w14:textId="77777777" w:rsidR="009C1CA0" w:rsidRDefault="00000000">
            <w:pPr>
              <w:spacing w:after="0" w:line="259" w:lineRule="auto"/>
              <w:ind w:left="104" w:right="0" w:firstLine="0"/>
              <w:jc w:val="left"/>
            </w:pPr>
            <w:r>
              <w:rPr>
                <w:color w:val="000000"/>
              </w:rPr>
              <w:t xml:space="preserve"> </w:t>
            </w:r>
          </w:p>
        </w:tc>
      </w:tr>
    </w:tbl>
    <w:p w14:paraId="4D39A273" w14:textId="77777777" w:rsidR="009C1CA0" w:rsidRDefault="00000000">
      <w:pPr>
        <w:spacing w:after="0" w:line="259" w:lineRule="auto"/>
        <w:ind w:left="0" w:right="0" w:firstLine="0"/>
        <w:jc w:val="left"/>
      </w:pPr>
      <w:r>
        <w:rPr>
          <w:b/>
          <w:color w:val="000000"/>
        </w:rPr>
        <w:t xml:space="preserve"> </w:t>
      </w:r>
    </w:p>
    <w:p w14:paraId="3719EB92" w14:textId="77777777" w:rsidR="009C1CA0" w:rsidRDefault="00000000">
      <w:pPr>
        <w:spacing w:after="0" w:line="259" w:lineRule="auto"/>
        <w:ind w:left="96" w:right="0"/>
        <w:jc w:val="center"/>
      </w:pPr>
      <w:r>
        <w:rPr>
          <w:i/>
          <w:color w:val="666666"/>
        </w:rPr>
        <w:t>Table 1: Parameter-wise comparison of Low-Code Development vs.</w:t>
      </w:r>
      <w:r>
        <w:rPr>
          <w:i/>
          <w:color w:val="000000"/>
        </w:rPr>
        <w:t xml:space="preserve"> </w:t>
      </w:r>
    </w:p>
    <w:p w14:paraId="786F190D" w14:textId="77777777" w:rsidR="009C1CA0" w:rsidRDefault="00000000">
      <w:pPr>
        <w:spacing w:after="0" w:line="259" w:lineRule="auto"/>
        <w:ind w:left="96" w:right="0"/>
        <w:jc w:val="center"/>
      </w:pPr>
      <w:r>
        <w:rPr>
          <w:i/>
          <w:color w:val="666666"/>
        </w:rPr>
        <w:t>Traditional Application Development</w:t>
      </w:r>
      <w:r>
        <w:rPr>
          <w:i/>
          <w:color w:val="000000"/>
        </w:rPr>
        <w:t xml:space="preserve"> </w:t>
      </w:r>
    </w:p>
    <w:p w14:paraId="5920FFD5" w14:textId="77777777" w:rsidR="009C1CA0" w:rsidRDefault="00000000">
      <w:pPr>
        <w:pStyle w:val="Heading1"/>
        <w:ind w:left="-5"/>
      </w:pPr>
      <w:r>
        <w:t xml:space="preserve">6. Illustrative Example </w:t>
      </w:r>
    </w:p>
    <w:p w14:paraId="62036ECF" w14:textId="77777777" w:rsidR="009C1CA0" w:rsidRDefault="00000000">
      <w:pPr>
        <w:spacing w:after="0" w:line="259" w:lineRule="auto"/>
        <w:ind w:left="0" w:right="0" w:firstLine="0"/>
        <w:jc w:val="left"/>
      </w:pPr>
      <w:r>
        <w:rPr>
          <w:b/>
          <w:color w:val="000000"/>
        </w:rPr>
        <w:t xml:space="preserve"> </w:t>
      </w:r>
    </w:p>
    <w:p w14:paraId="38BEF2A3" w14:textId="77777777" w:rsidR="009C1CA0" w:rsidRDefault="00000000">
      <w:pPr>
        <w:spacing w:after="2" w:line="238" w:lineRule="auto"/>
        <w:ind w:left="0" w:right="0" w:firstLine="0"/>
        <w:jc w:val="left"/>
      </w:pPr>
      <w:r>
        <w:t xml:space="preserve">Consider an organisation that needs an internal </w:t>
      </w:r>
      <w:r>
        <w:rPr>
          <w:b/>
        </w:rPr>
        <w:t>Asset Request and Issue Tracking</w:t>
      </w:r>
      <w:r>
        <w:t xml:space="preserve"> application, through which employees raise requests for equipment and the IT department approves, allocates, and records the issue. </w:t>
      </w:r>
    </w:p>
    <w:p w14:paraId="106F1F39" w14:textId="77777777" w:rsidR="009C1CA0" w:rsidRDefault="00000000">
      <w:pPr>
        <w:spacing w:after="0" w:line="259" w:lineRule="auto"/>
        <w:ind w:left="0" w:right="0" w:firstLine="0"/>
        <w:jc w:val="left"/>
      </w:pPr>
      <w:r>
        <w:rPr>
          <w:color w:val="000000"/>
        </w:rPr>
        <w:t xml:space="preserve"> </w:t>
      </w:r>
    </w:p>
    <w:p w14:paraId="120D968A" w14:textId="77777777" w:rsidR="009C1CA0" w:rsidRDefault="00000000">
      <w:pPr>
        <w:pStyle w:val="Heading2"/>
        <w:ind w:left="-5"/>
      </w:pPr>
      <w:r>
        <w:t xml:space="preserve">6.1 Using Zoho Creator (Low-Code) </w:t>
      </w:r>
    </w:p>
    <w:p w14:paraId="2E54F4E4" w14:textId="77777777" w:rsidR="009C1CA0" w:rsidRDefault="00000000">
      <w:pPr>
        <w:spacing w:after="3" w:line="259" w:lineRule="auto"/>
        <w:ind w:left="0" w:right="0" w:firstLine="0"/>
        <w:jc w:val="left"/>
      </w:pPr>
      <w:r>
        <w:rPr>
          <w:b/>
          <w:color w:val="000000"/>
        </w:rPr>
        <w:t xml:space="preserve"> </w:t>
      </w:r>
    </w:p>
    <w:p w14:paraId="0C43909E" w14:textId="77777777" w:rsidR="009C1CA0" w:rsidRDefault="00000000">
      <w:pPr>
        <w:numPr>
          <w:ilvl w:val="0"/>
          <w:numId w:val="2"/>
        </w:numPr>
        <w:ind w:hanging="259"/>
      </w:pPr>
      <w:r>
        <w:t xml:space="preserve">A request form capturing employee details, asset category, quantity, and justification is assembled in the drag-and-drop builder, with validation set through field properties. </w:t>
      </w:r>
    </w:p>
    <w:p w14:paraId="170FC34F" w14:textId="77777777" w:rsidR="009C1CA0" w:rsidRDefault="00000000">
      <w:pPr>
        <w:numPr>
          <w:ilvl w:val="0"/>
          <w:numId w:val="2"/>
        </w:numPr>
        <w:ind w:hanging="259"/>
      </w:pPr>
      <w:r>
        <w:t xml:space="preserve">A workflow rule routes each submission to the department head, then onward to the IT stores team once approved. </w:t>
      </w:r>
    </w:p>
    <w:p w14:paraId="52C4733B" w14:textId="77777777" w:rsidR="009C1CA0" w:rsidRDefault="00000000">
      <w:pPr>
        <w:numPr>
          <w:ilvl w:val="0"/>
          <w:numId w:val="2"/>
        </w:numPr>
        <w:ind w:hanging="259"/>
      </w:pPr>
      <w:r>
        <w:lastRenderedPageBreak/>
        <w:t xml:space="preserve">A short Deluge snippet updates the available-stock count and mails a confirmation carrying the allotted asset tag. </w:t>
      </w:r>
    </w:p>
    <w:p w14:paraId="55858DDA" w14:textId="77777777" w:rsidR="009C1CA0" w:rsidRDefault="00000000">
      <w:pPr>
        <w:numPr>
          <w:ilvl w:val="0"/>
          <w:numId w:val="2"/>
        </w:numPr>
        <w:ind w:hanging="259"/>
      </w:pPr>
      <w:r>
        <w:t xml:space="preserve">Build, test, and deployment are realistically completed inside a single working day. </w:t>
      </w:r>
    </w:p>
    <w:p w14:paraId="7F9FC1DA" w14:textId="77777777" w:rsidR="009C1CA0" w:rsidRDefault="00000000">
      <w:pPr>
        <w:spacing w:after="0" w:line="259" w:lineRule="auto"/>
        <w:ind w:left="0" w:right="0" w:firstLine="0"/>
        <w:jc w:val="left"/>
      </w:pPr>
      <w:r>
        <w:rPr>
          <w:color w:val="000000"/>
          <w:sz w:val="20"/>
        </w:rPr>
        <w:t xml:space="preserve"> </w:t>
      </w:r>
    </w:p>
    <w:p w14:paraId="2EDCCA59" w14:textId="77777777" w:rsidR="009C1CA0" w:rsidRDefault="00000000">
      <w:pPr>
        <w:spacing w:after="0" w:line="259" w:lineRule="auto"/>
        <w:ind w:left="0" w:right="0" w:firstLine="0"/>
        <w:jc w:val="left"/>
      </w:pPr>
      <w:r>
        <w:rPr>
          <w:b/>
          <w:color w:val="000000"/>
          <w:sz w:val="22"/>
        </w:rPr>
        <w:t xml:space="preserve"> </w:t>
      </w:r>
    </w:p>
    <w:p w14:paraId="674B7F70" w14:textId="77777777" w:rsidR="009C1CA0" w:rsidRDefault="00000000">
      <w:pPr>
        <w:pStyle w:val="Heading2"/>
        <w:ind w:left="-5"/>
      </w:pPr>
      <w:r>
        <w:rPr>
          <w:b/>
        </w:rPr>
        <w:t xml:space="preserve">6.2 Using Traditional Development </w:t>
      </w:r>
    </w:p>
    <w:p w14:paraId="5664D3FD" w14:textId="77777777" w:rsidR="009C1CA0" w:rsidRDefault="00000000">
      <w:pPr>
        <w:spacing w:after="7" w:line="259" w:lineRule="auto"/>
        <w:ind w:left="0" w:right="0" w:firstLine="0"/>
        <w:jc w:val="left"/>
      </w:pPr>
      <w:r>
        <w:rPr>
          <w:b/>
          <w:color w:val="000000"/>
        </w:rPr>
        <w:t xml:space="preserve"> </w:t>
      </w:r>
    </w:p>
    <w:p w14:paraId="752564C1" w14:textId="77777777" w:rsidR="009C1CA0" w:rsidRDefault="00000000">
      <w:pPr>
        <w:numPr>
          <w:ilvl w:val="0"/>
          <w:numId w:val="3"/>
        </w:numPr>
        <w:ind w:hanging="259"/>
      </w:pPr>
      <w:r>
        <w:t xml:space="preserve">A backend developer models the asset, employee, and request entities and exposes REST endpoints for creation, approval, and stock adjustment. </w:t>
      </w:r>
    </w:p>
    <w:p w14:paraId="369723C5" w14:textId="77777777" w:rsidR="009C1CA0" w:rsidRDefault="00000000">
      <w:pPr>
        <w:numPr>
          <w:ilvl w:val="0"/>
          <w:numId w:val="3"/>
        </w:numPr>
        <w:ind w:hanging="259"/>
      </w:pPr>
      <w:r>
        <w:t xml:space="preserve">A frontend developer constructs the form, listing screens, and dashboard in a framework such as React or Angular. </w:t>
      </w:r>
    </w:p>
    <w:p w14:paraId="5F440685" w14:textId="77777777" w:rsidR="009C1CA0" w:rsidRDefault="00000000">
      <w:pPr>
        <w:numPr>
          <w:ilvl w:val="0"/>
          <w:numId w:val="3"/>
        </w:numPr>
        <w:ind w:hanging="259"/>
      </w:pPr>
      <w:r>
        <w:t xml:space="preserve">Approval routing, stock decrement, mail dispatch, and role-based permissions are each coded and unit-tested individually. </w:t>
      </w:r>
    </w:p>
    <w:p w14:paraId="4FBB00DF" w14:textId="77777777" w:rsidR="009C1CA0" w:rsidRDefault="00000000">
      <w:pPr>
        <w:numPr>
          <w:ilvl w:val="0"/>
          <w:numId w:val="3"/>
        </w:numPr>
        <w:ind w:hanging="259"/>
      </w:pPr>
      <w:r>
        <w:t xml:space="preserve">Delivering the same functionality conventionally typically consumes one to two weeks of dedicated developer effort. </w:t>
      </w:r>
    </w:p>
    <w:p w14:paraId="541D3BB5" w14:textId="77777777" w:rsidR="009C1CA0" w:rsidRDefault="00000000">
      <w:pPr>
        <w:spacing w:after="12" w:line="259" w:lineRule="auto"/>
        <w:ind w:left="139" w:right="0" w:firstLine="0"/>
        <w:jc w:val="left"/>
      </w:pPr>
      <w:r>
        <w:rPr>
          <w:color w:val="000000"/>
          <w:sz w:val="22"/>
        </w:rPr>
        <w:t xml:space="preserve"> </w:t>
      </w:r>
    </w:p>
    <w:p w14:paraId="008880A6" w14:textId="77777777" w:rsidR="009C1CA0" w:rsidRDefault="00000000">
      <w:pPr>
        <w:pStyle w:val="Heading1"/>
        <w:ind w:left="-5"/>
      </w:pPr>
      <w:r>
        <w:t xml:space="preserve">7 Advantages and Limitations </w:t>
      </w:r>
    </w:p>
    <w:p w14:paraId="0FBC1761" w14:textId="77777777" w:rsidR="009C1CA0" w:rsidRDefault="00000000">
      <w:pPr>
        <w:spacing w:after="0" w:line="259" w:lineRule="auto"/>
        <w:ind w:left="0" w:right="0" w:firstLine="0"/>
        <w:jc w:val="left"/>
      </w:pPr>
      <w:r>
        <w:rPr>
          <w:b/>
          <w:color w:val="000000"/>
          <w:sz w:val="26"/>
        </w:rPr>
        <w:t xml:space="preserve"> </w:t>
      </w:r>
    </w:p>
    <w:p w14:paraId="3DD9AB1F" w14:textId="77777777" w:rsidR="009C1CA0" w:rsidRDefault="00000000">
      <w:pPr>
        <w:pStyle w:val="Heading2"/>
        <w:ind w:left="-5"/>
      </w:pPr>
      <w:r>
        <w:rPr>
          <w:sz w:val="22"/>
        </w:rPr>
        <w:t xml:space="preserve">   </w:t>
      </w:r>
      <w:r>
        <w:t xml:space="preserve">7.1 Low-Code Development — Advantages </w:t>
      </w:r>
    </w:p>
    <w:p w14:paraId="6286A328" w14:textId="77777777" w:rsidR="009C1CA0" w:rsidRDefault="00000000">
      <w:pPr>
        <w:spacing w:after="7" w:line="259" w:lineRule="auto"/>
        <w:ind w:left="0" w:right="0" w:firstLine="0"/>
        <w:jc w:val="left"/>
      </w:pPr>
      <w:r>
        <w:rPr>
          <w:b/>
          <w:color w:val="000000"/>
        </w:rPr>
        <w:t xml:space="preserve"> </w:t>
      </w:r>
    </w:p>
    <w:p w14:paraId="622E246C" w14:textId="77777777" w:rsidR="009C1CA0" w:rsidRDefault="00000000">
      <w:pPr>
        <w:numPr>
          <w:ilvl w:val="0"/>
          <w:numId w:val="4"/>
        </w:numPr>
        <w:ind w:hanging="259"/>
      </w:pPr>
      <w:r>
        <w:t xml:space="preserve">Compresses time-to-market dramatically for process-driven and departmental applications. </w:t>
      </w:r>
    </w:p>
    <w:p w14:paraId="1F383CD8" w14:textId="77777777" w:rsidR="009C1CA0" w:rsidRDefault="00000000">
      <w:pPr>
        <w:numPr>
          <w:ilvl w:val="0"/>
          <w:numId w:val="4"/>
        </w:numPr>
        <w:ind w:hanging="259"/>
      </w:pPr>
      <w:r>
        <w:t xml:space="preserve">Allows people closest to the business problem to build the solution, reducing requirement loss in handoffs. </w:t>
      </w:r>
    </w:p>
    <w:p w14:paraId="4B82FCBD" w14:textId="77777777" w:rsidR="009C1CA0" w:rsidRDefault="00000000">
      <w:pPr>
        <w:numPr>
          <w:ilvl w:val="0"/>
          <w:numId w:val="4"/>
        </w:numPr>
        <w:ind w:hanging="259"/>
      </w:pPr>
      <w:r>
        <w:t xml:space="preserve">Removes infrastructure, hosting, and patching work from the organisation's plate. </w:t>
      </w:r>
    </w:p>
    <w:p w14:paraId="7B26C96E" w14:textId="77777777" w:rsidR="009C1CA0" w:rsidRDefault="00000000">
      <w:pPr>
        <w:spacing w:after="16" w:line="259" w:lineRule="auto"/>
        <w:ind w:left="398" w:right="0" w:firstLine="0"/>
        <w:jc w:val="left"/>
      </w:pPr>
      <w:r>
        <w:rPr>
          <w:color w:val="000000"/>
          <w:sz w:val="22"/>
        </w:rPr>
        <w:t xml:space="preserve"> </w:t>
      </w:r>
    </w:p>
    <w:p w14:paraId="1A0A7AF2" w14:textId="77777777" w:rsidR="009C1CA0" w:rsidRDefault="00000000">
      <w:pPr>
        <w:pStyle w:val="Heading2"/>
        <w:spacing w:after="267"/>
        <w:ind w:left="-5"/>
      </w:pPr>
      <w:r>
        <w:t xml:space="preserve">   7.2 Low-Code Development — Limitations </w:t>
      </w:r>
    </w:p>
    <w:p w14:paraId="1F1B64AB" w14:textId="77777777" w:rsidR="009C1CA0" w:rsidRDefault="00000000">
      <w:pPr>
        <w:numPr>
          <w:ilvl w:val="0"/>
          <w:numId w:val="5"/>
        </w:numPr>
        <w:ind w:hanging="259"/>
      </w:pPr>
      <w:r>
        <w:t>Limited support for highly specialized or performance-critical logic.</w:t>
      </w:r>
      <w:r>
        <w:rPr>
          <w:color w:val="000000"/>
        </w:rPr>
        <w:t xml:space="preserve"> </w:t>
      </w:r>
    </w:p>
    <w:p w14:paraId="78F1A3EC" w14:textId="77777777" w:rsidR="009C1CA0" w:rsidRDefault="00000000">
      <w:pPr>
        <w:numPr>
          <w:ilvl w:val="0"/>
          <w:numId w:val="5"/>
        </w:numPr>
        <w:ind w:hanging="259"/>
      </w:pPr>
      <w:r>
        <w:t>Possible vendor lock-in to the platform's ecosystem and pricing model.</w:t>
      </w:r>
      <w:r>
        <w:rPr>
          <w:color w:val="000000"/>
        </w:rPr>
        <w:t xml:space="preserve"> </w:t>
      </w:r>
    </w:p>
    <w:p w14:paraId="692A9097" w14:textId="77777777" w:rsidR="009C1CA0" w:rsidRDefault="00000000">
      <w:pPr>
        <w:numPr>
          <w:ilvl w:val="0"/>
          <w:numId w:val="5"/>
        </w:numPr>
        <w:ind w:hanging="259"/>
      </w:pPr>
      <w:r>
        <w:t>May not scale efficiently for very large, high-traffic enterprise systems.</w:t>
      </w:r>
      <w:r>
        <w:rPr>
          <w:color w:val="000000"/>
        </w:rPr>
        <w:t xml:space="preserve"> </w:t>
      </w:r>
    </w:p>
    <w:p w14:paraId="20F9D470" w14:textId="77777777" w:rsidR="009C1CA0" w:rsidRDefault="00000000">
      <w:pPr>
        <w:spacing w:after="0" w:line="259" w:lineRule="auto"/>
        <w:ind w:left="0" w:right="0" w:firstLine="0"/>
        <w:jc w:val="left"/>
      </w:pPr>
      <w:r>
        <w:rPr>
          <w:color w:val="000000"/>
        </w:rPr>
        <w:t xml:space="preserve"> </w:t>
      </w:r>
    </w:p>
    <w:p w14:paraId="2B578F86" w14:textId="77777777" w:rsidR="009C1CA0" w:rsidRDefault="00000000">
      <w:pPr>
        <w:pStyle w:val="Heading2"/>
        <w:ind w:left="-5"/>
      </w:pPr>
      <w:r>
        <w:t xml:space="preserve">    7.3 Traditional Development — Advantages </w:t>
      </w:r>
    </w:p>
    <w:p w14:paraId="5929E26B" w14:textId="77777777" w:rsidR="009C1CA0" w:rsidRDefault="00000000">
      <w:pPr>
        <w:spacing w:after="8" w:line="259" w:lineRule="auto"/>
        <w:ind w:left="139" w:right="0" w:firstLine="0"/>
        <w:jc w:val="left"/>
      </w:pPr>
      <w:r>
        <w:rPr>
          <w:b/>
          <w:color w:val="000000"/>
        </w:rPr>
        <w:t xml:space="preserve"> </w:t>
      </w:r>
    </w:p>
    <w:p w14:paraId="36DFFB70" w14:textId="77777777" w:rsidR="009C1CA0" w:rsidRDefault="00000000">
      <w:pPr>
        <w:numPr>
          <w:ilvl w:val="0"/>
          <w:numId w:val="6"/>
        </w:numPr>
        <w:ind w:hanging="259"/>
      </w:pPr>
      <w:r>
        <w:t xml:space="preserve">Total authority over architecture, data design, performance tuning, and user experience. </w:t>
      </w:r>
    </w:p>
    <w:p w14:paraId="49BDC5FD" w14:textId="77777777" w:rsidR="009C1CA0" w:rsidRDefault="00000000">
      <w:pPr>
        <w:numPr>
          <w:ilvl w:val="0"/>
          <w:numId w:val="6"/>
        </w:numPr>
        <w:ind w:hanging="259"/>
      </w:pPr>
      <w:r>
        <w:t xml:space="preserve">The organisation owns the codebase outright and can host, modify, or migrate it freely. </w:t>
      </w:r>
    </w:p>
    <w:p w14:paraId="10614DA2" w14:textId="77777777" w:rsidR="009C1CA0" w:rsidRDefault="00000000">
      <w:pPr>
        <w:numPr>
          <w:ilvl w:val="0"/>
          <w:numId w:val="6"/>
        </w:numPr>
        <w:ind w:hanging="259"/>
      </w:pPr>
      <w:r>
        <w:t xml:space="preserve">The only viable route for systems with demanding scale or regulatory obligations. </w:t>
      </w:r>
    </w:p>
    <w:p w14:paraId="7FEC07B4" w14:textId="77777777" w:rsidR="009C1CA0" w:rsidRDefault="00000000">
      <w:pPr>
        <w:spacing w:after="0" w:line="259" w:lineRule="auto"/>
        <w:ind w:left="398" w:right="0" w:firstLine="0"/>
        <w:jc w:val="left"/>
      </w:pPr>
      <w:r>
        <w:t xml:space="preserve"> </w:t>
      </w:r>
    </w:p>
    <w:p w14:paraId="1CF08C03" w14:textId="77777777" w:rsidR="009C1CA0" w:rsidRDefault="00000000">
      <w:pPr>
        <w:pStyle w:val="Heading2"/>
        <w:ind w:left="-5"/>
      </w:pPr>
      <w:r>
        <w:t xml:space="preserve">     7.4 Traditional Development — Limitations </w:t>
      </w:r>
    </w:p>
    <w:p w14:paraId="5338203D" w14:textId="77777777" w:rsidR="009C1CA0" w:rsidRDefault="00000000">
      <w:pPr>
        <w:spacing w:after="3" w:line="259" w:lineRule="auto"/>
        <w:ind w:left="0" w:right="0" w:firstLine="0"/>
        <w:jc w:val="left"/>
      </w:pPr>
      <w:r>
        <w:rPr>
          <w:b/>
          <w:color w:val="000000"/>
        </w:rPr>
        <w:t xml:space="preserve"> </w:t>
      </w:r>
    </w:p>
    <w:p w14:paraId="2B399323" w14:textId="77777777" w:rsidR="009C1CA0" w:rsidRDefault="00000000">
      <w:pPr>
        <w:numPr>
          <w:ilvl w:val="0"/>
          <w:numId w:val="7"/>
        </w:numPr>
        <w:ind w:hanging="259"/>
      </w:pPr>
      <w:r>
        <w:t xml:space="preserve">Long build and verification cycles delay the point at which the business sees value. </w:t>
      </w:r>
    </w:p>
    <w:p w14:paraId="5ACE6A6C" w14:textId="77777777" w:rsidR="009C1CA0" w:rsidRDefault="00000000">
      <w:pPr>
        <w:numPr>
          <w:ilvl w:val="0"/>
          <w:numId w:val="7"/>
        </w:numPr>
        <w:ind w:hanging="259"/>
      </w:pPr>
      <w:r>
        <w:t xml:space="preserve">Requires sustained investment in skilled engineers and supporting infrastructure. </w:t>
      </w:r>
    </w:p>
    <w:p w14:paraId="3BD5A0BA" w14:textId="77777777" w:rsidR="009C1CA0" w:rsidRDefault="00000000">
      <w:pPr>
        <w:numPr>
          <w:ilvl w:val="0"/>
          <w:numId w:val="7"/>
        </w:numPr>
        <w:ind w:hanging="259"/>
      </w:pPr>
      <w:r>
        <w:t xml:space="preserve">Ongoing ownership is expensive, as every patch and enhancement is manual work. </w:t>
      </w:r>
    </w:p>
    <w:p w14:paraId="0D83E434" w14:textId="77777777" w:rsidR="009C1CA0" w:rsidRDefault="00000000">
      <w:pPr>
        <w:spacing w:after="0" w:line="259" w:lineRule="auto"/>
        <w:ind w:left="398" w:right="0" w:firstLine="0"/>
        <w:jc w:val="left"/>
      </w:pPr>
      <w:r>
        <w:t xml:space="preserve"> </w:t>
      </w:r>
    </w:p>
    <w:p w14:paraId="17D65032" w14:textId="77777777" w:rsidR="009C1CA0" w:rsidRDefault="00000000">
      <w:pPr>
        <w:pStyle w:val="Heading1"/>
        <w:spacing w:after="236"/>
        <w:ind w:left="-5"/>
      </w:pPr>
      <w:r>
        <w:rPr>
          <w:b w:val="0"/>
        </w:rPr>
        <w:t xml:space="preserve"> </w:t>
      </w:r>
      <w:r>
        <w:t xml:space="preserve">8. Result </w:t>
      </w:r>
    </w:p>
    <w:p w14:paraId="13CF5593" w14:textId="77777777" w:rsidR="009C1CA0" w:rsidRDefault="00000000">
      <w:pPr>
        <w:spacing w:after="233"/>
        <w:ind w:left="134"/>
      </w:pPr>
      <w:r>
        <w:t xml:space="preserve">The comparative study was completed successfully. The analysis shows that low-code development on Zoho Creator delivers clear advantages in delivery speed, cost predictability, and accessibility for conventional business applications, whereas traditional development </w:t>
      </w:r>
      <w:r>
        <w:lastRenderedPageBreak/>
        <w:t xml:space="preserve">remains necessary wherever an application demands deep customisation or enterprise-scale architecture. </w:t>
      </w:r>
    </w:p>
    <w:p w14:paraId="14129FDA" w14:textId="77777777" w:rsidR="009C1CA0" w:rsidRDefault="00000000">
      <w:pPr>
        <w:spacing w:after="0" w:line="259" w:lineRule="auto"/>
        <w:ind w:left="139" w:right="0" w:firstLine="0"/>
        <w:jc w:val="left"/>
      </w:pPr>
      <w:r>
        <w:rPr>
          <w:color w:val="000000"/>
          <w:sz w:val="20"/>
        </w:rPr>
        <w:t xml:space="preserve"> </w:t>
      </w:r>
    </w:p>
    <w:p w14:paraId="298B318F" w14:textId="77777777" w:rsidR="009C1CA0" w:rsidRDefault="00000000">
      <w:pPr>
        <w:spacing w:after="0" w:line="259" w:lineRule="auto"/>
        <w:ind w:left="0" w:right="0" w:firstLine="0"/>
        <w:jc w:val="left"/>
      </w:pPr>
      <w:r>
        <w:rPr>
          <w:color w:val="000000"/>
          <w:sz w:val="20"/>
        </w:rPr>
        <w:t xml:space="preserve"> </w:t>
      </w:r>
    </w:p>
    <w:p w14:paraId="5BF8F9BD" w14:textId="77777777" w:rsidR="009C1CA0" w:rsidRDefault="00000000">
      <w:pPr>
        <w:spacing w:after="0" w:line="259" w:lineRule="auto"/>
        <w:ind w:left="0" w:right="0" w:firstLine="0"/>
        <w:jc w:val="left"/>
      </w:pPr>
      <w:r>
        <w:rPr>
          <w:color w:val="000000"/>
          <w:sz w:val="20"/>
        </w:rPr>
        <w:t xml:space="preserve"> </w:t>
      </w:r>
    </w:p>
    <w:p w14:paraId="7991A9BD" w14:textId="77777777" w:rsidR="009C1CA0" w:rsidRDefault="00000000">
      <w:pPr>
        <w:spacing w:after="0" w:line="259" w:lineRule="auto"/>
        <w:ind w:left="0" w:right="0" w:firstLine="0"/>
        <w:jc w:val="left"/>
      </w:pPr>
      <w:r>
        <w:rPr>
          <w:color w:val="000000"/>
          <w:sz w:val="20"/>
        </w:rPr>
        <w:t xml:space="preserve"> </w:t>
      </w:r>
    </w:p>
    <w:p w14:paraId="6429AEF2" w14:textId="77777777" w:rsidR="009C1CA0" w:rsidRDefault="00000000">
      <w:pPr>
        <w:spacing w:after="0" w:line="259" w:lineRule="auto"/>
        <w:ind w:left="0" w:right="0" w:firstLine="0"/>
        <w:jc w:val="left"/>
      </w:pPr>
      <w:r>
        <w:rPr>
          <w:color w:val="000000"/>
          <w:sz w:val="20"/>
        </w:rPr>
        <w:t xml:space="preserve"> </w:t>
      </w:r>
    </w:p>
    <w:p w14:paraId="2E295A59" w14:textId="77777777" w:rsidR="009C1CA0" w:rsidRDefault="00000000">
      <w:pPr>
        <w:spacing w:after="0" w:line="259" w:lineRule="auto"/>
        <w:ind w:left="0" w:right="0" w:firstLine="0"/>
        <w:jc w:val="left"/>
      </w:pPr>
      <w:r>
        <w:rPr>
          <w:color w:val="000000"/>
          <w:sz w:val="20"/>
        </w:rPr>
        <w:t xml:space="preserve"> </w:t>
      </w:r>
    </w:p>
    <w:p w14:paraId="037BD969" w14:textId="77777777" w:rsidR="009C1CA0" w:rsidRDefault="00000000">
      <w:pPr>
        <w:spacing w:after="0" w:line="259" w:lineRule="auto"/>
        <w:ind w:left="0" w:right="0" w:firstLine="0"/>
        <w:jc w:val="left"/>
      </w:pPr>
      <w:r>
        <w:rPr>
          <w:color w:val="000000"/>
          <w:sz w:val="20"/>
        </w:rPr>
        <w:t xml:space="preserve"> </w:t>
      </w:r>
    </w:p>
    <w:p w14:paraId="415032CA" w14:textId="77777777" w:rsidR="009C1CA0" w:rsidRDefault="00000000">
      <w:pPr>
        <w:spacing w:after="0" w:line="259" w:lineRule="auto"/>
        <w:ind w:left="0" w:right="0" w:firstLine="0"/>
        <w:jc w:val="left"/>
      </w:pPr>
      <w:r>
        <w:rPr>
          <w:color w:val="000000"/>
          <w:sz w:val="20"/>
        </w:rPr>
        <w:t xml:space="preserve"> </w:t>
      </w:r>
    </w:p>
    <w:p w14:paraId="3CB93837" w14:textId="77777777" w:rsidR="009C1CA0" w:rsidRDefault="00000000">
      <w:pPr>
        <w:spacing w:after="0" w:line="259" w:lineRule="auto"/>
        <w:ind w:left="0" w:right="0" w:firstLine="0"/>
        <w:jc w:val="left"/>
      </w:pPr>
      <w:r>
        <w:rPr>
          <w:color w:val="000000"/>
          <w:sz w:val="20"/>
        </w:rPr>
        <w:t xml:space="preserve"> </w:t>
      </w:r>
    </w:p>
    <w:p w14:paraId="28AE5EBD" w14:textId="77777777" w:rsidR="009C1CA0" w:rsidRDefault="00000000">
      <w:pPr>
        <w:spacing w:after="0" w:line="259" w:lineRule="auto"/>
        <w:ind w:left="-5" w:right="0"/>
        <w:jc w:val="left"/>
      </w:pPr>
      <w:r>
        <w:rPr>
          <w:b/>
          <w:color w:val="000000"/>
          <w:sz w:val="26"/>
        </w:rPr>
        <w:t xml:space="preserve"> 9. Conclusion</w:t>
      </w:r>
      <w:r>
        <w:rPr>
          <w:color w:val="000000"/>
          <w:sz w:val="26"/>
        </w:rPr>
        <w:t xml:space="preserve">. </w:t>
      </w:r>
      <w:r>
        <w:rPr>
          <w:b/>
          <w:color w:val="000000"/>
          <w:sz w:val="26"/>
        </w:rPr>
        <w:t xml:space="preserve"> </w:t>
      </w:r>
    </w:p>
    <w:p w14:paraId="44753A72" w14:textId="77777777" w:rsidR="009C1CA0" w:rsidRDefault="00000000">
      <w:pPr>
        <w:spacing w:after="0" w:line="259" w:lineRule="auto"/>
        <w:ind w:left="0" w:right="0" w:firstLine="0"/>
        <w:jc w:val="left"/>
      </w:pPr>
      <w:r>
        <w:rPr>
          <w:b/>
          <w:color w:val="000000"/>
        </w:rPr>
        <w:t xml:space="preserve"> </w:t>
      </w:r>
    </w:p>
    <w:p w14:paraId="605013AF" w14:textId="77777777" w:rsidR="009C1CA0" w:rsidRDefault="00000000">
      <w:pPr>
        <w:ind w:left="134"/>
      </w:pPr>
      <w:r>
        <w:t>The study indicates that low-code and traditional development are complementary tools rather than rivals. Zoho Creator is the efficient choice for internal automation, approval systems, and prototypes that must reach users quickly, while conventionally engineered systems remain correct for products whose scale or control requirements exceed what a platform can accommodate. Understanding where that boundary lies allows a developer to match the right method to the right business problem.</w:t>
      </w:r>
      <w:r>
        <w:rPr>
          <w:color w:val="000000"/>
        </w:rPr>
        <w:t xml:space="preserve"> </w:t>
      </w:r>
    </w:p>
    <w:p w14:paraId="7B100C78" w14:textId="77777777" w:rsidR="009C1CA0" w:rsidRDefault="00000000">
      <w:pPr>
        <w:spacing w:after="0" w:line="259" w:lineRule="auto"/>
        <w:ind w:left="0" w:right="0" w:firstLine="0"/>
        <w:jc w:val="left"/>
      </w:pPr>
      <w:r>
        <w:rPr>
          <w:b/>
          <w:color w:val="000000"/>
          <w:sz w:val="26"/>
        </w:rPr>
        <w:t xml:space="preserve"> </w:t>
      </w:r>
    </w:p>
    <w:p w14:paraId="31BB4703" w14:textId="77777777" w:rsidR="009C1CA0" w:rsidRDefault="00000000">
      <w:pPr>
        <w:pStyle w:val="Heading1"/>
        <w:spacing w:after="267"/>
        <w:ind w:left="-5"/>
      </w:pPr>
      <w:r>
        <w:t xml:space="preserve"> 10. References </w:t>
      </w:r>
    </w:p>
    <w:p w14:paraId="78A01BD2" w14:textId="77777777" w:rsidR="009C1CA0" w:rsidRDefault="00000000">
      <w:pPr>
        <w:numPr>
          <w:ilvl w:val="0"/>
          <w:numId w:val="8"/>
        </w:numPr>
        <w:spacing w:after="62"/>
        <w:ind w:hanging="235"/>
      </w:pPr>
      <w:r>
        <w:t>Rosam, W. and Kalnichevski, O., Low-Code Development: A Practical Guide, BPB Publications.</w:t>
      </w:r>
      <w:r>
        <w:rPr>
          <w:color w:val="000000"/>
        </w:rPr>
        <w:t xml:space="preserve"> </w:t>
      </w:r>
    </w:p>
    <w:p w14:paraId="31585069" w14:textId="77777777" w:rsidR="009C1CA0" w:rsidRDefault="00000000">
      <w:pPr>
        <w:numPr>
          <w:ilvl w:val="0"/>
          <w:numId w:val="8"/>
        </w:numPr>
        <w:spacing w:after="53"/>
        <w:ind w:hanging="235"/>
      </w:pPr>
      <w:r>
        <w:t xml:space="preserve">Zoho Creator Official Documentation </w:t>
      </w:r>
      <w:hyperlink r:id="rId8">
        <w:r>
          <w:t xml:space="preserve">— </w:t>
        </w:r>
      </w:hyperlink>
      <w:hyperlink r:id="rId9">
        <w:r>
          <w:t>https://www.zoho.com/creator/help/</w:t>
        </w:r>
      </w:hyperlink>
      <w:hyperlink r:id="rId10">
        <w:r>
          <w:rPr>
            <w:color w:val="000000"/>
          </w:rPr>
          <w:t xml:space="preserve"> </w:t>
        </w:r>
      </w:hyperlink>
    </w:p>
    <w:p w14:paraId="24118F35" w14:textId="77777777" w:rsidR="009C1CA0" w:rsidRDefault="00000000">
      <w:pPr>
        <w:numPr>
          <w:ilvl w:val="0"/>
          <w:numId w:val="8"/>
        </w:numPr>
        <w:spacing w:after="62"/>
        <w:ind w:hanging="235"/>
      </w:pPr>
      <w:r>
        <w:t xml:space="preserve">Deluge Script Reference Guide </w:t>
      </w:r>
      <w:hyperlink r:id="rId11">
        <w:r>
          <w:t xml:space="preserve">— </w:t>
        </w:r>
      </w:hyperlink>
      <w:hyperlink r:id="rId12">
        <w:r>
          <w:t>https://www.zoho.com/deluge/</w:t>
        </w:r>
      </w:hyperlink>
      <w:hyperlink r:id="rId13">
        <w:r>
          <w:rPr>
            <w:color w:val="000000"/>
          </w:rPr>
          <w:t xml:space="preserve"> </w:t>
        </w:r>
      </w:hyperlink>
    </w:p>
    <w:p w14:paraId="50AFAD88" w14:textId="77777777" w:rsidR="009C1CA0" w:rsidRDefault="00000000">
      <w:pPr>
        <w:numPr>
          <w:ilvl w:val="0"/>
          <w:numId w:val="8"/>
        </w:numPr>
        <w:ind w:hanging="235"/>
      </w:pPr>
      <w:r>
        <w:t>Gartner Research — Magic Quadrant for Enterprise Low-Code Application Platforms.</w:t>
      </w:r>
      <w:r>
        <w:rPr>
          <w:color w:val="000000"/>
        </w:rPr>
        <w:t xml:space="preserve"> </w:t>
      </w:r>
    </w:p>
    <w:p w14:paraId="7EA12CF8" w14:textId="77777777" w:rsidR="009C1CA0" w:rsidRDefault="00000000">
      <w:pPr>
        <w:spacing w:after="0" w:line="259" w:lineRule="auto"/>
        <w:ind w:left="0" w:right="0" w:firstLine="0"/>
        <w:jc w:val="left"/>
      </w:pPr>
      <w:r>
        <w:rPr>
          <w:color w:val="000000"/>
          <w:sz w:val="20"/>
        </w:rPr>
        <w:t xml:space="preserve"> </w:t>
      </w:r>
    </w:p>
    <w:p w14:paraId="08471BE2" w14:textId="77777777" w:rsidR="009C1CA0" w:rsidRDefault="00000000">
      <w:pPr>
        <w:spacing w:after="0" w:line="259" w:lineRule="auto"/>
        <w:ind w:left="0" w:right="0" w:firstLine="0"/>
        <w:jc w:val="left"/>
      </w:pPr>
      <w:r>
        <w:rPr>
          <w:color w:val="000000"/>
          <w:sz w:val="20"/>
        </w:rPr>
        <w:t xml:space="preserve"> </w:t>
      </w:r>
    </w:p>
    <w:p w14:paraId="2B057542" w14:textId="77777777" w:rsidR="009C1CA0" w:rsidRDefault="00000000">
      <w:pPr>
        <w:spacing w:after="0" w:line="259" w:lineRule="auto"/>
        <w:ind w:left="0" w:right="0" w:firstLine="0"/>
        <w:jc w:val="left"/>
      </w:pPr>
      <w:r>
        <w:rPr>
          <w:color w:val="000000"/>
          <w:sz w:val="20"/>
        </w:rPr>
        <w:t xml:space="preserve"> </w:t>
      </w:r>
    </w:p>
    <w:p w14:paraId="0B703BBF" w14:textId="77777777" w:rsidR="009C1CA0" w:rsidRDefault="00000000">
      <w:pPr>
        <w:spacing w:after="0" w:line="259" w:lineRule="auto"/>
        <w:ind w:left="0" w:right="0" w:firstLine="0"/>
        <w:jc w:val="left"/>
      </w:pPr>
      <w:r>
        <w:rPr>
          <w:color w:val="000000"/>
          <w:sz w:val="20"/>
        </w:rPr>
        <w:t xml:space="preserve"> </w:t>
      </w:r>
    </w:p>
    <w:p w14:paraId="6BB0CEE6" w14:textId="77777777" w:rsidR="009C1CA0" w:rsidRDefault="00000000">
      <w:pPr>
        <w:spacing w:after="0" w:line="259" w:lineRule="auto"/>
        <w:ind w:left="0" w:right="0" w:firstLine="0"/>
        <w:jc w:val="left"/>
      </w:pPr>
      <w:r>
        <w:rPr>
          <w:color w:val="000000"/>
          <w:sz w:val="20"/>
        </w:rPr>
        <w:t xml:space="preserve"> </w:t>
      </w:r>
    </w:p>
    <w:p w14:paraId="78FE3673" w14:textId="77777777" w:rsidR="009C1CA0" w:rsidRDefault="00000000">
      <w:pPr>
        <w:spacing w:after="0" w:line="259" w:lineRule="auto"/>
        <w:ind w:left="0" w:right="0" w:firstLine="0"/>
        <w:jc w:val="left"/>
      </w:pPr>
      <w:r>
        <w:rPr>
          <w:color w:val="000000"/>
          <w:sz w:val="20"/>
        </w:rPr>
        <w:t xml:space="preserve"> </w:t>
      </w:r>
    </w:p>
    <w:p w14:paraId="4B7BE55E" w14:textId="77777777" w:rsidR="009C1CA0" w:rsidRDefault="00000000">
      <w:pPr>
        <w:spacing w:after="0" w:line="259" w:lineRule="auto"/>
        <w:ind w:left="0" w:right="0" w:firstLine="0"/>
        <w:jc w:val="left"/>
      </w:pPr>
      <w:r>
        <w:rPr>
          <w:color w:val="000000"/>
          <w:sz w:val="20"/>
        </w:rPr>
        <w:t xml:space="preserve"> </w:t>
      </w:r>
    </w:p>
    <w:p w14:paraId="6B1B3045" w14:textId="77777777" w:rsidR="009C1CA0" w:rsidRDefault="00000000">
      <w:pPr>
        <w:spacing w:after="0" w:line="259" w:lineRule="auto"/>
        <w:ind w:left="0" w:right="0" w:firstLine="0"/>
        <w:jc w:val="left"/>
      </w:pPr>
      <w:r>
        <w:rPr>
          <w:color w:val="000000"/>
          <w:sz w:val="20"/>
        </w:rPr>
        <w:t xml:space="preserve"> </w:t>
      </w:r>
    </w:p>
    <w:p w14:paraId="0D17C134" w14:textId="77777777" w:rsidR="009C1CA0" w:rsidRDefault="00000000">
      <w:pPr>
        <w:spacing w:after="0" w:line="259" w:lineRule="auto"/>
        <w:ind w:left="0" w:right="0" w:firstLine="0"/>
        <w:jc w:val="left"/>
      </w:pPr>
      <w:r>
        <w:rPr>
          <w:color w:val="000000"/>
          <w:sz w:val="20"/>
        </w:rPr>
        <w:t xml:space="preserve"> </w:t>
      </w:r>
    </w:p>
    <w:p w14:paraId="635B9E5D" w14:textId="77777777" w:rsidR="009C1CA0" w:rsidRDefault="00000000">
      <w:pPr>
        <w:spacing w:after="0" w:line="259" w:lineRule="auto"/>
        <w:ind w:left="0" w:right="0" w:firstLine="0"/>
        <w:jc w:val="left"/>
      </w:pPr>
      <w:r>
        <w:rPr>
          <w:color w:val="000000"/>
          <w:sz w:val="20"/>
        </w:rPr>
        <w:t xml:space="preserve"> </w:t>
      </w:r>
    </w:p>
    <w:p w14:paraId="4CD731A6" w14:textId="77777777" w:rsidR="009C1CA0" w:rsidRDefault="00000000">
      <w:pPr>
        <w:spacing w:after="0" w:line="259" w:lineRule="auto"/>
        <w:ind w:left="0" w:right="0" w:firstLine="0"/>
        <w:jc w:val="left"/>
      </w:pPr>
      <w:r>
        <w:rPr>
          <w:color w:val="000000"/>
          <w:sz w:val="20"/>
        </w:rPr>
        <w:t xml:space="preserve"> </w:t>
      </w:r>
    </w:p>
    <w:p w14:paraId="76987B4D" w14:textId="77777777" w:rsidR="009C1CA0" w:rsidRDefault="00000000">
      <w:pPr>
        <w:spacing w:after="0" w:line="259" w:lineRule="auto"/>
        <w:ind w:left="0" w:right="0" w:firstLine="0"/>
        <w:jc w:val="left"/>
      </w:pPr>
      <w:r>
        <w:rPr>
          <w:color w:val="000000"/>
          <w:sz w:val="20"/>
        </w:rPr>
        <w:t xml:space="preserve"> </w:t>
      </w:r>
    </w:p>
    <w:p w14:paraId="52BF3C8C" w14:textId="77777777" w:rsidR="009C1CA0" w:rsidRDefault="00000000">
      <w:pPr>
        <w:spacing w:after="0" w:line="259" w:lineRule="auto"/>
        <w:ind w:left="0" w:right="0" w:firstLine="0"/>
        <w:jc w:val="left"/>
      </w:pPr>
      <w:r>
        <w:rPr>
          <w:color w:val="000000"/>
          <w:sz w:val="20"/>
        </w:rPr>
        <w:t xml:space="preserve"> </w:t>
      </w:r>
    </w:p>
    <w:p w14:paraId="0D829F34" w14:textId="77777777" w:rsidR="009C1CA0" w:rsidRDefault="00000000">
      <w:pPr>
        <w:spacing w:after="0" w:line="259" w:lineRule="auto"/>
        <w:ind w:left="0" w:right="0" w:firstLine="0"/>
        <w:jc w:val="left"/>
      </w:pPr>
      <w:r>
        <w:rPr>
          <w:color w:val="000000"/>
          <w:sz w:val="20"/>
        </w:rPr>
        <w:t xml:space="preserve"> </w:t>
      </w:r>
    </w:p>
    <w:p w14:paraId="67224749" w14:textId="77777777" w:rsidR="009C1CA0" w:rsidRDefault="00000000">
      <w:pPr>
        <w:spacing w:after="0" w:line="259" w:lineRule="auto"/>
        <w:ind w:left="0" w:right="0" w:firstLine="0"/>
        <w:jc w:val="left"/>
      </w:pPr>
      <w:r>
        <w:rPr>
          <w:color w:val="000000"/>
          <w:sz w:val="20"/>
        </w:rPr>
        <w:t xml:space="preserve"> </w:t>
      </w:r>
    </w:p>
    <w:p w14:paraId="29159A9B" w14:textId="77777777" w:rsidR="009C1CA0" w:rsidRDefault="00000000">
      <w:pPr>
        <w:spacing w:after="0" w:line="259" w:lineRule="auto"/>
        <w:ind w:left="0" w:right="0" w:firstLine="0"/>
        <w:jc w:val="left"/>
      </w:pPr>
      <w:r>
        <w:rPr>
          <w:color w:val="000000"/>
          <w:sz w:val="20"/>
        </w:rPr>
        <w:t xml:space="preserve"> </w:t>
      </w:r>
    </w:p>
    <w:p w14:paraId="3CD8F30B" w14:textId="77777777" w:rsidR="009C1CA0" w:rsidRDefault="00000000">
      <w:pPr>
        <w:spacing w:after="0" w:line="259" w:lineRule="auto"/>
        <w:ind w:left="0" w:right="0" w:firstLine="0"/>
        <w:jc w:val="left"/>
      </w:pPr>
      <w:r>
        <w:rPr>
          <w:color w:val="000000"/>
          <w:sz w:val="20"/>
        </w:rPr>
        <w:t xml:space="preserve"> </w:t>
      </w:r>
    </w:p>
    <w:p w14:paraId="69F0B274" w14:textId="77777777" w:rsidR="009C1CA0" w:rsidRDefault="00000000">
      <w:pPr>
        <w:spacing w:after="0" w:line="259" w:lineRule="auto"/>
        <w:ind w:left="0" w:right="0" w:firstLine="0"/>
        <w:jc w:val="left"/>
      </w:pPr>
      <w:r>
        <w:rPr>
          <w:color w:val="000000"/>
          <w:sz w:val="20"/>
        </w:rPr>
        <w:t xml:space="preserve"> </w:t>
      </w:r>
    </w:p>
    <w:p w14:paraId="51FAF497" w14:textId="77777777" w:rsidR="009C1CA0" w:rsidRDefault="00000000">
      <w:pPr>
        <w:spacing w:after="0" w:line="259" w:lineRule="auto"/>
        <w:ind w:left="0" w:right="0" w:firstLine="0"/>
        <w:jc w:val="left"/>
      </w:pPr>
      <w:r>
        <w:rPr>
          <w:color w:val="000000"/>
          <w:sz w:val="20"/>
        </w:rPr>
        <w:t xml:space="preserve"> </w:t>
      </w:r>
    </w:p>
    <w:p w14:paraId="238626A4" w14:textId="77777777" w:rsidR="009C1CA0" w:rsidRDefault="00000000">
      <w:pPr>
        <w:spacing w:after="0" w:line="259" w:lineRule="auto"/>
        <w:ind w:left="0" w:right="0" w:firstLine="0"/>
        <w:jc w:val="left"/>
      </w:pPr>
      <w:r>
        <w:rPr>
          <w:color w:val="000000"/>
          <w:sz w:val="20"/>
        </w:rPr>
        <w:t xml:space="preserve"> </w:t>
      </w:r>
    </w:p>
    <w:p w14:paraId="6C8516A0" w14:textId="77777777" w:rsidR="009C1CA0" w:rsidRDefault="00000000">
      <w:pPr>
        <w:spacing w:after="0" w:line="259" w:lineRule="auto"/>
        <w:ind w:left="0" w:right="0" w:firstLine="0"/>
        <w:jc w:val="left"/>
      </w:pPr>
      <w:r>
        <w:rPr>
          <w:color w:val="000000"/>
          <w:sz w:val="20"/>
        </w:rPr>
        <w:t xml:space="preserve"> </w:t>
      </w:r>
    </w:p>
    <w:p w14:paraId="48C1E90B" w14:textId="77777777" w:rsidR="009C1CA0" w:rsidRDefault="00000000">
      <w:pPr>
        <w:spacing w:after="0" w:line="259" w:lineRule="auto"/>
        <w:ind w:left="0" w:right="0" w:firstLine="0"/>
        <w:jc w:val="left"/>
      </w:pPr>
      <w:r>
        <w:rPr>
          <w:color w:val="000000"/>
          <w:sz w:val="20"/>
        </w:rPr>
        <w:t xml:space="preserve"> </w:t>
      </w:r>
    </w:p>
    <w:p w14:paraId="52161AA5" w14:textId="77777777" w:rsidR="009C1CA0" w:rsidRDefault="00000000">
      <w:pPr>
        <w:spacing w:after="0" w:line="259" w:lineRule="auto"/>
        <w:ind w:left="0" w:right="0" w:firstLine="0"/>
        <w:jc w:val="left"/>
      </w:pPr>
      <w:r>
        <w:rPr>
          <w:color w:val="000000"/>
          <w:sz w:val="20"/>
        </w:rPr>
        <w:lastRenderedPageBreak/>
        <w:t xml:space="preserve"> </w:t>
      </w:r>
    </w:p>
    <w:p w14:paraId="35090901" w14:textId="77777777" w:rsidR="009C1CA0" w:rsidRDefault="00000000">
      <w:pPr>
        <w:spacing w:after="0" w:line="259" w:lineRule="auto"/>
        <w:ind w:left="0" w:right="0" w:firstLine="0"/>
        <w:jc w:val="left"/>
      </w:pPr>
      <w:r>
        <w:rPr>
          <w:color w:val="000000"/>
          <w:sz w:val="20"/>
        </w:rPr>
        <w:t xml:space="preserve"> </w:t>
      </w:r>
    </w:p>
    <w:p w14:paraId="36AB35C5" w14:textId="77777777" w:rsidR="009C1CA0" w:rsidRDefault="00000000">
      <w:pPr>
        <w:spacing w:after="0" w:line="259" w:lineRule="auto"/>
        <w:ind w:left="0" w:right="0" w:firstLine="0"/>
        <w:jc w:val="left"/>
      </w:pPr>
      <w:r>
        <w:rPr>
          <w:color w:val="000000"/>
          <w:sz w:val="20"/>
        </w:rPr>
        <w:t xml:space="preserve"> </w:t>
      </w:r>
    </w:p>
    <w:p w14:paraId="613A8834" w14:textId="77777777" w:rsidR="009C1CA0" w:rsidRDefault="00000000">
      <w:pPr>
        <w:spacing w:after="0" w:line="259" w:lineRule="auto"/>
        <w:ind w:left="0" w:right="0" w:firstLine="0"/>
        <w:jc w:val="left"/>
      </w:pPr>
      <w:r>
        <w:rPr>
          <w:color w:val="000000"/>
          <w:sz w:val="20"/>
        </w:rPr>
        <w:t xml:space="preserve"> </w:t>
      </w:r>
    </w:p>
    <w:p w14:paraId="1D88113A" w14:textId="77777777" w:rsidR="009C1CA0" w:rsidRDefault="00000000">
      <w:pPr>
        <w:spacing w:after="0" w:line="259" w:lineRule="auto"/>
        <w:ind w:left="0" w:right="0" w:firstLine="0"/>
        <w:jc w:val="left"/>
      </w:pPr>
      <w:r>
        <w:rPr>
          <w:color w:val="000000"/>
          <w:sz w:val="20"/>
        </w:rPr>
        <w:t xml:space="preserve"> </w:t>
      </w:r>
    </w:p>
    <w:p w14:paraId="0809ABDA" w14:textId="77777777" w:rsidR="009C1CA0" w:rsidRDefault="00000000">
      <w:pPr>
        <w:spacing w:after="0" w:line="259" w:lineRule="auto"/>
        <w:ind w:left="0" w:right="0" w:firstLine="0"/>
        <w:jc w:val="left"/>
      </w:pPr>
      <w:r>
        <w:rPr>
          <w:color w:val="000000"/>
          <w:sz w:val="20"/>
        </w:rPr>
        <w:t xml:space="preserve"> </w:t>
      </w:r>
    </w:p>
    <w:p w14:paraId="76126C23" w14:textId="77777777" w:rsidR="009C1CA0" w:rsidRDefault="00000000">
      <w:pPr>
        <w:spacing w:after="0" w:line="259" w:lineRule="auto"/>
        <w:ind w:left="0" w:right="0" w:firstLine="0"/>
        <w:jc w:val="left"/>
      </w:pPr>
      <w:r>
        <w:rPr>
          <w:color w:val="000000"/>
          <w:sz w:val="20"/>
        </w:rPr>
        <w:t xml:space="preserve"> </w:t>
      </w:r>
    </w:p>
    <w:p w14:paraId="3BCB5F6B" w14:textId="77777777" w:rsidR="009C1CA0" w:rsidRDefault="00000000">
      <w:pPr>
        <w:spacing w:after="0" w:line="259" w:lineRule="auto"/>
        <w:ind w:left="0" w:right="0" w:firstLine="0"/>
        <w:jc w:val="left"/>
      </w:pPr>
      <w:r>
        <w:rPr>
          <w:color w:val="000000"/>
          <w:sz w:val="20"/>
        </w:rPr>
        <w:t xml:space="preserve"> </w:t>
      </w:r>
    </w:p>
    <w:p w14:paraId="04186A82" w14:textId="77777777" w:rsidR="009C1CA0" w:rsidRDefault="00000000">
      <w:pPr>
        <w:spacing w:after="0" w:line="259" w:lineRule="auto"/>
        <w:ind w:left="0" w:right="0" w:firstLine="0"/>
        <w:jc w:val="left"/>
      </w:pPr>
      <w:r>
        <w:rPr>
          <w:color w:val="000000"/>
          <w:sz w:val="20"/>
        </w:rPr>
        <w:t xml:space="preserve"> </w:t>
      </w:r>
    </w:p>
    <w:p w14:paraId="37BAC083" w14:textId="77777777" w:rsidR="009C1CA0" w:rsidRDefault="00000000">
      <w:pPr>
        <w:spacing w:after="0" w:line="259" w:lineRule="auto"/>
        <w:ind w:left="0" w:right="0" w:firstLine="0"/>
        <w:jc w:val="left"/>
      </w:pPr>
      <w:r>
        <w:rPr>
          <w:color w:val="000000"/>
          <w:sz w:val="20"/>
        </w:rPr>
        <w:t xml:space="preserve"> </w:t>
      </w:r>
    </w:p>
    <w:p w14:paraId="12783FC7" w14:textId="77777777" w:rsidR="009C1CA0" w:rsidRDefault="00000000">
      <w:pPr>
        <w:spacing w:after="0" w:line="259" w:lineRule="auto"/>
        <w:ind w:left="0" w:right="0" w:firstLine="0"/>
        <w:jc w:val="left"/>
      </w:pPr>
      <w:r>
        <w:rPr>
          <w:color w:val="000000"/>
          <w:sz w:val="20"/>
        </w:rPr>
        <w:t xml:space="preserve"> </w:t>
      </w:r>
    </w:p>
    <w:p w14:paraId="2A337522" w14:textId="77777777" w:rsidR="009C1CA0" w:rsidRDefault="00000000">
      <w:pPr>
        <w:spacing w:after="0" w:line="259" w:lineRule="auto"/>
        <w:ind w:left="0" w:right="0" w:firstLine="0"/>
        <w:jc w:val="left"/>
      </w:pPr>
      <w:r>
        <w:rPr>
          <w:color w:val="000000"/>
          <w:sz w:val="20"/>
        </w:rPr>
        <w:t xml:space="preserve"> </w:t>
      </w:r>
    </w:p>
    <w:p w14:paraId="132169E7" w14:textId="77777777" w:rsidR="009C1CA0" w:rsidRDefault="00000000">
      <w:pPr>
        <w:spacing w:after="0" w:line="259" w:lineRule="auto"/>
        <w:ind w:left="0" w:right="0" w:firstLine="0"/>
        <w:jc w:val="left"/>
      </w:pPr>
      <w:r>
        <w:rPr>
          <w:color w:val="000000"/>
          <w:sz w:val="20"/>
        </w:rPr>
        <w:t xml:space="preserve"> </w:t>
      </w:r>
    </w:p>
    <w:p w14:paraId="03E88083" w14:textId="77777777" w:rsidR="009C1CA0" w:rsidRDefault="00000000">
      <w:pPr>
        <w:spacing w:after="0" w:line="259" w:lineRule="auto"/>
        <w:ind w:left="0" w:right="0" w:firstLine="0"/>
        <w:jc w:val="left"/>
      </w:pPr>
      <w:r>
        <w:rPr>
          <w:color w:val="000000"/>
          <w:sz w:val="20"/>
        </w:rPr>
        <w:t xml:space="preserve"> </w:t>
      </w:r>
    </w:p>
    <w:p w14:paraId="0996E0E8" w14:textId="77777777" w:rsidR="009C1CA0" w:rsidRDefault="00000000">
      <w:pPr>
        <w:spacing w:after="195" w:line="259" w:lineRule="auto"/>
        <w:ind w:left="0" w:right="0" w:firstLine="0"/>
        <w:jc w:val="left"/>
      </w:pPr>
      <w:r>
        <w:rPr>
          <w:color w:val="000000"/>
          <w:sz w:val="20"/>
        </w:rPr>
        <w:t xml:space="preserve"> </w:t>
      </w:r>
    </w:p>
    <w:p w14:paraId="7C3EEA69" w14:textId="77777777" w:rsidR="009C1CA0" w:rsidRDefault="00000000">
      <w:pPr>
        <w:spacing w:after="0" w:line="259" w:lineRule="auto"/>
        <w:ind w:left="0" w:right="0" w:firstLine="0"/>
        <w:jc w:val="left"/>
      </w:pPr>
      <w:r>
        <w:rPr>
          <w:color w:val="000000"/>
          <w:sz w:val="20"/>
        </w:rPr>
        <w:t xml:space="preserve"> </w:t>
      </w:r>
    </w:p>
    <w:sectPr w:rsidR="009C1CA0">
      <w:headerReference w:type="even" r:id="rId14"/>
      <w:headerReference w:type="default" r:id="rId15"/>
      <w:footerReference w:type="even" r:id="rId16"/>
      <w:footerReference w:type="default" r:id="rId17"/>
      <w:headerReference w:type="first" r:id="rId18"/>
      <w:footerReference w:type="first" r:id="rId19"/>
      <w:pgSz w:w="11909" w:h="16838"/>
      <w:pgMar w:top="1048" w:right="1071" w:bottom="436" w:left="994" w:header="720" w:footer="4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4E681" w14:textId="77777777" w:rsidR="005C644E" w:rsidRDefault="005C644E">
      <w:pPr>
        <w:spacing w:after="0" w:line="240" w:lineRule="auto"/>
      </w:pPr>
      <w:r>
        <w:separator/>
      </w:r>
    </w:p>
  </w:endnote>
  <w:endnote w:type="continuationSeparator" w:id="0">
    <w:p w14:paraId="19E7AE4A" w14:textId="77777777" w:rsidR="005C644E" w:rsidRDefault="005C6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B855D" w14:textId="77777777" w:rsidR="009C1CA0" w:rsidRDefault="00000000">
    <w:pPr>
      <w:spacing w:after="0" w:line="259" w:lineRule="auto"/>
      <w:ind w:left="-994" w:right="10838"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841CF10" wp14:editId="1FB17D98">
              <wp:simplePos x="0" y="0"/>
              <wp:positionH relativeFrom="page">
                <wp:posOffset>310515</wp:posOffset>
              </wp:positionH>
              <wp:positionV relativeFrom="page">
                <wp:posOffset>10376243</wp:posOffset>
              </wp:positionV>
              <wp:extent cx="6946392" cy="12179"/>
              <wp:effectExtent l="0" t="0" r="0" b="0"/>
              <wp:wrapSquare wrapText="bothSides"/>
              <wp:docPr id="10313" name="Group 10313"/>
              <wp:cNvGraphicFramePr/>
              <a:graphic xmlns:a="http://schemas.openxmlformats.org/drawingml/2006/main">
                <a:graphicData uri="http://schemas.microsoft.com/office/word/2010/wordprocessingGroup">
                  <wpg:wgp>
                    <wpg:cNvGrpSpPr/>
                    <wpg:grpSpPr>
                      <a:xfrm>
                        <a:off x="0" y="0"/>
                        <a:ext cx="6946392" cy="12179"/>
                        <a:chOff x="0" y="0"/>
                        <a:chExt cx="6946392" cy="12179"/>
                      </a:xfrm>
                    </wpg:grpSpPr>
                    <wps:wsp>
                      <wps:cNvPr id="10314" name="Shape 10314"/>
                      <wps:cNvSpPr/>
                      <wps:spPr>
                        <a:xfrm>
                          <a:off x="0" y="0"/>
                          <a:ext cx="6946392" cy="12179"/>
                        </a:xfrm>
                        <a:custGeom>
                          <a:avLst/>
                          <a:gdLst/>
                          <a:ahLst/>
                          <a:cxnLst/>
                          <a:rect l="0" t="0" r="0" b="0"/>
                          <a:pathLst>
                            <a:path w="6946392" h="12179">
                              <a:moveTo>
                                <a:pt x="0" y="0"/>
                              </a:moveTo>
                              <a:lnTo>
                                <a:pt x="6946392" y="0"/>
                              </a:lnTo>
                              <a:lnTo>
                                <a:pt x="6946392" y="6096"/>
                              </a:lnTo>
                              <a:lnTo>
                                <a:pt x="6946392" y="12179"/>
                              </a:lnTo>
                              <a:lnTo>
                                <a:pt x="6096" y="12179"/>
                              </a:lnTo>
                              <a:lnTo>
                                <a:pt x="6096" y="6096"/>
                              </a:lnTo>
                              <a:lnTo>
                                <a:pt x="6934200" y="6096"/>
                              </a:lnTo>
                              <a:lnTo>
                                <a:pt x="6940296" y="6083"/>
                              </a:lnTo>
                              <a:lnTo>
                                <a:pt x="0" y="60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13" style="width:546.96pt;height:0.958984pt;position:absolute;mso-position-horizontal-relative:page;mso-position-horizontal:absolute;margin-left:24.45pt;mso-position-vertical-relative:page;margin-top:817.027pt;" coordsize="69463,121">
              <v:shape id="Shape 10314" style="position:absolute;width:69463;height:121;left:0;top:0;" coordsize="6946392,12179" path="m0,0l6946392,0l6946392,6096l6946392,12179l6096,12179l6096,6096l6934200,6096l6940296,6083l0,6083l0,0x">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00A25" w14:textId="77777777" w:rsidR="009C1CA0" w:rsidRDefault="00000000">
    <w:pPr>
      <w:spacing w:after="0" w:line="259" w:lineRule="auto"/>
      <w:ind w:left="-994" w:right="10838"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72BEF75" wp14:editId="6B8E4108">
              <wp:simplePos x="0" y="0"/>
              <wp:positionH relativeFrom="page">
                <wp:posOffset>310515</wp:posOffset>
              </wp:positionH>
              <wp:positionV relativeFrom="page">
                <wp:posOffset>10376243</wp:posOffset>
              </wp:positionV>
              <wp:extent cx="6946392" cy="12179"/>
              <wp:effectExtent l="0" t="0" r="0" b="0"/>
              <wp:wrapSquare wrapText="bothSides"/>
              <wp:docPr id="10304" name="Group 10304"/>
              <wp:cNvGraphicFramePr/>
              <a:graphic xmlns:a="http://schemas.openxmlformats.org/drawingml/2006/main">
                <a:graphicData uri="http://schemas.microsoft.com/office/word/2010/wordprocessingGroup">
                  <wpg:wgp>
                    <wpg:cNvGrpSpPr/>
                    <wpg:grpSpPr>
                      <a:xfrm>
                        <a:off x="0" y="0"/>
                        <a:ext cx="6946392" cy="12179"/>
                        <a:chOff x="0" y="0"/>
                        <a:chExt cx="6946392" cy="12179"/>
                      </a:xfrm>
                    </wpg:grpSpPr>
                    <wps:wsp>
                      <wps:cNvPr id="10305" name="Shape 10305"/>
                      <wps:cNvSpPr/>
                      <wps:spPr>
                        <a:xfrm>
                          <a:off x="0" y="0"/>
                          <a:ext cx="6946392" cy="12179"/>
                        </a:xfrm>
                        <a:custGeom>
                          <a:avLst/>
                          <a:gdLst/>
                          <a:ahLst/>
                          <a:cxnLst/>
                          <a:rect l="0" t="0" r="0" b="0"/>
                          <a:pathLst>
                            <a:path w="6946392" h="12179">
                              <a:moveTo>
                                <a:pt x="0" y="0"/>
                              </a:moveTo>
                              <a:lnTo>
                                <a:pt x="6946392" y="0"/>
                              </a:lnTo>
                              <a:lnTo>
                                <a:pt x="6946392" y="6096"/>
                              </a:lnTo>
                              <a:lnTo>
                                <a:pt x="6946392" y="12179"/>
                              </a:lnTo>
                              <a:lnTo>
                                <a:pt x="6096" y="12179"/>
                              </a:lnTo>
                              <a:lnTo>
                                <a:pt x="6096" y="6096"/>
                              </a:lnTo>
                              <a:lnTo>
                                <a:pt x="6934200" y="6096"/>
                              </a:lnTo>
                              <a:lnTo>
                                <a:pt x="6940296" y="6083"/>
                              </a:lnTo>
                              <a:lnTo>
                                <a:pt x="0" y="60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04" style="width:546.96pt;height:0.958984pt;position:absolute;mso-position-horizontal-relative:page;mso-position-horizontal:absolute;margin-left:24.45pt;mso-position-vertical-relative:page;margin-top:817.027pt;" coordsize="69463,121">
              <v:shape id="Shape 10305" style="position:absolute;width:69463;height:121;left:0;top:0;" coordsize="6946392,12179" path="m0,0l6946392,0l6946392,6096l6946392,12179l6096,12179l6096,6096l6934200,6096l6940296,6083l0,6083l0,0x">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37D13" w14:textId="77777777" w:rsidR="009C1CA0" w:rsidRDefault="00000000">
    <w:pPr>
      <w:spacing w:after="0" w:line="259" w:lineRule="auto"/>
      <w:ind w:left="-994" w:right="10838" w:firstLine="0"/>
      <w:jc w:val="lef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1F32FB7" wp14:editId="397A3B59">
              <wp:simplePos x="0" y="0"/>
              <wp:positionH relativeFrom="page">
                <wp:posOffset>310515</wp:posOffset>
              </wp:positionH>
              <wp:positionV relativeFrom="page">
                <wp:posOffset>10376243</wp:posOffset>
              </wp:positionV>
              <wp:extent cx="6946392" cy="12179"/>
              <wp:effectExtent l="0" t="0" r="0" b="0"/>
              <wp:wrapSquare wrapText="bothSides"/>
              <wp:docPr id="10295" name="Group 10295"/>
              <wp:cNvGraphicFramePr/>
              <a:graphic xmlns:a="http://schemas.openxmlformats.org/drawingml/2006/main">
                <a:graphicData uri="http://schemas.microsoft.com/office/word/2010/wordprocessingGroup">
                  <wpg:wgp>
                    <wpg:cNvGrpSpPr/>
                    <wpg:grpSpPr>
                      <a:xfrm>
                        <a:off x="0" y="0"/>
                        <a:ext cx="6946392" cy="12179"/>
                        <a:chOff x="0" y="0"/>
                        <a:chExt cx="6946392" cy="12179"/>
                      </a:xfrm>
                    </wpg:grpSpPr>
                    <wps:wsp>
                      <wps:cNvPr id="10296" name="Shape 10296"/>
                      <wps:cNvSpPr/>
                      <wps:spPr>
                        <a:xfrm>
                          <a:off x="0" y="0"/>
                          <a:ext cx="6946392" cy="12179"/>
                        </a:xfrm>
                        <a:custGeom>
                          <a:avLst/>
                          <a:gdLst/>
                          <a:ahLst/>
                          <a:cxnLst/>
                          <a:rect l="0" t="0" r="0" b="0"/>
                          <a:pathLst>
                            <a:path w="6946392" h="12179">
                              <a:moveTo>
                                <a:pt x="0" y="0"/>
                              </a:moveTo>
                              <a:lnTo>
                                <a:pt x="6946392" y="0"/>
                              </a:lnTo>
                              <a:lnTo>
                                <a:pt x="6946392" y="6096"/>
                              </a:lnTo>
                              <a:lnTo>
                                <a:pt x="6946392" y="12179"/>
                              </a:lnTo>
                              <a:lnTo>
                                <a:pt x="6096" y="12179"/>
                              </a:lnTo>
                              <a:lnTo>
                                <a:pt x="6096" y="6096"/>
                              </a:lnTo>
                              <a:lnTo>
                                <a:pt x="6934200" y="6096"/>
                              </a:lnTo>
                              <a:lnTo>
                                <a:pt x="6940296" y="6083"/>
                              </a:lnTo>
                              <a:lnTo>
                                <a:pt x="0" y="608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95" style="width:546.96pt;height:0.958984pt;position:absolute;mso-position-horizontal-relative:page;mso-position-horizontal:absolute;margin-left:24.45pt;mso-position-vertical-relative:page;margin-top:817.027pt;" coordsize="69463,121">
              <v:shape id="Shape 10296" style="position:absolute;width:69463;height:121;left:0;top:0;" coordsize="6946392,12179" path="m0,0l6946392,0l6946392,6096l6946392,12179l6096,12179l6096,6096l6934200,6096l6940296,6083l0,6083l0,0x">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4AB0D" w14:textId="77777777" w:rsidR="005C644E" w:rsidRDefault="005C644E">
      <w:pPr>
        <w:spacing w:after="0" w:line="240" w:lineRule="auto"/>
      </w:pPr>
      <w:r>
        <w:separator/>
      </w:r>
    </w:p>
  </w:footnote>
  <w:footnote w:type="continuationSeparator" w:id="0">
    <w:p w14:paraId="136E7B79" w14:textId="77777777" w:rsidR="005C644E" w:rsidRDefault="005C64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EFA07" w14:textId="77777777" w:rsidR="009C1CA0" w:rsidRDefault="00000000">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418A88DE" wp14:editId="7AB17301">
              <wp:simplePos x="0" y="0"/>
              <wp:positionH relativeFrom="page">
                <wp:posOffset>310515</wp:posOffset>
              </wp:positionH>
              <wp:positionV relativeFrom="page">
                <wp:posOffset>310515</wp:posOffset>
              </wp:positionV>
              <wp:extent cx="6946392" cy="10065715"/>
              <wp:effectExtent l="0" t="0" r="0" b="0"/>
              <wp:wrapNone/>
              <wp:docPr id="10307" name="Group 10307"/>
              <wp:cNvGraphicFramePr/>
              <a:graphic xmlns:a="http://schemas.openxmlformats.org/drawingml/2006/main">
                <a:graphicData uri="http://schemas.microsoft.com/office/word/2010/wordprocessingGroup">
                  <wpg:wgp>
                    <wpg:cNvGrpSpPr/>
                    <wpg:grpSpPr>
                      <a:xfrm>
                        <a:off x="0" y="0"/>
                        <a:ext cx="6946392" cy="10065715"/>
                        <a:chOff x="0" y="0"/>
                        <a:chExt cx="6946392" cy="10065715"/>
                      </a:xfrm>
                    </wpg:grpSpPr>
                    <wps:wsp>
                      <wps:cNvPr id="10308" name="Shape 10308"/>
                      <wps:cNvSpPr/>
                      <wps:spPr>
                        <a:xfrm>
                          <a:off x="0" y="0"/>
                          <a:ext cx="6946392" cy="10065715"/>
                        </a:xfrm>
                        <a:custGeom>
                          <a:avLst/>
                          <a:gdLst/>
                          <a:ahLst/>
                          <a:cxnLst/>
                          <a:rect l="0" t="0" r="0" b="0"/>
                          <a:pathLst>
                            <a:path w="6946392" h="10065715">
                              <a:moveTo>
                                <a:pt x="0" y="0"/>
                              </a:moveTo>
                              <a:lnTo>
                                <a:pt x="6940296" y="0"/>
                              </a:lnTo>
                              <a:lnTo>
                                <a:pt x="6940296" y="6096"/>
                              </a:lnTo>
                              <a:lnTo>
                                <a:pt x="6946392" y="6096"/>
                              </a:lnTo>
                              <a:lnTo>
                                <a:pt x="6946392" y="10065715"/>
                              </a:lnTo>
                              <a:lnTo>
                                <a:pt x="6934200" y="10065715"/>
                              </a:lnTo>
                              <a:lnTo>
                                <a:pt x="6934200" y="6096"/>
                              </a:lnTo>
                              <a:lnTo>
                                <a:pt x="6096" y="6096"/>
                              </a:lnTo>
                              <a:lnTo>
                                <a:pt x="6096" y="10065715"/>
                              </a:lnTo>
                              <a:lnTo>
                                <a:pt x="0" y="100657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307" style="width:546.96pt;height:792.576pt;position:absolute;z-index:-2147483648;mso-position-horizontal-relative:page;mso-position-horizontal:absolute;margin-left:24.45pt;mso-position-vertical-relative:page;margin-top:24.45pt;" coordsize="69463,100657">
              <v:shape id="Shape 10308" style="position:absolute;width:69463;height:100657;left:0;top:0;" coordsize="6946392,10065715" path="m0,0l6940296,0l6940296,6096l6946392,6096l6946392,10065715l6934200,10065715l6934200,6096l6096,6096l6096,10065715l0,10065715l0,0x">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437E" w14:textId="77777777" w:rsidR="009C1CA0" w:rsidRDefault="00000000">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0495DCB6" wp14:editId="0440E29A">
              <wp:simplePos x="0" y="0"/>
              <wp:positionH relativeFrom="page">
                <wp:posOffset>310515</wp:posOffset>
              </wp:positionH>
              <wp:positionV relativeFrom="page">
                <wp:posOffset>310515</wp:posOffset>
              </wp:positionV>
              <wp:extent cx="6946392" cy="10065715"/>
              <wp:effectExtent l="0" t="0" r="0" b="0"/>
              <wp:wrapNone/>
              <wp:docPr id="10298" name="Group 10298"/>
              <wp:cNvGraphicFramePr/>
              <a:graphic xmlns:a="http://schemas.openxmlformats.org/drawingml/2006/main">
                <a:graphicData uri="http://schemas.microsoft.com/office/word/2010/wordprocessingGroup">
                  <wpg:wgp>
                    <wpg:cNvGrpSpPr/>
                    <wpg:grpSpPr>
                      <a:xfrm>
                        <a:off x="0" y="0"/>
                        <a:ext cx="6946392" cy="10065715"/>
                        <a:chOff x="0" y="0"/>
                        <a:chExt cx="6946392" cy="10065715"/>
                      </a:xfrm>
                    </wpg:grpSpPr>
                    <wps:wsp>
                      <wps:cNvPr id="10299" name="Shape 10299"/>
                      <wps:cNvSpPr/>
                      <wps:spPr>
                        <a:xfrm>
                          <a:off x="0" y="0"/>
                          <a:ext cx="6946392" cy="10065715"/>
                        </a:xfrm>
                        <a:custGeom>
                          <a:avLst/>
                          <a:gdLst/>
                          <a:ahLst/>
                          <a:cxnLst/>
                          <a:rect l="0" t="0" r="0" b="0"/>
                          <a:pathLst>
                            <a:path w="6946392" h="10065715">
                              <a:moveTo>
                                <a:pt x="0" y="0"/>
                              </a:moveTo>
                              <a:lnTo>
                                <a:pt x="6940296" y="0"/>
                              </a:lnTo>
                              <a:lnTo>
                                <a:pt x="6940296" y="6096"/>
                              </a:lnTo>
                              <a:lnTo>
                                <a:pt x="6946392" y="6096"/>
                              </a:lnTo>
                              <a:lnTo>
                                <a:pt x="6946392" y="10065715"/>
                              </a:lnTo>
                              <a:lnTo>
                                <a:pt x="6934200" y="10065715"/>
                              </a:lnTo>
                              <a:lnTo>
                                <a:pt x="6934200" y="6096"/>
                              </a:lnTo>
                              <a:lnTo>
                                <a:pt x="6096" y="6096"/>
                              </a:lnTo>
                              <a:lnTo>
                                <a:pt x="6096" y="10065715"/>
                              </a:lnTo>
                              <a:lnTo>
                                <a:pt x="0" y="100657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98" style="width:546.96pt;height:792.576pt;position:absolute;z-index:-2147483648;mso-position-horizontal-relative:page;mso-position-horizontal:absolute;margin-left:24.45pt;mso-position-vertical-relative:page;margin-top:24.45pt;" coordsize="69463,100657">
              <v:shape id="Shape 10299" style="position:absolute;width:69463;height:100657;left:0;top:0;" coordsize="6946392,10065715" path="m0,0l6940296,0l6940296,6096l6946392,6096l6946392,10065715l6934200,10065715l6934200,6096l6096,6096l6096,10065715l0,10065715l0,0x">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67BB9" w14:textId="77777777" w:rsidR="009C1CA0" w:rsidRDefault="00000000">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4B61AE8A" wp14:editId="7D71CDDA">
              <wp:simplePos x="0" y="0"/>
              <wp:positionH relativeFrom="page">
                <wp:posOffset>310515</wp:posOffset>
              </wp:positionH>
              <wp:positionV relativeFrom="page">
                <wp:posOffset>310515</wp:posOffset>
              </wp:positionV>
              <wp:extent cx="6946392" cy="10065715"/>
              <wp:effectExtent l="0" t="0" r="0" b="0"/>
              <wp:wrapNone/>
              <wp:docPr id="10289" name="Group 10289"/>
              <wp:cNvGraphicFramePr/>
              <a:graphic xmlns:a="http://schemas.openxmlformats.org/drawingml/2006/main">
                <a:graphicData uri="http://schemas.microsoft.com/office/word/2010/wordprocessingGroup">
                  <wpg:wgp>
                    <wpg:cNvGrpSpPr/>
                    <wpg:grpSpPr>
                      <a:xfrm>
                        <a:off x="0" y="0"/>
                        <a:ext cx="6946392" cy="10065715"/>
                        <a:chOff x="0" y="0"/>
                        <a:chExt cx="6946392" cy="10065715"/>
                      </a:xfrm>
                    </wpg:grpSpPr>
                    <wps:wsp>
                      <wps:cNvPr id="10290" name="Shape 10290"/>
                      <wps:cNvSpPr/>
                      <wps:spPr>
                        <a:xfrm>
                          <a:off x="0" y="0"/>
                          <a:ext cx="6946392" cy="10065715"/>
                        </a:xfrm>
                        <a:custGeom>
                          <a:avLst/>
                          <a:gdLst/>
                          <a:ahLst/>
                          <a:cxnLst/>
                          <a:rect l="0" t="0" r="0" b="0"/>
                          <a:pathLst>
                            <a:path w="6946392" h="10065715">
                              <a:moveTo>
                                <a:pt x="0" y="0"/>
                              </a:moveTo>
                              <a:lnTo>
                                <a:pt x="6940296" y="0"/>
                              </a:lnTo>
                              <a:lnTo>
                                <a:pt x="6940296" y="6096"/>
                              </a:lnTo>
                              <a:lnTo>
                                <a:pt x="6946392" y="6096"/>
                              </a:lnTo>
                              <a:lnTo>
                                <a:pt x="6946392" y="10065715"/>
                              </a:lnTo>
                              <a:lnTo>
                                <a:pt x="6934200" y="10065715"/>
                              </a:lnTo>
                              <a:lnTo>
                                <a:pt x="6934200" y="6096"/>
                              </a:lnTo>
                              <a:lnTo>
                                <a:pt x="6096" y="6096"/>
                              </a:lnTo>
                              <a:lnTo>
                                <a:pt x="6096" y="10065715"/>
                              </a:lnTo>
                              <a:lnTo>
                                <a:pt x="0" y="100657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289" style="width:546.96pt;height:792.576pt;position:absolute;z-index:-2147483648;mso-position-horizontal-relative:page;mso-position-horizontal:absolute;margin-left:24.45pt;mso-position-vertical-relative:page;margin-top:24.45pt;" coordsize="69463,100657">
              <v:shape id="Shape 10290" style="position:absolute;width:69463;height:100657;left:0;top:0;" coordsize="6946392,10065715" path="m0,0l6940296,0l6940296,6096l6946392,6096l6946392,10065715l6934200,10065715l6934200,6096l6096,6096l6096,10065715l0,10065715l0,0x">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A1649"/>
    <w:multiLevelType w:val="hybridMultilevel"/>
    <w:tmpl w:val="6AD4C4A4"/>
    <w:lvl w:ilvl="0" w:tplc="61FA2CA0">
      <w:start w:val="1"/>
      <w:numFmt w:val="bullet"/>
      <w:lvlText w:val="•"/>
      <w:lvlJc w:val="left"/>
      <w:pPr>
        <w:ind w:left="383"/>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1" w:tplc="4BA210FA">
      <w:start w:val="1"/>
      <w:numFmt w:val="bullet"/>
      <w:lvlText w:val="o"/>
      <w:lvlJc w:val="left"/>
      <w:pPr>
        <w:ind w:left="121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2" w:tplc="A8F4244C">
      <w:start w:val="1"/>
      <w:numFmt w:val="bullet"/>
      <w:lvlText w:val="▪"/>
      <w:lvlJc w:val="left"/>
      <w:pPr>
        <w:ind w:left="193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3" w:tplc="02607FBE">
      <w:start w:val="1"/>
      <w:numFmt w:val="bullet"/>
      <w:lvlText w:val="•"/>
      <w:lvlJc w:val="left"/>
      <w:pPr>
        <w:ind w:left="265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4" w:tplc="14D6980A">
      <w:start w:val="1"/>
      <w:numFmt w:val="bullet"/>
      <w:lvlText w:val="o"/>
      <w:lvlJc w:val="left"/>
      <w:pPr>
        <w:ind w:left="337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5" w:tplc="26109F00">
      <w:start w:val="1"/>
      <w:numFmt w:val="bullet"/>
      <w:lvlText w:val="▪"/>
      <w:lvlJc w:val="left"/>
      <w:pPr>
        <w:ind w:left="409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6" w:tplc="320EA4CA">
      <w:start w:val="1"/>
      <w:numFmt w:val="bullet"/>
      <w:lvlText w:val="•"/>
      <w:lvlJc w:val="left"/>
      <w:pPr>
        <w:ind w:left="481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7" w:tplc="8C3A1B88">
      <w:start w:val="1"/>
      <w:numFmt w:val="bullet"/>
      <w:lvlText w:val="o"/>
      <w:lvlJc w:val="left"/>
      <w:pPr>
        <w:ind w:left="553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8" w:tplc="AC28F6BE">
      <w:start w:val="1"/>
      <w:numFmt w:val="bullet"/>
      <w:lvlText w:val="▪"/>
      <w:lvlJc w:val="left"/>
      <w:pPr>
        <w:ind w:left="625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abstractNum>
  <w:abstractNum w:abstractNumId="1" w15:restartNumberingAfterBreak="0">
    <w:nsid w:val="494A5BD1"/>
    <w:multiLevelType w:val="hybridMultilevel"/>
    <w:tmpl w:val="7674A000"/>
    <w:lvl w:ilvl="0" w:tplc="AB0A51F0">
      <w:start w:val="1"/>
      <w:numFmt w:val="bullet"/>
      <w:lvlText w:val="•"/>
      <w:lvlJc w:val="left"/>
      <w:pPr>
        <w:ind w:left="383"/>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1" w:tplc="FC1C797A">
      <w:start w:val="1"/>
      <w:numFmt w:val="bullet"/>
      <w:lvlText w:val="o"/>
      <w:lvlJc w:val="left"/>
      <w:pPr>
        <w:ind w:left="121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2" w:tplc="A782B066">
      <w:start w:val="1"/>
      <w:numFmt w:val="bullet"/>
      <w:lvlText w:val="▪"/>
      <w:lvlJc w:val="left"/>
      <w:pPr>
        <w:ind w:left="193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3" w:tplc="E30E21DE">
      <w:start w:val="1"/>
      <w:numFmt w:val="bullet"/>
      <w:lvlText w:val="•"/>
      <w:lvlJc w:val="left"/>
      <w:pPr>
        <w:ind w:left="265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4" w:tplc="84041C4E">
      <w:start w:val="1"/>
      <w:numFmt w:val="bullet"/>
      <w:lvlText w:val="o"/>
      <w:lvlJc w:val="left"/>
      <w:pPr>
        <w:ind w:left="337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5" w:tplc="29BC8CF8">
      <w:start w:val="1"/>
      <w:numFmt w:val="bullet"/>
      <w:lvlText w:val="▪"/>
      <w:lvlJc w:val="left"/>
      <w:pPr>
        <w:ind w:left="409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6" w:tplc="A60A598A">
      <w:start w:val="1"/>
      <w:numFmt w:val="bullet"/>
      <w:lvlText w:val="•"/>
      <w:lvlJc w:val="left"/>
      <w:pPr>
        <w:ind w:left="481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7" w:tplc="7E201AB2">
      <w:start w:val="1"/>
      <w:numFmt w:val="bullet"/>
      <w:lvlText w:val="o"/>
      <w:lvlJc w:val="left"/>
      <w:pPr>
        <w:ind w:left="553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8" w:tplc="88243DA0">
      <w:start w:val="1"/>
      <w:numFmt w:val="bullet"/>
      <w:lvlText w:val="▪"/>
      <w:lvlJc w:val="left"/>
      <w:pPr>
        <w:ind w:left="625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49DF4613"/>
    <w:multiLevelType w:val="hybridMultilevel"/>
    <w:tmpl w:val="EE640240"/>
    <w:lvl w:ilvl="0" w:tplc="CAD60606">
      <w:start w:val="1"/>
      <w:numFmt w:val="bullet"/>
      <w:lvlText w:val="•"/>
      <w:lvlJc w:val="left"/>
      <w:pPr>
        <w:ind w:left="38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854C1B8">
      <w:start w:val="1"/>
      <w:numFmt w:val="bullet"/>
      <w:lvlText w:val="o"/>
      <w:lvlJc w:val="left"/>
      <w:pPr>
        <w:ind w:left="121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622111E">
      <w:start w:val="1"/>
      <w:numFmt w:val="bullet"/>
      <w:lvlText w:val="▪"/>
      <w:lvlJc w:val="left"/>
      <w:pPr>
        <w:ind w:left="19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F3214CC">
      <w:start w:val="1"/>
      <w:numFmt w:val="bullet"/>
      <w:lvlText w:val="•"/>
      <w:lvlJc w:val="left"/>
      <w:pPr>
        <w:ind w:left="265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6D82CEC">
      <w:start w:val="1"/>
      <w:numFmt w:val="bullet"/>
      <w:lvlText w:val="o"/>
      <w:lvlJc w:val="left"/>
      <w:pPr>
        <w:ind w:left="337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178C0A6">
      <w:start w:val="1"/>
      <w:numFmt w:val="bullet"/>
      <w:lvlText w:val="▪"/>
      <w:lvlJc w:val="left"/>
      <w:pPr>
        <w:ind w:left="409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70C44F2">
      <w:start w:val="1"/>
      <w:numFmt w:val="bullet"/>
      <w:lvlText w:val="•"/>
      <w:lvlJc w:val="left"/>
      <w:pPr>
        <w:ind w:left="481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9B2C970">
      <w:start w:val="1"/>
      <w:numFmt w:val="bullet"/>
      <w:lvlText w:val="o"/>
      <w:lvlJc w:val="left"/>
      <w:pPr>
        <w:ind w:left="553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DC288F4">
      <w:start w:val="1"/>
      <w:numFmt w:val="bullet"/>
      <w:lvlText w:val="▪"/>
      <w:lvlJc w:val="left"/>
      <w:pPr>
        <w:ind w:left="625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DE74B44"/>
    <w:multiLevelType w:val="hybridMultilevel"/>
    <w:tmpl w:val="6B6A583E"/>
    <w:lvl w:ilvl="0" w:tplc="AA10D406">
      <w:start w:val="1"/>
      <w:numFmt w:val="bullet"/>
      <w:lvlText w:val="•"/>
      <w:lvlJc w:val="left"/>
      <w:pPr>
        <w:ind w:left="383"/>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1" w:tplc="62108EF6">
      <w:start w:val="1"/>
      <w:numFmt w:val="bullet"/>
      <w:lvlText w:val="o"/>
      <w:lvlJc w:val="left"/>
      <w:pPr>
        <w:ind w:left="121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2" w:tplc="1AF0C8C4">
      <w:start w:val="1"/>
      <w:numFmt w:val="bullet"/>
      <w:lvlText w:val="▪"/>
      <w:lvlJc w:val="left"/>
      <w:pPr>
        <w:ind w:left="193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3" w:tplc="7C80BDDA">
      <w:start w:val="1"/>
      <w:numFmt w:val="bullet"/>
      <w:lvlText w:val="•"/>
      <w:lvlJc w:val="left"/>
      <w:pPr>
        <w:ind w:left="265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4" w:tplc="01206C00">
      <w:start w:val="1"/>
      <w:numFmt w:val="bullet"/>
      <w:lvlText w:val="o"/>
      <w:lvlJc w:val="left"/>
      <w:pPr>
        <w:ind w:left="337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5" w:tplc="B9185DF0">
      <w:start w:val="1"/>
      <w:numFmt w:val="bullet"/>
      <w:lvlText w:val="▪"/>
      <w:lvlJc w:val="left"/>
      <w:pPr>
        <w:ind w:left="409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6" w:tplc="5704D0A6">
      <w:start w:val="1"/>
      <w:numFmt w:val="bullet"/>
      <w:lvlText w:val="•"/>
      <w:lvlJc w:val="left"/>
      <w:pPr>
        <w:ind w:left="481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7" w:tplc="24761D0E">
      <w:start w:val="1"/>
      <w:numFmt w:val="bullet"/>
      <w:lvlText w:val="o"/>
      <w:lvlJc w:val="left"/>
      <w:pPr>
        <w:ind w:left="553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8" w:tplc="FDE6EE44">
      <w:start w:val="1"/>
      <w:numFmt w:val="bullet"/>
      <w:lvlText w:val="▪"/>
      <w:lvlJc w:val="left"/>
      <w:pPr>
        <w:ind w:left="625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4EB66D29"/>
    <w:multiLevelType w:val="hybridMultilevel"/>
    <w:tmpl w:val="38D24926"/>
    <w:lvl w:ilvl="0" w:tplc="BF1AFBE0">
      <w:start w:val="1"/>
      <w:numFmt w:val="bullet"/>
      <w:lvlText w:val="•"/>
      <w:lvlJc w:val="left"/>
      <w:pPr>
        <w:ind w:left="383"/>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1" w:tplc="7A8E40D4">
      <w:start w:val="1"/>
      <w:numFmt w:val="bullet"/>
      <w:lvlText w:val="o"/>
      <w:lvlJc w:val="left"/>
      <w:pPr>
        <w:ind w:left="121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2" w:tplc="4F82C748">
      <w:start w:val="1"/>
      <w:numFmt w:val="bullet"/>
      <w:lvlText w:val="▪"/>
      <w:lvlJc w:val="left"/>
      <w:pPr>
        <w:ind w:left="193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3" w:tplc="A48E5686">
      <w:start w:val="1"/>
      <w:numFmt w:val="bullet"/>
      <w:lvlText w:val="•"/>
      <w:lvlJc w:val="left"/>
      <w:pPr>
        <w:ind w:left="265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4" w:tplc="ED7E8574">
      <w:start w:val="1"/>
      <w:numFmt w:val="bullet"/>
      <w:lvlText w:val="o"/>
      <w:lvlJc w:val="left"/>
      <w:pPr>
        <w:ind w:left="337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5" w:tplc="383A628A">
      <w:start w:val="1"/>
      <w:numFmt w:val="bullet"/>
      <w:lvlText w:val="▪"/>
      <w:lvlJc w:val="left"/>
      <w:pPr>
        <w:ind w:left="409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6" w:tplc="B81EE1C2">
      <w:start w:val="1"/>
      <w:numFmt w:val="bullet"/>
      <w:lvlText w:val="•"/>
      <w:lvlJc w:val="left"/>
      <w:pPr>
        <w:ind w:left="481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7" w:tplc="69D47910">
      <w:start w:val="1"/>
      <w:numFmt w:val="bullet"/>
      <w:lvlText w:val="o"/>
      <w:lvlJc w:val="left"/>
      <w:pPr>
        <w:ind w:left="553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8" w:tplc="D53617CC">
      <w:start w:val="1"/>
      <w:numFmt w:val="bullet"/>
      <w:lvlText w:val="▪"/>
      <w:lvlJc w:val="left"/>
      <w:pPr>
        <w:ind w:left="625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abstractNum>
  <w:abstractNum w:abstractNumId="5" w15:restartNumberingAfterBreak="0">
    <w:nsid w:val="60712197"/>
    <w:multiLevelType w:val="hybridMultilevel"/>
    <w:tmpl w:val="974EF1D6"/>
    <w:lvl w:ilvl="0" w:tplc="32A2C0CE">
      <w:start w:val="1"/>
      <w:numFmt w:val="bullet"/>
      <w:lvlText w:val="•"/>
      <w:lvlJc w:val="left"/>
      <w:pPr>
        <w:ind w:left="383"/>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1" w:tplc="1E6A2FD0">
      <w:start w:val="1"/>
      <w:numFmt w:val="bullet"/>
      <w:lvlText w:val="o"/>
      <w:lvlJc w:val="left"/>
      <w:pPr>
        <w:ind w:left="121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2" w:tplc="CC80D28E">
      <w:start w:val="1"/>
      <w:numFmt w:val="bullet"/>
      <w:lvlText w:val="▪"/>
      <w:lvlJc w:val="left"/>
      <w:pPr>
        <w:ind w:left="193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3" w:tplc="50285FA4">
      <w:start w:val="1"/>
      <w:numFmt w:val="bullet"/>
      <w:lvlText w:val="•"/>
      <w:lvlJc w:val="left"/>
      <w:pPr>
        <w:ind w:left="265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4" w:tplc="6EBE0B36">
      <w:start w:val="1"/>
      <w:numFmt w:val="bullet"/>
      <w:lvlText w:val="o"/>
      <w:lvlJc w:val="left"/>
      <w:pPr>
        <w:ind w:left="337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5" w:tplc="8E105D08">
      <w:start w:val="1"/>
      <w:numFmt w:val="bullet"/>
      <w:lvlText w:val="▪"/>
      <w:lvlJc w:val="left"/>
      <w:pPr>
        <w:ind w:left="409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6" w:tplc="8206933E">
      <w:start w:val="1"/>
      <w:numFmt w:val="bullet"/>
      <w:lvlText w:val="•"/>
      <w:lvlJc w:val="left"/>
      <w:pPr>
        <w:ind w:left="481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7" w:tplc="323A3702">
      <w:start w:val="1"/>
      <w:numFmt w:val="bullet"/>
      <w:lvlText w:val="o"/>
      <w:lvlJc w:val="left"/>
      <w:pPr>
        <w:ind w:left="553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8" w:tplc="993E7594">
      <w:start w:val="1"/>
      <w:numFmt w:val="bullet"/>
      <w:lvlText w:val="▪"/>
      <w:lvlJc w:val="left"/>
      <w:pPr>
        <w:ind w:left="625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abstractNum>
  <w:abstractNum w:abstractNumId="6" w15:restartNumberingAfterBreak="0">
    <w:nsid w:val="7334748A"/>
    <w:multiLevelType w:val="hybridMultilevel"/>
    <w:tmpl w:val="6B96E24E"/>
    <w:lvl w:ilvl="0" w:tplc="49709F44">
      <w:start w:val="1"/>
      <w:numFmt w:val="decimal"/>
      <w:lvlText w:val="%1."/>
      <w:lvlJc w:val="left"/>
      <w:pPr>
        <w:ind w:left="35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1" w:tplc="96BE6D50">
      <w:start w:val="1"/>
      <w:numFmt w:val="lowerLetter"/>
      <w:lvlText w:val="%2"/>
      <w:lvlJc w:val="left"/>
      <w:pPr>
        <w:ind w:left="121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2" w:tplc="F3AE1272">
      <w:start w:val="1"/>
      <w:numFmt w:val="lowerRoman"/>
      <w:lvlText w:val="%3"/>
      <w:lvlJc w:val="left"/>
      <w:pPr>
        <w:ind w:left="193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3" w:tplc="20664766">
      <w:start w:val="1"/>
      <w:numFmt w:val="decimal"/>
      <w:lvlText w:val="%4"/>
      <w:lvlJc w:val="left"/>
      <w:pPr>
        <w:ind w:left="265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4" w:tplc="9A2033F0">
      <w:start w:val="1"/>
      <w:numFmt w:val="lowerLetter"/>
      <w:lvlText w:val="%5"/>
      <w:lvlJc w:val="left"/>
      <w:pPr>
        <w:ind w:left="337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5" w:tplc="E4A4E624">
      <w:start w:val="1"/>
      <w:numFmt w:val="lowerRoman"/>
      <w:lvlText w:val="%6"/>
      <w:lvlJc w:val="left"/>
      <w:pPr>
        <w:ind w:left="409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6" w:tplc="8CBC82DA">
      <w:start w:val="1"/>
      <w:numFmt w:val="decimal"/>
      <w:lvlText w:val="%7"/>
      <w:lvlJc w:val="left"/>
      <w:pPr>
        <w:ind w:left="481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7" w:tplc="52249B80">
      <w:start w:val="1"/>
      <w:numFmt w:val="lowerLetter"/>
      <w:lvlText w:val="%8"/>
      <w:lvlJc w:val="left"/>
      <w:pPr>
        <w:ind w:left="553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8" w:tplc="02861758">
      <w:start w:val="1"/>
      <w:numFmt w:val="lowerRoman"/>
      <w:lvlText w:val="%9"/>
      <w:lvlJc w:val="left"/>
      <w:pPr>
        <w:ind w:left="625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abstractNum>
  <w:abstractNum w:abstractNumId="7" w15:restartNumberingAfterBreak="0">
    <w:nsid w:val="77F9594D"/>
    <w:multiLevelType w:val="hybridMultilevel"/>
    <w:tmpl w:val="73B2D9AC"/>
    <w:lvl w:ilvl="0" w:tplc="1E20F80A">
      <w:start w:val="1"/>
      <w:numFmt w:val="bullet"/>
      <w:lvlText w:val="•"/>
      <w:lvlJc w:val="left"/>
      <w:pPr>
        <w:ind w:left="383"/>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1" w:tplc="6106B322">
      <w:start w:val="1"/>
      <w:numFmt w:val="bullet"/>
      <w:lvlText w:val="o"/>
      <w:lvlJc w:val="left"/>
      <w:pPr>
        <w:ind w:left="121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2" w:tplc="910C03DA">
      <w:start w:val="1"/>
      <w:numFmt w:val="bullet"/>
      <w:lvlText w:val="▪"/>
      <w:lvlJc w:val="left"/>
      <w:pPr>
        <w:ind w:left="193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3" w:tplc="40F45586">
      <w:start w:val="1"/>
      <w:numFmt w:val="bullet"/>
      <w:lvlText w:val="•"/>
      <w:lvlJc w:val="left"/>
      <w:pPr>
        <w:ind w:left="265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4" w:tplc="755CD5BA">
      <w:start w:val="1"/>
      <w:numFmt w:val="bullet"/>
      <w:lvlText w:val="o"/>
      <w:lvlJc w:val="left"/>
      <w:pPr>
        <w:ind w:left="337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5" w:tplc="EB720334">
      <w:start w:val="1"/>
      <w:numFmt w:val="bullet"/>
      <w:lvlText w:val="▪"/>
      <w:lvlJc w:val="left"/>
      <w:pPr>
        <w:ind w:left="409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6" w:tplc="24BC8F88">
      <w:start w:val="1"/>
      <w:numFmt w:val="bullet"/>
      <w:lvlText w:val="•"/>
      <w:lvlJc w:val="left"/>
      <w:pPr>
        <w:ind w:left="481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7" w:tplc="D3502FF0">
      <w:start w:val="1"/>
      <w:numFmt w:val="bullet"/>
      <w:lvlText w:val="o"/>
      <w:lvlJc w:val="left"/>
      <w:pPr>
        <w:ind w:left="553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lvl w:ilvl="8" w:tplc="4F4C6F0C">
      <w:start w:val="1"/>
      <w:numFmt w:val="bullet"/>
      <w:lvlText w:val="▪"/>
      <w:lvlJc w:val="left"/>
      <w:pPr>
        <w:ind w:left="6259"/>
      </w:pPr>
      <w:rPr>
        <w:rFonts w:ascii="Cambria" w:eastAsia="Cambria" w:hAnsi="Cambria" w:cs="Cambria"/>
        <w:b w:val="0"/>
        <w:i w:val="0"/>
        <w:strike w:val="0"/>
        <w:dstrike w:val="0"/>
        <w:color w:val="333333"/>
        <w:sz w:val="24"/>
        <w:szCs w:val="24"/>
        <w:u w:val="none" w:color="000000"/>
        <w:bdr w:val="none" w:sz="0" w:space="0" w:color="auto"/>
        <w:shd w:val="clear" w:color="auto" w:fill="auto"/>
        <w:vertAlign w:val="baseline"/>
      </w:rPr>
    </w:lvl>
  </w:abstractNum>
  <w:num w:numId="1" w16cid:durableId="1112094245">
    <w:abstractNumId w:val="3"/>
  </w:num>
  <w:num w:numId="2" w16cid:durableId="1609579036">
    <w:abstractNumId w:val="0"/>
  </w:num>
  <w:num w:numId="3" w16cid:durableId="1312753818">
    <w:abstractNumId w:val="4"/>
  </w:num>
  <w:num w:numId="4" w16cid:durableId="1539849950">
    <w:abstractNumId w:val="7"/>
  </w:num>
  <w:num w:numId="5" w16cid:durableId="1291591372">
    <w:abstractNumId w:val="2"/>
  </w:num>
  <w:num w:numId="6" w16cid:durableId="1355425599">
    <w:abstractNumId w:val="1"/>
  </w:num>
  <w:num w:numId="7" w16cid:durableId="67461740">
    <w:abstractNumId w:val="5"/>
  </w:num>
  <w:num w:numId="8" w16cid:durableId="13722194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CA0"/>
    <w:rsid w:val="005C644E"/>
    <w:rsid w:val="00636ED4"/>
    <w:rsid w:val="009C1CA0"/>
    <w:rsid w:val="00E80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1E5A6"/>
  <w15:docId w15:val="{695B862E-0ABE-4143-8590-3DB152FD5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10" w:right="53" w:hanging="10"/>
      <w:jc w:val="both"/>
    </w:pPr>
    <w:rPr>
      <w:rFonts w:ascii="Cambria" w:eastAsia="Cambria" w:hAnsi="Cambria" w:cs="Cambria"/>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000000"/>
      <w:sz w:val="2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mbria" w:eastAsia="Cambria" w:hAnsi="Cambria" w:cs="Cambria"/>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color w:val="000000"/>
      <w:sz w:val="26"/>
    </w:rPr>
  </w:style>
  <w:style w:type="character" w:customStyle="1" w:styleId="Heading1Char">
    <w:name w:val="Heading 1 Char"/>
    <w:link w:val="Heading1"/>
    <w:rPr>
      <w:rFonts w:ascii="Cambria" w:eastAsia="Cambria" w:hAnsi="Cambria" w:cs="Cambria"/>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zoho.com/creator/help/" TargetMode="External"/><Relationship Id="rId13" Type="http://schemas.openxmlformats.org/officeDocument/2006/relationships/hyperlink" Target="https://www.zoho.com/deluge/"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yperlink" Target="https://www.zoho.com/deluge/"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zoho.com/deluge/"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zoho.com/creator/help/"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zoho.com/creator/help/"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1426</Words>
  <Characters>8134</Characters>
  <Application>Microsoft Office Word</Application>
  <DocSecurity>0</DocSecurity>
  <Lines>67</Lines>
  <Paragraphs>19</Paragraphs>
  <ScaleCrop>false</ScaleCrop>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dc:creator>
  <cp:keywords/>
  <cp:lastModifiedBy>harsha varthini</cp:lastModifiedBy>
  <cp:revision>2</cp:revision>
  <dcterms:created xsi:type="dcterms:W3CDTF">2026-09-21T15:54:00Z</dcterms:created>
  <dcterms:modified xsi:type="dcterms:W3CDTF">2026-09-21T15:54:00Z</dcterms:modified>
</cp:coreProperties>
</file>