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105D3" w14:textId="77777777" w:rsidR="00D11D40" w:rsidRDefault="00D11D40" w:rsidP="00D11D40">
      <w:r>
        <w:t xml:space="preserve">Design a window interface with a frame, two Text Fields, and two buttons (Figure 1). When the user clicks on the red button the background color of the left Text field turns to red and the one on the right turns to white (Figure 2). On the other </w:t>
      </w:r>
      <w:proofErr w:type="gramStart"/>
      <w:r>
        <w:t>hand</w:t>
      </w:r>
      <w:proofErr w:type="gramEnd"/>
      <w:r>
        <w:t xml:space="preserve"> if the user clicks on the blue button the background color of the right text field turns to blue and the one on the right turns to white (Figure 3).</w:t>
      </w:r>
    </w:p>
    <w:p w14:paraId="43A93410" w14:textId="77777777" w:rsidR="00D11D40" w:rsidRDefault="00D11D40" w:rsidP="00D11D40"/>
    <w:p w14:paraId="4D3F1D6F" w14:textId="77777777" w:rsidR="00D11D40" w:rsidRDefault="00D11D40" w:rsidP="00D11D40"/>
    <w:p w14:paraId="0958FA14" w14:textId="77777777" w:rsidR="00D11D40" w:rsidRDefault="00D11D40" w:rsidP="00D11D40"/>
    <w:p w14:paraId="357E8112" w14:textId="1346896C" w:rsidR="00D11D40" w:rsidRDefault="00D11D40" w:rsidP="00D11D40">
      <w:r>
        <w:rPr>
          <w:noProof/>
        </w:rPr>
        <w:drawing>
          <wp:inline distT="0" distB="0" distL="0" distR="0" wp14:anchorId="681CFCF9" wp14:editId="650F33E3">
            <wp:extent cx="38100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12A6508" w14:textId="77777777" w:rsidR="00D11D40" w:rsidRDefault="00D11D40" w:rsidP="00D11D40"/>
    <w:p w14:paraId="6272C769" w14:textId="77777777" w:rsidR="00D11D40" w:rsidRDefault="00D11D40" w:rsidP="00D11D40">
      <w:r>
        <w:t>Figure 1. The initial state.</w:t>
      </w:r>
    </w:p>
    <w:p w14:paraId="6858E960" w14:textId="77777777" w:rsidR="00D11D40" w:rsidRDefault="00D11D40" w:rsidP="00D11D40"/>
    <w:p w14:paraId="35FDE6BC" w14:textId="77777777" w:rsidR="00D11D40" w:rsidRDefault="00D11D40" w:rsidP="00D11D40"/>
    <w:p w14:paraId="6889927C" w14:textId="5CABE075" w:rsidR="00D11D40" w:rsidRDefault="00D11D40" w:rsidP="00D11D40">
      <w:r>
        <w:rPr>
          <w:noProof/>
        </w:rPr>
        <w:drawing>
          <wp:inline distT="0" distB="0" distL="0" distR="0" wp14:anchorId="3B21CB5A" wp14:editId="7A9FB9E8">
            <wp:extent cx="3810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0C5973C" w14:textId="77777777" w:rsidR="00D11D40" w:rsidRDefault="00D11D40" w:rsidP="00D11D40"/>
    <w:p w14:paraId="374799C3" w14:textId="77777777" w:rsidR="00D11D40" w:rsidRDefault="00D11D40" w:rsidP="00D11D40">
      <w:r>
        <w:t>Figure 2. When the user clicks on the red button.</w:t>
      </w:r>
    </w:p>
    <w:p w14:paraId="50E293D3" w14:textId="77777777" w:rsidR="00D11D40" w:rsidRDefault="00D11D40" w:rsidP="00D11D40"/>
    <w:p w14:paraId="1F4DDD9F" w14:textId="0BC381AB" w:rsidR="00D11D40" w:rsidRDefault="00D11D40" w:rsidP="00D11D40">
      <w:r>
        <w:rPr>
          <w:noProof/>
        </w:rPr>
        <w:lastRenderedPageBreak/>
        <w:drawing>
          <wp:inline distT="0" distB="0" distL="0" distR="0" wp14:anchorId="1A830EF1" wp14:editId="7F7377AF">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93BD9AF" w14:textId="77777777" w:rsidR="00D11D40" w:rsidRDefault="00D11D40" w:rsidP="00D11D40"/>
    <w:p w14:paraId="581AB589" w14:textId="77777777" w:rsidR="00D11D40" w:rsidRDefault="00D11D40" w:rsidP="00D11D40">
      <w:r>
        <w:t>Figure 3. When the user clicks on the blue button.</w:t>
      </w:r>
    </w:p>
    <w:p w14:paraId="547D61D1" w14:textId="77777777" w:rsidR="00796946" w:rsidRDefault="00796946">
      <w:bookmarkStart w:id="0" w:name="_GoBack"/>
      <w:bookmarkEnd w:id="0"/>
    </w:p>
    <w:sectPr w:rsidR="0079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E4"/>
    <w:rsid w:val="001D4FE4"/>
    <w:rsid w:val="00796946"/>
    <w:rsid w:val="00D11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30D98-209E-4689-956F-1DDABE7D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1D4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sharma</dc:creator>
  <cp:keywords/>
  <dc:description/>
  <cp:lastModifiedBy>harshil sharma</cp:lastModifiedBy>
  <cp:revision>2</cp:revision>
  <dcterms:created xsi:type="dcterms:W3CDTF">2020-07-23T14:32:00Z</dcterms:created>
  <dcterms:modified xsi:type="dcterms:W3CDTF">2020-07-23T14:32:00Z</dcterms:modified>
</cp:coreProperties>
</file>