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B6562" w14:textId="77777777" w:rsidR="0081018D" w:rsidRDefault="00000000" w:rsidP="0081018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69CEB6CF" w14:textId="6D8F3D8D" w:rsidR="0081018D" w:rsidRDefault="0081018D" w:rsidP="0081018D">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Harshini J C</w:t>
      </w:r>
    </w:p>
    <w:p w14:paraId="677DC39A" w14:textId="206727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81018D" w:rsidRPr="003A75DD">
          <w:rPr>
            <w:rStyle w:val="Hyperlink"/>
            <w:rFonts w:ascii="Arial" w:hAnsi="Arial" w:cs="Arial"/>
            <w:lang w:val="en"/>
          </w:rPr>
          <w:t>harshini190904@gmail.com</w:t>
        </w:r>
      </w:hyperlink>
    </w:p>
    <w:p w14:paraId="4D7EECF3" w14:textId="4DEA6EA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21B1D" w:rsidRPr="00E21B1D">
        <w:rPr>
          <w:rFonts w:ascii="Arial" w:hAnsi="Arial" w:cs="Arial"/>
        </w:rPr>
        <w:t>Medical Science: Effectiveness of Treatment Options for Bipolar Disorder (BD)</w:t>
      </w:r>
    </w:p>
    <w:p w14:paraId="19551121" w14:textId="7C4B62B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21B1D" w:rsidRPr="00E21B1D">
        <w:rPr>
          <w:rFonts w:ascii="Arial" w:hAnsi="Arial" w:cs="Arial"/>
          <w:lang w:val="en"/>
        </w:rPr>
        <w:t>https://pubmed.ncbi.nlm.nih.gov/11153808/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E47920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21B1D" w:rsidRPr="00E21B1D">
        <w:rPr>
          <w:rFonts w:ascii="Arial" w:hAnsi="Arial" w:cs="Arial"/>
        </w:rPr>
        <w:t>Summarize the key points of the research paper on Bipolar Disorder (BD), focusing on the description of the condition, its prevalence, causes, and treatment options.</w:t>
      </w:r>
    </w:p>
    <w:p w14:paraId="2A52CA37" w14:textId="50B8F4C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21B1D" w:rsidRPr="00E21B1D">
        <w:rPr>
          <w:rFonts w:ascii="Arial" w:hAnsi="Arial" w:cs="Arial"/>
        </w:rPr>
        <w:t>Bipolar Disorder (BD) is a chronic psychiatric condition characterized by episodes of mania, hypomania, and depression. The disease often begins in early adulthood but can manifest in childhood. With a prevalence of 3.9%, BD is frequently misdiagnosed, especially in children. BD is associated with genetic factors, including copy number variations and single nucleotide polymorphisms, as well as environmental factors. Treatment includes patient education, psychotherapy, and pharmacology, with mood stabilizers like lithium, carbamazepine, and valproate as standard options. However, treatment response varies, particularly in children, making treatment-resistant cases challenging.</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5BE31E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21B1D" w:rsidRPr="00E21B1D">
        <w:rPr>
          <w:rFonts w:ascii="Arial" w:hAnsi="Arial" w:cs="Arial"/>
        </w:rPr>
        <w:t>Refine the prompt to emphasize the impact of BD on quality of life and the challenges in treatment, particularly in children.</w:t>
      </w:r>
    </w:p>
    <w:p w14:paraId="3E7B3821" w14:textId="58A5532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21B1D" w:rsidRPr="00E21B1D">
        <w:rPr>
          <w:rFonts w:ascii="Arial" w:hAnsi="Arial" w:cs="Arial"/>
        </w:rPr>
        <w:t>Bipolar Disorder (BD) significantly impacts quality of life, with severe mood swings, irritability, and anger outbursts in children often leading to misdiagnosis. The condition is complicated by frequent comorbidities like ADHD, anxiety, and substance use disorders, which increase the severity of BD. Treatment involves mood stabilizers, but responses vary, especially in children, raising concerns about the use of psychoactive drugs due to limited clinical data and legal issues.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6F5101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21B1D" w:rsidRPr="00E21B1D">
        <w:rPr>
          <w:rFonts w:ascii="Arial" w:hAnsi="Arial" w:cs="Arial"/>
        </w:rPr>
        <w:t>Further refine the prompt to include the challenges in diagnosing BD due to its overlap with other psychiatric conditions and the role of genetic and environmental factors in its development.</w:t>
      </w:r>
    </w:p>
    <w:p w14:paraId="5EC7C626" w14:textId="1E2CB02D"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E21B1D" w:rsidRPr="00E21B1D">
        <w:rPr>
          <w:rFonts w:ascii="Arial" w:hAnsi="Arial" w:cs="Arial"/>
        </w:rPr>
        <w:t>Diagnosing Bipolar Disorder (BD) is challenging due to its overlap with other psychiatric conditions such as ADHD and anxiety. BD is linked to both genetic factors, with a 40-70% concordance rate in monozygotic twins, and environmental factors affecting gene expression. Treatment typically includes mood stabilizers and psychotherapy, but responses are inconsistent, particularly in children, where treatment-resistant cases often require complex interventions. The controversial use of psychoactive drugs in minors highlights the need for more clinical research.</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BB6246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21B1D" w:rsidRPr="00E21B1D">
        <w:rPr>
          <w:rFonts w:ascii="Arial" w:hAnsi="Arial" w:cs="Arial"/>
        </w:rPr>
        <w:t>Summarize the research paper on BD by focusing on its diagnosis challenges, genetic and environmental causes, and the varying effectiveness of treatment options, particularly in children.</w:t>
      </w:r>
    </w:p>
    <w:p w14:paraId="13093686" w14:textId="49BD25B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21B1D" w:rsidRPr="00E21B1D">
        <w:rPr>
          <w:rFonts w:ascii="Arial" w:hAnsi="Arial" w:cs="Arial"/>
        </w:rPr>
        <w:t>Bipolar Disorder (BD) is a complex psychiatric condition with a 3.9% prevalence, presenting diagnostic challenges due to its overlap with other disorders like ADHD. Genetic predispositions, such as a high concordance rate in twins, and environmental factors play significant roles in its development. Treatment is multidisciplinary, including mood stabilizers and psychotherapy, but patient responses vary widely, especially among children. The use of psychoactive drugs in minors is controversial and requires further clinical research, particularly for treatment-resistant cases, to improve therapeutic outcomes.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31B73AA"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E21B1D" w:rsidRPr="00E21B1D">
        <w:rPr>
          <w:rFonts w:ascii="Arial" w:hAnsi="Arial" w:cs="Arial"/>
        </w:rPr>
        <w:t>Bipolar Disorder (BD) is a complex psychiatric condition with a 3.9% prevalence, presenting diagnostic challenges due to its overlap with other disorders like ADHD. Genetic predispositions, such as a high concordance rate in twins, and environmental factors play significant roles in its development. Treatment is multidisciplinary, including mood stabilizers and psychotherapy, but patient responses vary widely, especially among children. The use of psychoactive drugs in minors is controversial and requires further clinical research, particularly for treatment-resistant cases, to improve therapeutic outcomes.</w:t>
      </w:r>
    </w:p>
    <w:p w14:paraId="112EDBB6" w14:textId="41780E4E"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E21B1D" w:rsidRPr="00E21B1D">
        <w:rPr>
          <w:rFonts w:ascii="Arial" w:hAnsi="Arial" w:cs="Arial"/>
        </w:rPr>
        <w:t>The insights from this research can be applied to enhance early diagnosis and personalized treatment strategies for BD. For instance, developing more precise diagnostic tools could help differentiate BD from other psychiatric conditions, reducing the rate of misdiagnosis. Furthermore, understanding the genetic and environmental factors contributing to BD could lead to targeted therapies that address the underlying causes of the disorder. The cautious use of psychoactive drugs in children and the development of alternative therapeutic options are crucial areas for future research, potentially improving outcomes for treatment-resistant cases.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8D378D9" w:rsidR="00234B39" w:rsidRDefault="00000000">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xml:space="preserve">: </w:t>
      </w:r>
      <w:r w:rsidR="00E21B1D" w:rsidRPr="00E21B1D">
        <w:rPr>
          <w:rFonts w:ascii="Arial" w:hAnsi="Arial" w:cs="Arial"/>
        </w:rPr>
        <w:t>The final summary and insights are clear and concise, providing a comprehensive overview of the challenges in diagnosing and treating BD, particularly in children. The language used is straightforward, making complex medical concepts accessible.</w:t>
      </w:r>
    </w:p>
    <w:p w14:paraId="2C98F647" w14:textId="20513774" w:rsidR="00234B39" w:rsidRDefault="00000000" w:rsidP="00E21B1D">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E21B1D" w:rsidRPr="00E21B1D">
        <w:rPr>
          <w:rFonts w:ascii="Arial" w:hAnsi="Arial" w:cs="Arial"/>
        </w:rPr>
        <w:t>The final summary accurately reflects the key points of the research paper, including the diagnostic challenges, genetic and environmental causes, and treatment variations. The insights are well-aligned with the findings of the research.</w:t>
      </w:r>
    </w:p>
    <w:p w14:paraId="032CD3EB" w14:textId="6964AD29"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E21B1D" w:rsidRPr="00E21B1D">
        <w:rPr>
          <w:rFonts w:ascii="Arial" w:hAnsi="Arial" w:cs="Arial"/>
        </w:rPr>
        <w:t>The insights and potential applications are highly relevant to current clinical practices and research in BD. They address the ongoing challenges in diagnosis and treatment, particularly the need for personalized approaches and cautious use of psychoactive drugs in children.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8F9E586" w14:textId="191CEA49" w:rsidR="00E21B1D" w:rsidRPr="00E21B1D" w:rsidRDefault="00000000" w:rsidP="00E21B1D">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E21B1D" w:rsidRPr="00E21B1D">
        <w:rPr>
          <w:rFonts w:ascii="Arial" w:hAnsi="Arial" w:cs="Arial"/>
        </w:rPr>
        <w:t>Working on this project allowed me to deepen my understanding of Bipolar Disorder (BD) and the complexities involved in its diagnosis and treatment. One of the key challenges I faced was condensing a vast amount of information into concise summaries that still captured the essence of the research. Through multiple iterations of the prompt, I learned the importance of focusing on the most critical aspects of the research, such as the overlap with other psychiatric conditions and the genetic and environmental factors influencing BD.</w:t>
      </w:r>
    </w:p>
    <w:p w14:paraId="55E742E2" w14:textId="77777777" w:rsidR="00E21B1D" w:rsidRPr="00E21B1D" w:rsidRDefault="00E21B1D" w:rsidP="00E21B1D">
      <w:pPr>
        <w:pStyle w:val="NormalWeb"/>
        <w:divId w:val="465317432"/>
        <w:rPr>
          <w:rFonts w:ascii="Arial" w:hAnsi="Arial" w:cs="Arial"/>
        </w:rPr>
      </w:pPr>
      <w:r w:rsidRPr="00E21B1D">
        <w:rPr>
          <w:rFonts w:ascii="Arial" w:hAnsi="Arial" w:cs="Arial"/>
        </w:rPr>
        <w:t>Another challenge was ensuring that the language used in the summaries was both accurate and accessible. This required a balance between maintaining the technical accuracy of the information and making it understandable for a broader audience.</w:t>
      </w:r>
    </w:p>
    <w:p w14:paraId="23FDC5F3" w14:textId="77777777" w:rsidR="00E21B1D" w:rsidRPr="00E21B1D" w:rsidRDefault="00E21B1D" w:rsidP="00E21B1D">
      <w:pPr>
        <w:pStyle w:val="NormalWeb"/>
        <w:divId w:val="465317432"/>
        <w:rPr>
          <w:rFonts w:ascii="Arial" w:hAnsi="Arial" w:cs="Arial"/>
        </w:rPr>
      </w:pPr>
      <w:r w:rsidRPr="00E21B1D">
        <w:rPr>
          <w:rFonts w:ascii="Arial" w:hAnsi="Arial" w:cs="Arial"/>
        </w:rPr>
        <w:t>The process of refining prompts and analyzing the research paper also improved my ability to extract key insights and think critically about the potential applications of the research findings. Overall, this project has enhanced my skills in prompt engineering, summarization, and analytical thinking, which will be valuable in my future work in data science and research.</w:t>
      </w:r>
    </w:p>
    <w:p w14:paraId="1BBCFE56" w14:textId="599FB9B1"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1018D"/>
    <w:rsid w:val="008D3086"/>
    <w:rsid w:val="00A958D5"/>
    <w:rsid w:val="00B45D63"/>
    <w:rsid w:val="00DD5008"/>
    <w:rsid w:val="00E21B1D"/>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10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4607942">
                  <w:marLeft w:val="0"/>
                  <w:marRight w:val="0"/>
                  <w:marTop w:val="0"/>
                  <w:marBottom w:val="0"/>
                  <w:divBdr>
                    <w:top w:val="none" w:sz="0" w:space="0" w:color="auto"/>
                    <w:left w:val="none" w:sz="0" w:space="0" w:color="auto"/>
                    <w:bottom w:val="none" w:sz="0" w:space="0" w:color="auto"/>
                    <w:right w:val="none" w:sz="0" w:space="0" w:color="auto"/>
                  </w:divBdr>
                </w:div>
                <w:div w:id="16170599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ini1909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975</Words>
  <Characters>6046</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Harshini J C</cp:lastModifiedBy>
  <cp:revision>5</cp:revision>
  <dcterms:created xsi:type="dcterms:W3CDTF">2024-08-11T10:13:00Z</dcterms:created>
  <dcterms:modified xsi:type="dcterms:W3CDTF">2024-08-30T15:21:00Z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6f2869453e95914bd4b979ed8a432c68dff7e732938914c12b305da7601c049d</vt:lpwstr>
  </property>
</Properties>
</file>