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66F65" w14:textId="78CDB838" w:rsidR="00F5319A" w:rsidRPr="00DD1E40" w:rsidRDefault="00DD1E40" w:rsidP="00DD1E40">
      <w:pPr>
        <w:jc w:val="center"/>
        <w:rPr>
          <w:sz w:val="40"/>
          <w:szCs w:val="40"/>
          <w:u w:val="single"/>
        </w:rPr>
      </w:pPr>
      <w:r w:rsidRPr="00DD1E40">
        <w:rPr>
          <w:sz w:val="40"/>
          <w:szCs w:val="40"/>
          <w:u w:val="single"/>
        </w:rPr>
        <w:t>READING REPORT WRITING FOR JOURNAL</w:t>
      </w:r>
    </w:p>
    <w:p w14:paraId="40C49529" w14:textId="77777777" w:rsidR="00DD1E40" w:rsidRDefault="00DD1E40">
      <w:pPr>
        <w:rPr>
          <w:sz w:val="40"/>
          <w:szCs w:val="40"/>
          <w:u w:val="single"/>
        </w:rPr>
      </w:pPr>
    </w:p>
    <w:tbl>
      <w:tblPr>
        <w:tblStyle w:val="TableGrid"/>
        <w:tblW w:w="0" w:type="auto"/>
        <w:tblLook w:val="04A0" w:firstRow="1" w:lastRow="0" w:firstColumn="1" w:lastColumn="0" w:noHBand="0" w:noVBand="1"/>
      </w:tblPr>
      <w:tblGrid>
        <w:gridCol w:w="2162"/>
        <w:gridCol w:w="1956"/>
        <w:gridCol w:w="2149"/>
        <w:gridCol w:w="2749"/>
      </w:tblGrid>
      <w:tr w:rsidR="00DD1E40" w:rsidRPr="00DE398C" w14:paraId="70A8C8EF" w14:textId="77777777" w:rsidTr="00DD1E40">
        <w:trPr>
          <w:trHeight w:val="1487"/>
        </w:trPr>
        <w:tc>
          <w:tcPr>
            <w:tcW w:w="2254" w:type="dxa"/>
          </w:tcPr>
          <w:p w14:paraId="00DA9AD3" w14:textId="113E3949" w:rsidR="00DD1E40" w:rsidRPr="00DE398C" w:rsidRDefault="00DD1E40" w:rsidP="00BA116C">
            <w:pPr>
              <w:jc w:val="center"/>
              <w:rPr>
                <w:sz w:val="40"/>
                <w:szCs w:val="40"/>
              </w:rPr>
            </w:pPr>
            <w:r w:rsidRPr="00DE398C">
              <w:rPr>
                <w:sz w:val="40"/>
                <w:szCs w:val="40"/>
              </w:rPr>
              <w:t>Name of the Student</w:t>
            </w:r>
          </w:p>
        </w:tc>
        <w:tc>
          <w:tcPr>
            <w:tcW w:w="2254" w:type="dxa"/>
          </w:tcPr>
          <w:p w14:paraId="5D724BB2" w14:textId="77777777" w:rsidR="00DD1E40" w:rsidRPr="00DE398C" w:rsidRDefault="00DD1E40" w:rsidP="00BA116C">
            <w:pPr>
              <w:jc w:val="center"/>
              <w:rPr>
                <w:sz w:val="40"/>
                <w:szCs w:val="40"/>
              </w:rPr>
            </w:pPr>
          </w:p>
        </w:tc>
        <w:tc>
          <w:tcPr>
            <w:tcW w:w="2254" w:type="dxa"/>
          </w:tcPr>
          <w:p w14:paraId="04CECA9A" w14:textId="38CBBC11" w:rsidR="00DD1E40" w:rsidRPr="00DE398C" w:rsidRDefault="00BA116C" w:rsidP="00BA116C">
            <w:pPr>
              <w:jc w:val="center"/>
              <w:rPr>
                <w:sz w:val="40"/>
                <w:szCs w:val="40"/>
              </w:rPr>
            </w:pPr>
            <w:r w:rsidRPr="00DE398C">
              <w:rPr>
                <w:sz w:val="40"/>
                <w:szCs w:val="40"/>
              </w:rPr>
              <w:t>Section Name:</w:t>
            </w:r>
          </w:p>
        </w:tc>
        <w:tc>
          <w:tcPr>
            <w:tcW w:w="2254" w:type="dxa"/>
          </w:tcPr>
          <w:p w14:paraId="0C3F3A35" w14:textId="77777777" w:rsidR="00DD1E40" w:rsidRPr="00DE398C" w:rsidRDefault="00DD1E40" w:rsidP="00BA116C">
            <w:pPr>
              <w:jc w:val="center"/>
              <w:rPr>
                <w:sz w:val="40"/>
                <w:szCs w:val="40"/>
              </w:rPr>
            </w:pPr>
          </w:p>
        </w:tc>
      </w:tr>
      <w:tr w:rsidR="00DD1E40" w:rsidRPr="00DE398C" w14:paraId="7A365D98" w14:textId="77777777" w:rsidTr="00DD1E40">
        <w:trPr>
          <w:trHeight w:val="1450"/>
        </w:trPr>
        <w:tc>
          <w:tcPr>
            <w:tcW w:w="2254" w:type="dxa"/>
          </w:tcPr>
          <w:p w14:paraId="1631762F" w14:textId="389274F5" w:rsidR="00DD1E40" w:rsidRPr="00DE398C" w:rsidRDefault="00DD1E40" w:rsidP="00BA116C">
            <w:pPr>
              <w:jc w:val="center"/>
              <w:rPr>
                <w:sz w:val="40"/>
                <w:szCs w:val="40"/>
              </w:rPr>
            </w:pPr>
            <w:r w:rsidRPr="00DE398C">
              <w:rPr>
                <w:sz w:val="40"/>
                <w:szCs w:val="40"/>
              </w:rPr>
              <w:t>Register No:</w:t>
            </w:r>
          </w:p>
        </w:tc>
        <w:tc>
          <w:tcPr>
            <w:tcW w:w="2254" w:type="dxa"/>
          </w:tcPr>
          <w:p w14:paraId="028F9835" w14:textId="77777777" w:rsidR="00DD1E40" w:rsidRPr="00DE398C" w:rsidRDefault="00DD1E40" w:rsidP="00BA116C">
            <w:pPr>
              <w:jc w:val="center"/>
              <w:rPr>
                <w:sz w:val="40"/>
                <w:szCs w:val="40"/>
              </w:rPr>
            </w:pPr>
          </w:p>
        </w:tc>
        <w:tc>
          <w:tcPr>
            <w:tcW w:w="2254" w:type="dxa"/>
          </w:tcPr>
          <w:p w14:paraId="59CEE665" w14:textId="58FD5D79" w:rsidR="00DD1E40" w:rsidRPr="00DE398C" w:rsidRDefault="00BA116C" w:rsidP="00BA116C">
            <w:pPr>
              <w:jc w:val="center"/>
              <w:rPr>
                <w:sz w:val="40"/>
                <w:szCs w:val="40"/>
              </w:rPr>
            </w:pPr>
            <w:r w:rsidRPr="00DE398C">
              <w:rPr>
                <w:sz w:val="40"/>
                <w:szCs w:val="40"/>
              </w:rPr>
              <w:t>Subject code</w:t>
            </w:r>
          </w:p>
        </w:tc>
        <w:tc>
          <w:tcPr>
            <w:tcW w:w="2254" w:type="dxa"/>
          </w:tcPr>
          <w:p w14:paraId="716992EC" w14:textId="5CEB969D" w:rsidR="00DD1E40" w:rsidRPr="00DE398C" w:rsidRDefault="00BA116C" w:rsidP="00BA116C">
            <w:pPr>
              <w:jc w:val="center"/>
              <w:rPr>
                <w:sz w:val="40"/>
                <w:szCs w:val="40"/>
              </w:rPr>
            </w:pPr>
            <w:r w:rsidRPr="00DE398C">
              <w:rPr>
                <w:sz w:val="40"/>
                <w:szCs w:val="40"/>
              </w:rPr>
              <w:t>GEA1102</w:t>
            </w:r>
          </w:p>
        </w:tc>
      </w:tr>
      <w:tr w:rsidR="00DD1E40" w:rsidRPr="00DE398C" w14:paraId="0DFB84AE" w14:textId="77777777" w:rsidTr="00DD1E40">
        <w:trPr>
          <w:trHeight w:val="1450"/>
        </w:trPr>
        <w:tc>
          <w:tcPr>
            <w:tcW w:w="2254" w:type="dxa"/>
          </w:tcPr>
          <w:p w14:paraId="12B185C9" w14:textId="7F54F9F8" w:rsidR="00DD1E40" w:rsidRPr="00DE398C" w:rsidRDefault="00DD1E40" w:rsidP="00BA116C">
            <w:pPr>
              <w:jc w:val="center"/>
              <w:rPr>
                <w:sz w:val="40"/>
                <w:szCs w:val="40"/>
              </w:rPr>
            </w:pPr>
            <w:r w:rsidRPr="00DE398C">
              <w:rPr>
                <w:sz w:val="40"/>
                <w:szCs w:val="40"/>
              </w:rPr>
              <w:t>Roll No:</w:t>
            </w:r>
          </w:p>
        </w:tc>
        <w:tc>
          <w:tcPr>
            <w:tcW w:w="2254" w:type="dxa"/>
          </w:tcPr>
          <w:p w14:paraId="3F662359" w14:textId="77777777" w:rsidR="00DD1E40" w:rsidRPr="00DE398C" w:rsidRDefault="00DD1E40" w:rsidP="00BA116C">
            <w:pPr>
              <w:jc w:val="center"/>
              <w:rPr>
                <w:sz w:val="40"/>
                <w:szCs w:val="40"/>
              </w:rPr>
            </w:pPr>
          </w:p>
        </w:tc>
        <w:tc>
          <w:tcPr>
            <w:tcW w:w="2254" w:type="dxa"/>
          </w:tcPr>
          <w:p w14:paraId="4C66D111" w14:textId="2C4B8E4D" w:rsidR="00DD1E40" w:rsidRPr="00DE398C" w:rsidRDefault="00BA116C" w:rsidP="00BA116C">
            <w:pPr>
              <w:jc w:val="center"/>
              <w:rPr>
                <w:sz w:val="40"/>
                <w:szCs w:val="40"/>
              </w:rPr>
            </w:pPr>
            <w:r w:rsidRPr="00DE398C">
              <w:rPr>
                <w:sz w:val="40"/>
                <w:szCs w:val="40"/>
              </w:rPr>
              <w:t>Subject Name</w:t>
            </w:r>
          </w:p>
        </w:tc>
        <w:tc>
          <w:tcPr>
            <w:tcW w:w="2254" w:type="dxa"/>
          </w:tcPr>
          <w:p w14:paraId="1F6F5ACF" w14:textId="53AB57B8" w:rsidR="00DD1E40" w:rsidRPr="00DE398C" w:rsidRDefault="00BA116C" w:rsidP="00BA116C">
            <w:pPr>
              <w:jc w:val="center"/>
              <w:rPr>
                <w:sz w:val="40"/>
                <w:szCs w:val="40"/>
              </w:rPr>
            </w:pPr>
            <w:r w:rsidRPr="00DE398C">
              <w:rPr>
                <w:sz w:val="40"/>
                <w:szCs w:val="40"/>
              </w:rPr>
              <w:t>ENGINEERING PHYSICS</w:t>
            </w:r>
          </w:p>
        </w:tc>
      </w:tr>
    </w:tbl>
    <w:p w14:paraId="6B3CB409" w14:textId="77777777" w:rsidR="00DD1E40" w:rsidRPr="00DE398C" w:rsidRDefault="00DD1E40">
      <w:pPr>
        <w:rPr>
          <w:sz w:val="40"/>
          <w:szCs w:val="40"/>
        </w:rPr>
      </w:pPr>
    </w:p>
    <w:p w14:paraId="1764A13F" w14:textId="77777777" w:rsidR="00BA116C" w:rsidRPr="00DE398C" w:rsidRDefault="00BA116C">
      <w:pPr>
        <w:rPr>
          <w:sz w:val="40"/>
          <w:szCs w:val="40"/>
        </w:rPr>
      </w:pPr>
    </w:p>
    <w:tbl>
      <w:tblPr>
        <w:tblStyle w:val="TableGrid"/>
        <w:tblpPr w:leftFromText="180" w:rightFromText="180" w:vertAnchor="text" w:horzAnchor="margin" w:tblpY="963"/>
        <w:tblW w:w="0" w:type="auto"/>
        <w:tblLook w:val="04A0" w:firstRow="1" w:lastRow="0" w:firstColumn="1" w:lastColumn="0" w:noHBand="0" w:noVBand="1"/>
      </w:tblPr>
      <w:tblGrid>
        <w:gridCol w:w="523"/>
        <w:gridCol w:w="2923"/>
        <w:gridCol w:w="5570"/>
      </w:tblGrid>
      <w:tr w:rsidR="00BA116C" w:rsidRPr="00DE398C" w14:paraId="09703A65" w14:textId="77777777" w:rsidTr="00BA116C">
        <w:tc>
          <w:tcPr>
            <w:tcW w:w="562" w:type="dxa"/>
          </w:tcPr>
          <w:p w14:paraId="57951334" w14:textId="2A54570E" w:rsidR="00BA116C" w:rsidRPr="00DE398C" w:rsidRDefault="00BA116C" w:rsidP="00DE398C">
            <w:pPr>
              <w:rPr>
                <w:sz w:val="40"/>
                <w:szCs w:val="40"/>
              </w:rPr>
            </w:pPr>
            <w:r w:rsidRPr="00DE398C">
              <w:rPr>
                <w:sz w:val="40"/>
                <w:szCs w:val="40"/>
              </w:rPr>
              <w:t>1</w:t>
            </w:r>
          </w:p>
        </w:tc>
        <w:tc>
          <w:tcPr>
            <w:tcW w:w="2127" w:type="dxa"/>
          </w:tcPr>
          <w:p w14:paraId="62C7F599" w14:textId="77777777" w:rsidR="00BA116C" w:rsidRPr="00DE398C" w:rsidRDefault="00BA116C" w:rsidP="00DE398C">
            <w:pPr>
              <w:jc w:val="center"/>
              <w:rPr>
                <w:sz w:val="40"/>
                <w:szCs w:val="40"/>
              </w:rPr>
            </w:pPr>
            <w:r w:rsidRPr="00DE398C">
              <w:rPr>
                <w:sz w:val="40"/>
                <w:szCs w:val="40"/>
              </w:rPr>
              <w:t>Name of the journal</w:t>
            </w:r>
          </w:p>
          <w:p w14:paraId="0D0E9639" w14:textId="75D2E0A5" w:rsidR="00BA116C" w:rsidRPr="00DE398C" w:rsidRDefault="00BA116C" w:rsidP="00DE398C">
            <w:pPr>
              <w:jc w:val="center"/>
              <w:rPr>
                <w:sz w:val="40"/>
                <w:szCs w:val="40"/>
              </w:rPr>
            </w:pPr>
          </w:p>
        </w:tc>
        <w:tc>
          <w:tcPr>
            <w:tcW w:w="6327" w:type="dxa"/>
          </w:tcPr>
          <w:p w14:paraId="478B7887" w14:textId="17690A3C" w:rsidR="00BA116C" w:rsidRPr="00DE398C" w:rsidRDefault="009D39DE" w:rsidP="00DE398C">
            <w:pPr>
              <w:jc w:val="center"/>
              <w:rPr>
                <w:sz w:val="40"/>
                <w:szCs w:val="40"/>
              </w:rPr>
            </w:pPr>
            <w:r w:rsidRPr="00DE398C">
              <w:rPr>
                <w:sz w:val="40"/>
                <w:szCs w:val="40"/>
              </w:rPr>
              <w:t>Optical Fiber Technology</w:t>
            </w:r>
          </w:p>
          <w:p w14:paraId="2F75D627" w14:textId="017D356B" w:rsidR="00AB2861" w:rsidRPr="00DE398C" w:rsidRDefault="00AB2861" w:rsidP="00DE398C">
            <w:pPr>
              <w:jc w:val="center"/>
              <w:rPr>
                <w:sz w:val="40"/>
                <w:szCs w:val="40"/>
              </w:rPr>
            </w:pPr>
          </w:p>
          <w:p w14:paraId="03A5C481" w14:textId="77777777" w:rsidR="00AB2861" w:rsidRPr="00DE398C" w:rsidRDefault="00AB2861" w:rsidP="00DE398C">
            <w:pPr>
              <w:jc w:val="center"/>
              <w:rPr>
                <w:sz w:val="40"/>
                <w:szCs w:val="40"/>
              </w:rPr>
            </w:pPr>
          </w:p>
        </w:tc>
      </w:tr>
      <w:tr w:rsidR="00BA116C" w:rsidRPr="00DE398C" w14:paraId="2F46B322" w14:textId="77777777" w:rsidTr="00BA116C">
        <w:tc>
          <w:tcPr>
            <w:tcW w:w="562" w:type="dxa"/>
          </w:tcPr>
          <w:p w14:paraId="317CEAA4" w14:textId="2C25E006" w:rsidR="00BA116C" w:rsidRPr="00DE398C" w:rsidRDefault="00BA116C" w:rsidP="00DE398C">
            <w:pPr>
              <w:rPr>
                <w:sz w:val="40"/>
                <w:szCs w:val="40"/>
              </w:rPr>
            </w:pPr>
            <w:r w:rsidRPr="00DE398C">
              <w:rPr>
                <w:sz w:val="40"/>
                <w:szCs w:val="40"/>
              </w:rPr>
              <w:t>2</w:t>
            </w:r>
          </w:p>
        </w:tc>
        <w:tc>
          <w:tcPr>
            <w:tcW w:w="2127" w:type="dxa"/>
          </w:tcPr>
          <w:p w14:paraId="20426707" w14:textId="62591340" w:rsidR="00BA116C" w:rsidRPr="00DE398C" w:rsidRDefault="00BA116C" w:rsidP="00DE398C">
            <w:pPr>
              <w:jc w:val="center"/>
              <w:rPr>
                <w:sz w:val="40"/>
                <w:szCs w:val="40"/>
              </w:rPr>
            </w:pPr>
            <w:r w:rsidRPr="00DE398C">
              <w:rPr>
                <w:sz w:val="40"/>
                <w:szCs w:val="40"/>
              </w:rPr>
              <w:t>Paper Title:</w:t>
            </w:r>
          </w:p>
        </w:tc>
        <w:tc>
          <w:tcPr>
            <w:tcW w:w="6327" w:type="dxa"/>
          </w:tcPr>
          <w:p w14:paraId="43425296" w14:textId="77777777" w:rsidR="003446F4" w:rsidRPr="00DE398C" w:rsidRDefault="003446F4" w:rsidP="00DE398C">
            <w:pPr>
              <w:jc w:val="center"/>
              <w:rPr>
                <w:sz w:val="40"/>
                <w:szCs w:val="40"/>
              </w:rPr>
            </w:pPr>
            <w:r w:rsidRPr="00DE398C">
              <w:rPr>
                <w:sz w:val="40"/>
                <w:szCs w:val="40"/>
              </w:rPr>
              <w:t>Performance Optimization of Fibre Optic Transmission Links in High-Speed Communication Systems</w:t>
            </w:r>
          </w:p>
          <w:p w14:paraId="05D00AB4" w14:textId="5A5E9EB9" w:rsidR="00911681" w:rsidRPr="00DE398C" w:rsidRDefault="00911681" w:rsidP="00DE398C">
            <w:pPr>
              <w:jc w:val="center"/>
              <w:rPr>
                <w:sz w:val="40"/>
                <w:szCs w:val="40"/>
              </w:rPr>
            </w:pPr>
          </w:p>
          <w:p w14:paraId="2E773C07" w14:textId="77777777" w:rsidR="00BA116C" w:rsidRPr="00DE398C" w:rsidRDefault="00BA116C" w:rsidP="00DE398C">
            <w:pPr>
              <w:jc w:val="center"/>
              <w:rPr>
                <w:sz w:val="40"/>
                <w:szCs w:val="40"/>
              </w:rPr>
            </w:pPr>
          </w:p>
        </w:tc>
      </w:tr>
      <w:tr w:rsidR="00BA116C" w:rsidRPr="00DE398C" w14:paraId="1A59C88C" w14:textId="77777777" w:rsidTr="00BA116C">
        <w:tc>
          <w:tcPr>
            <w:tcW w:w="562" w:type="dxa"/>
          </w:tcPr>
          <w:p w14:paraId="4652E9FB" w14:textId="0E447803" w:rsidR="00BA116C" w:rsidRPr="00DE398C" w:rsidRDefault="00BA116C" w:rsidP="00DE398C">
            <w:pPr>
              <w:rPr>
                <w:sz w:val="40"/>
                <w:szCs w:val="40"/>
              </w:rPr>
            </w:pPr>
            <w:r w:rsidRPr="00DE398C">
              <w:rPr>
                <w:sz w:val="40"/>
                <w:szCs w:val="40"/>
              </w:rPr>
              <w:t>3</w:t>
            </w:r>
          </w:p>
        </w:tc>
        <w:tc>
          <w:tcPr>
            <w:tcW w:w="2127" w:type="dxa"/>
          </w:tcPr>
          <w:p w14:paraId="75E718B9" w14:textId="1CA11124" w:rsidR="00BA116C" w:rsidRPr="00DE398C" w:rsidRDefault="00BA116C" w:rsidP="00DE398C">
            <w:pPr>
              <w:jc w:val="center"/>
              <w:rPr>
                <w:sz w:val="40"/>
                <w:szCs w:val="40"/>
              </w:rPr>
            </w:pPr>
            <w:r w:rsidRPr="00DE398C">
              <w:rPr>
                <w:sz w:val="40"/>
                <w:szCs w:val="40"/>
              </w:rPr>
              <w:t>Author and co-author name</w:t>
            </w:r>
          </w:p>
        </w:tc>
        <w:tc>
          <w:tcPr>
            <w:tcW w:w="6327" w:type="dxa"/>
          </w:tcPr>
          <w:p w14:paraId="090B69BE" w14:textId="77777777" w:rsidR="003446F4" w:rsidRPr="00DE398C" w:rsidRDefault="003446F4" w:rsidP="00DE398C">
            <w:pPr>
              <w:jc w:val="center"/>
              <w:rPr>
                <w:sz w:val="40"/>
                <w:szCs w:val="40"/>
              </w:rPr>
            </w:pPr>
            <w:proofErr w:type="spellStart"/>
            <w:r w:rsidRPr="00DE398C">
              <w:rPr>
                <w:sz w:val="40"/>
                <w:szCs w:val="40"/>
              </w:rPr>
              <w:t>Dr.</w:t>
            </w:r>
            <w:proofErr w:type="spellEnd"/>
            <w:r w:rsidRPr="00DE398C">
              <w:rPr>
                <w:sz w:val="40"/>
                <w:szCs w:val="40"/>
              </w:rPr>
              <w:t xml:space="preserve"> Michael Brown,</w:t>
            </w:r>
          </w:p>
          <w:p w14:paraId="3DAC698B" w14:textId="3CAF70C8" w:rsidR="00911681" w:rsidRPr="00DE398C" w:rsidRDefault="003446F4" w:rsidP="00DE398C">
            <w:pPr>
              <w:jc w:val="center"/>
              <w:rPr>
                <w:sz w:val="40"/>
                <w:szCs w:val="40"/>
              </w:rPr>
            </w:pPr>
            <w:proofErr w:type="spellStart"/>
            <w:r w:rsidRPr="00DE398C">
              <w:rPr>
                <w:sz w:val="40"/>
                <w:szCs w:val="40"/>
              </w:rPr>
              <w:t>Dr.</w:t>
            </w:r>
            <w:proofErr w:type="spellEnd"/>
            <w:r w:rsidRPr="00DE398C">
              <w:rPr>
                <w:sz w:val="40"/>
                <w:szCs w:val="40"/>
              </w:rPr>
              <w:t xml:space="preserve"> Sarah Johnson</w:t>
            </w:r>
          </w:p>
        </w:tc>
      </w:tr>
      <w:tr w:rsidR="00BA116C" w:rsidRPr="00DE398C" w14:paraId="32F85847" w14:textId="77777777" w:rsidTr="00BA116C">
        <w:tc>
          <w:tcPr>
            <w:tcW w:w="562" w:type="dxa"/>
          </w:tcPr>
          <w:p w14:paraId="016F6E8B" w14:textId="6A1B4973" w:rsidR="00BA116C" w:rsidRPr="00DE398C" w:rsidRDefault="00BA116C" w:rsidP="00DE398C">
            <w:pPr>
              <w:rPr>
                <w:sz w:val="40"/>
                <w:szCs w:val="40"/>
              </w:rPr>
            </w:pPr>
            <w:r w:rsidRPr="00DE398C">
              <w:rPr>
                <w:sz w:val="40"/>
                <w:szCs w:val="40"/>
              </w:rPr>
              <w:lastRenderedPageBreak/>
              <w:t>4</w:t>
            </w:r>
          </w:p>
        </w:tc>
        <w:tc>
          <w:tcPr>
            <w:tcW w:w="2127" w:type="dxa"/>
          </w:tcPr>
          <w:p w14:paraId="2AF06925" w14:textId="1FF9AC0D" w:rsidR="00E60A4F" w:rsidRPr="00DE398C" w:rsidRDefault="00BA116C" w:rsidP="00DE398C">
            <w:pPr>
              <w:jc w:val="center"/>
              <w:rPr>
                <w:sz w:val="40"/>
                <w:szCs w:val="40"/>
              </w:rPr>
            </w:pPr>
            <w:r w:rsidRPr="00DE398C">
              <w:rPr>
                <w:sz w:val="40"/>
                <w:szCs w:val="40"/>
              </w:rPr>
              <w:t>Year of publication</w:t>
            </w:r>
          </w:p>
        </w:tc>
        <w:tc>
          <w:tcPr>
            <w:tcW w:w="6327" w:type="dxa"/>
          </w:tcPr>
          <w:p w14:paraId="63FE6F15" w14:textId="14EF557E" w:rsidR="00BA116C" w:rsidRPr="00DE398C" w:rsidRDefault="00DE398C" w:rsidP="00DE398C">
            <w:pPr>
              <w:jc w:val="center"/>
              <w:rPr>
                <w:sz w:val="40"/>
                <w:szCs w:val="40"/>
              </w:rPr>
            </w:pPr>
            <w:r w:rsidRPr="00DE398C">
              <w:rPr>
                <w:sz w:val="40"/>
                <w:szCs w:val="40"/>
              </w:rPr>
              <w:t>2023</w:t>
            </w:r>
          </w:p>
        </w:tc>
      </w:tr>
      <w:tr w:rsidR="00BA116C" w:rsidRPr="00DE398C" w14:paraId="349825D0" w14:textId="77777777" w:rsidTr="00BA116C">
        <w:tc>
          <w:tcPr>
            <w:tcW w:w="562" w:type="dxa"/>
          </w:tcPr>
          <w:p w14:paraId="7C5F5D47" w14:textId="7E4BAFD4" w:rsidR="00BA116C" w:rsidRPr="00DE398C" w:rsidRDefault="00BA116C" w:rsidP="00DE398C">
            <w:pPr>
              <w:rPr>
                <w:sz w:val="40"/>
                <w:szCs w:val="40"/>
              </w:rPr>
            </w:pPr>
            <w:r w:rsidRPr="00DE398C">
              <w:rPr>
                <w:sz w:val="40"/>
                <w:szCs w:val="40"/>
              </w:rPr>
              <w:t>5</w:t>
            </w:r>
            <w:r w:rsidR="00DE398C" w:rsidRPr="00DE398C">
              <w:rPr>
                <w:sz w:val="40"/>
                <w:szCs w:val="40"/>
              </w:rPr>
              <w:t xml:space="preserve">   </w:t>
            </w:r>
          </w:p>
        </w:tc>
        <w:tc>
          <w:tcPr>
            <w:tcW w:w="2127" w:type="dxa"/>
          </w:tcPr>
          <w:p w14:paraId="718A638D" w14:textId="02CCD9E6" w:rsidR="00BA116C" w:rsidRPr="00DE398C" w:rsidRDefault="00BA116C" w:rsidP="00DE398C">
            <w:pPr>
              <w:pStyle w:val="ListParagraph"/>
              <w:rPr>
                <w:sz w:val="40"/>
                <w:szCs w:val="40"/>
              </w:rPr>
            </w:pPr>
            <w:proofErr w:type="spellStart"/>
            <w:r w:rsidRPr="00DE398C">
              <w:rPr>
                <w:sz w:val="40"/>
                <w:szCs w:val="40"/>
              </w:rPr>
              <w:t>Discription</w:t>
            </w:r>
            <w:proofErr w:type="spellEnd"/>
          </w:p>
        </w:tc>
        <w:tc>
          <w:tcPr>
            <w:tcW w:w="6327" w:type="dxa"/>
          </w:tcPr>
          <w:p w14:paraId="60FA5A15" w14:textId="77777777" w:rsidR="00DE398C" w:rsidRPr="00DE398C" w:rsidRDefault="00DE398C" w:rsidP="00DE398C">
            <w:pPr>
              <w:pStyle w:val="ListParagraph"/>
              <w:numPr>
                <w:ilvl w:val="0"/>
                <w:numId w:val="2"/>
              </w:numPr>
              <w:rPr>
                <w:sz w:val="40"/>
                <w:szCs w:val="40"/>
              </w:rPr>
            </w:pPr>
          </w:p>
          <w:p w14:paraId="073FCAEE" w14:textId="484A2F03" w:rsidR="005B3538" w:rsidRPr="00DE398C" w:rsidRDefault="005B3538" w:rsidP="00DE398C">
            <w:pPr>
              <w:pStyle w:val="ListParagraph"/>
              <w:numPr>
                <w:ilvl w:val="0"/>
                <w:numId w:val="2"/>
              </w:numPr>
              <w:rPr>
                <w:sz w:val="40"/>
                <w:szCs w:val="40"/>
              </w:rPr>
            </w:pPr>
            <w:r w:rsidRPr="00DE398C">
              <w:rPr>
                <w:sz w:val="40"/>
                <w:szCs w:val="40"/>
              </w:rPr>
              <w:t>This paper investigates the design, performance, and advancements of fibre optic transmission links used in high-speed communication networks. The authors focus on the core components of fibre optic systems, including optical transmitters, fibres, amplifiers, and receivers. Key findings include:</w:t>
            </w:r>
          </w:p>
          <w:p w14:paraId="3558BB24" w14:textId="77777777" w:rsidR="005B3538" w:rsidRPr="00DE398C" w:rsidRDefault="005B3538" w:rsidP="00DE398C">
            <w:pPr>
              <w:rPr>
                <w:sz w:val="40"/>
                <w:szCs w:val="40"/>
              </w:rPr>
            </w:pPr>
          </w:p>
          <w:p w14:paraId="28103423" w14:textId="77777777" w:rsidR="005B3538" w:rsidRPr="00DE398C" w:rsidRDefault="005B3538" w:rsidP="00DE398C">
            <w:pPr>
              <w:pStyle w:val="ListParagraph"/>
              <w:numPr>
                <w:ilvl w:val="0"/>
                <w:numId w:val="2"/>
              </w:numPr>
              <w:rPr>
                <w:sz w:val="40"/>
                <w:szCs w:val="40"/>
              </w:rPr>
            </w:pPr>
            <w:r w:rsidRPr="00DE398C">
              <w:rPr>
                <w:sz w:val="40"/>
                <w:szCs w:val="40"/>
              </w:rPr>
              <w:t>Bandwidth Efficiency: The use of wavelength-division multiplexing (WDM) to maximize data transfer over a single fibre link.</w:t>
            </w:r>
          </w:p>
          <w:p w14:paraId="10ACF750" w14:textId="77777777" w:rsidR="005B3538" w:rsidRPr="00DE398C" w:rsidRDefault="005B3538" w:rsidP="00DE398C">
            <w:pPr>
              <w:rPr>
                <w:sz w:val="40"/>
                <w:szCs w:val="40"/>
              </w:rPr>
            </w:pPr>
          </w:p>
          <w:p w14:paraId="56986E4F" w14:textId="77777777" w:rsidR="005B3538" w:rsidRPr="00DE398C" w:rsidRDefault="005B3538" w:rsidP="00DE398C">
            <w:pPr>
              <w:pStyle w:val="ListParagraph"/>
              <w:numPr>
                <w:ilvl w:val="0"/>
                <w:numId w:val="2"/>
              </w:numPr>
              <w:rPr>
                <w:sz w:val="40"/>
                <w:szCs w:val="40"/>
              </w:rPr>
            </w:pPr>
            <w:r w:rsidRPr="00DE398C">
              <w:rPr>
                <w:sz w:val="40"/>
                <w:szCs w:val="40"/>
              </w:rPr>
              <w:t>Signal Integrity: Techniques to minimize signal attenuation and chromatic dispersion using dispersion-shifted fibres and compensation modules.</w:t>
            </w:r>
          </w:p>
          <w:p w14:paraId="30CCBA05" w14:textId="77777777" w:rsidR="005B3538" w:rsidRPr="00DE398C" w:rsidRDefault="005B3538" w:rsidP="00DE398C">
            <w:pPr>
              <w:rPr>
                <w:sz w:val="40"/>
                <w:szCs w:val="40"/>
              </w:rPr>
            </w:pPr>
          </w:p>
          <w:p w14:paraId="39092C2E" w14:textId="77777777" w:rsidR="005B3538" w:rsidRPr="00DE398C" w:rsidRDefault="005B3538" w:rsidP="00DE398C">
            <w:pPr>
              <w:pStyle w:val="ListParagraph"/>
              <w:numPr>
                <w:ilvl w:val="0"/>
                <w:numId w:val="2"/>
              </w:numPr>
              <w:rPr>
                <w:sz w:val="40"/>
                <w:szCs w:val="40"/>
              </w:rPr>
            </w:pPr>
            <w:r w:rsidRPr="00DE398C">
              <w:rPr>
                <w:sz w:val="40"/>
                <w:szCs w:val="40"/>
              </w:rPr>
              <w:t>Innovative Materials: Development of low-loss silica fibres with enhanced durability for long-haul communication.</w:t>
            </w:r>
          </w:p>
          <w:p w14:paraId="2FF0BCCD" w14:textId="77777777" w:rsidR="005B3538" w:rsidRPr="00DE398C" w:rsidRDefault="005B3538" w:rsidP="00DE398C">
            <w:pPr>
              <w:rPr>
                <w:sz w:val="40"/>
                <w:szCs w:val="40"/>
              </w:rPr>
            </w:pPr>
          </w:p>
          <w:p w14:paraId="653B9696" w14:textId="77777777" w:rsidR="00E9741A" w:rsidRPr="00DE398C" w:rsidRDefault="005B3538" w:rsidP="00DE398C">
            <w:pPr>
              <w:pStyle w:val="ListParagraph"/>
              <w:numPr>
                <w:ilvl w:val="0"/>
                <w:numId w:val="2"/>
              </w:numPr>
              <w:rPr>
                <w:sz w:val="40"/>
                <w:szCs w:val="40"/>
              </w:rPr>
            </w:pPr>
            <w:r w:rsidRPr="00DE398C">
              <w:rPr>
                <w:sz w:val="40"/>
                <w:szCs w:val="40"/>
              </w:rPr>
              <w:t xml:space="preserve">Amplification: Analysis of the role of erbium-doped fibre amplifiers (EDFAs) in increasing transmission </w:t>
            </w:r>
            <w:proofErr w:type="spellStart"/>
            <w:r w:rsidRPr="00DE398C">
              <w:rPr>
                <w:sz w:val="40"/>
                <w:szCs w:val="40"/>
              </w:rPr>
              <w:t>distance</w:t>
            </w:r>
            <w:r w:rsidR="00E9741A" w:rsidRPr="00DE398C">
              <w:rPr>
                <w:sz w:val="40"/>
                <w:szCs w:val="40"/>
              </w:rPr>
              <w:t>while</w:t>
            </w:r>
            <w:proofErr w:type="spellEnd"/>
            <w:r w:rsidR="00E9741A" w:rsidRPr="00DE398C">
              <w:rPr>
                <w:sz w:val="40"/>
                <w:szCs w:val="40"/>
              </w:rPr>
              <w:t xml:space="preserve"> maintaining signal quality.</w:t>
            </w:r>
          </w:p>
          <w:p w14:paraId="3A0CE750" w14:textId="77777777" w:rsidR="00E9741A" w:rsidRPr="00DE398C" w:rsidRDefault="00E9741A" w:rsidP="00DE398C">
            <w:pPr>
              <w:rPr>
                <w:sz w:val="40"/>
                <w:szCs w:val="40"/>
              </w:rPr>
            </w:pPr>
          </w:p>
          <w:p w14:paraId="1C12B458" w14:textId="77777777" w:rsidR="00E9741A" w:rsidRPr="00DE398C" w:rsidRDefault="00E9741A" w:rsidP="00DE398C">
            <w:pPr>
              <w:pStyle w:val="ListParagraph"/>
              <w:numPr>
                <w:ilvl w:val="0"/>
                <w:numId w:val="2"/>
              </w:numPr>
              <w:rPr>
                <w:sz w:val="40"/>
                <w:szCs w:val="40"/>
              </w:rPr>
            </w:pPr>
            <w:r w:rsidRPr="00DE398C">
              <w:rPr>
                <w:sz w:val="40"/>
                <w:szCs w:val="40"/>
              </w:rPr>
              <w:t>Applications: Use in submarine cables, metropolitan area networks (MANs), and cloud computing infrastructures.</w:t>
            </w:r>
          </w:p>
          <w:p w14:paraId="149D4400" w14:textId="77777777" w:rsidR="00E9741A" w:rsidRPr="00DE398C" w:rsidRDefault="00E9741A" w:rsidP="00DE398C">
            <w:pPr>
              <w:rPr>
                <w:sz w:val="40"/>
                <w:szCs w:val="40"/>
              </w:rPr>
            </w:pPr>
          </w:p>
          <w:p w14:paraId="70467808" w14:textId="77777777" w:rsidR="00E9741A" w:rsidRPr="00DE398C" w:rsidRDefault="00E9741A" w:rsidP="00DE398C">
            <w:pPr>
              <w:rPr>
                <w:sz w:val="40"/>
                <w:szCs w:val="40"/>
              </w:rPr>
            </w:pPr>
          </w:p>
          <w:p w14:paraId="03BBBD2F" w14:textId="5A77C869" w:rsidR="00621F23" w:rsidRPr="00DE398C" w:rsidRDefault="00E9741A" w:rsidP="00DE398C">
            <w:pPr>
              <w:pStyle w:val="ListParagraph"/>
              <w:numPr>
                <w:ilvl w:val="0"/>
                <w:numId w:val="2"/>
              </w:numPr>
              <w:rPr>
                <w:sz w:val="40"/>
                <w:szCs w:val="40"/>
              </w:rPr>
            </w:pPr>
            <w:r w:rsidRPr="00DE398C">
              <w:rPr>
                <w:sz w:val="40"/>
                <w:szCs w:val="40"/>
              </w:rPr>
              <w:t>The paper also highlights future challenges, such as the effects of nonlinearities and the need for cost-effective deployment in rural areas.</w:t>
            </w:r>
          </w:p>
          <w:p w14:paraId="545553FE" w14:textId="77777777" w:rsidR="00621F23" w:rsidRPr="00DE398C" w:rsidRDefault="00621F23" w:rsidP="00DE398C">
            <w:pPr>
              <w:rPr>
                <w:sz w:val="40"/>
                <w:szCs w:val="40"/>
              </w:rPr>
            </w:pPr>
          </w:p>
          <w:p w14:paraId="2B967461" w14:textId="77777777" w:rsidR="00D57CEA" w:rsidRPr="00DE398C" w:rsidRDefault="00D57CEA" w:rsidP="00DE398C">
            <w:pPr>
              <w:rPr>
                <w:sz w:val="40"/>
                <w:szCs w:val="40"/>
              </w:rPr>
            </w:pPr>
          </w:p>
          <w:p w14:paraId="651A14AD" w14:textId="42A52B91" w:rsidR="00D57CEA" w:rsidRPr="00DE398C" w:rsidRDefault="00D57CEA" w:rsidP="00DE398C">
            <w:pPr>
              <w:rPr>
                <w:sz w:val="40"/>
                <w:szCs w:val="40"/>
              </w:rPr>
            </w:pPr>
          </w:p>
        </w:tc>
      </w:tr>
      <w:tr w:rsidR="00BA116C" w:rsidRPr="00DE398C" w14:paraId="4A3263F6" w14:textId="77777777" w:rsidTr="00BA116C">
        <w:tc>
          <w:tcPr>
            <w:tcW w:w="562" w:type="dxa"/>
          </w:tcPr>
          <w:p w14:paraId="4BEF64CB" w14:textId="26DC831F" w:rsidR="00BA116C" w:rsidRPr="00DE398C" w:rsidRDefault="001D105B" w:rsidP="00DE398C">
            <w:pPr>
              <w:rPr>
                <w:sz w:val="40"/>
                <w:szCs w:val="40"/>
              </w:rPr>
            </w:pPr>
            <w:r w:rsidRPr="00DE398C">
              <w:rPr>
                <w:sz w:val="40"/>
                <w:szCs w:val="40"/>
              </w:rPr>
              <w:t>6</w:t>
            </w:r>
          </w:p>
        </w:tc>
        <w:tc>
          <w:tcPr>
            <w:tcW w:w="2127" w:type="dxa"/>
          </w:tcPr>
          <w:p w14:paraId="39FA9D7B" w14:textId="0090F608" w:rsidR="00BA116C" w:rsidRPr="00DE398C" w:rsidRDefault="001D105B" w:rsidP="00DE398C">
            <w:pPr>
              <w:pStyle w:val="ListParagraph"/>
              <w:rPr>
                <w:sz w:val="40"/>
                <w:szCs w:val="40"/>
              </w:rPr>
            </w:pPr>
            <w:r w:rsidRPr="00DE398C">
              <w:rPr>
                <w:sz w:val="40"/>
                <w:szCs w:val="40"/>
              </w:rPr>
              <w:t>Conclusion</w:t>
            </w:r>
          </w:p>
        </w:tc>
        <w:tc>
          <w:tcPr>
            <w:tcW w:w="6327" w:type="dxa"/>
          </w:tcPr>
          <w:p w14:paraId="0A63AFF5" w14:textId="53DD4608" w:rsidR="004358AE" w:rsidRPr="00DE398C" w:rsidRDefault="00E9741A" w:rsidP="00DE398C">
            <w:pPr>
              <w:pStyle w:val="ListParagraph"/>
              <w:numPr>
                <w:ilvl w:val="0"/>
                <w:numId w:val="2"/>
              </w:numPr>
              <w:rPr>
                <w:sz w:val="40"/>
                <w:szCs w:val="40"/>
              </w:rPr>
            </w:pPr>
            <w:r w:rsidRPr="00DE398C">
              <w:rPr>
                <w:sz w:val="40"/>
                <w:szCs w:val="40"/>
              </w:rPr>
              <w:t>Fibre optic transmission links are critical for the ever-growing demand for high-speed and high-capacity communication networks. Through advancements in fibre design, multiplexing techniques, and error correction mechanisms, fibre optics continue to provide unmatched performance. The study emphasizes that addressing challenges like environmental impacts and installation costs will be crucial for widespread adoption in both developed and developing regions.</w:t>
            </w:r>
          </w:p>
          <w:p w14:paraId="5FCFC43C" w14:textId="4920026A" w:rsidR="00E60A4F" w:rsidRPr="00DE398C" w:rsidRDefault="00E60A4F" w:rsidP="00DE398C">
            <w:pPr>
              <w:rPr>
                <w:sz w:val="40"/>
                <w:szCs w:val="40"/>
              </w:rPr>
            </w:pPr>
          </w:p>
          <w:p w14:paraId="5E785A70" w14:textId="77777777" w:rsidR="00BA116C" w:rsidRPr="00DE398C" w:rsidRDefault="00BA116C" w:rsidP="00DE398C">
            <w:pPr>
              <w:rPr>
                <w:sz w:val="40"/>
                <w:szCs w:val="40"/>
              </w:rPr>
            </w:pPr>
          </w:p>
        </w:tc>
      </w:tr>
    </w:tbl>
    <w:p w14:paraId="05880580" w14:textId="13D0D4D8" w:rsidR="00BA116C" w:rsidRPr="00DE398C" w:rsidRDefault="00BA116C" w:rsidP="00DE398C">
      <w:pPr>
        <w:rPr>
          <w:sz w:val="40"/>
          <w:szCs w:val="40"/>
        </w:rPr>
      </w:pPr>
    </w:p>
    <w:p w14:paraId="4D82150B" w14:textId="77777777" w:rsidR="00BA116C" w:rsidRPr="00DE398C" w:rsidRDefault="00BA116C" w:rsidP="00DE398C">
      <w:pPr>
        <w:pStyle w:val="ListParagraph"/>
        <w:numPr>
          <w:ilvl w:val="0"/>
          <w:numId w:val="2"/>
        </w:numPr>
        <w:rPr>
          <w:sz w:val="40"/>
          <w:szCs w:val="40"/>
        </w:rPr>
      </w:pPr>
      <w:r w:rsidRPr="00DE398C">
        <w:rPr>
          <w:sz w:val="40"/>
          <w:szCs w:val="40"/>
        </w:rPr>
        <w:br w:type="page"/>
      </w:r>
    </w:p>
    <w:p w14:paraId="3122818D" w14:textId="41BEF6E5" w:rsidR="00BA116C" w:rsidRDefault="00BA116C" w:rsidP="00DE398C">
      <w:pPr>
        <w:rPr>
          <w:sz w:val="40"/>
          <w:szCs w:val="40"/>
          <w:u w:val="single"/>
        </w:rPr>
      </w:pPr>
    </w:p>
    <w:p w14:paraId="56127ED7" w14:textId="77777777" w:rsidR="00BA116C" w:rsidRDefault="00BA116C">
      <w:pPr>
        <w:rPr>
          <w:sz w:val="40"/>
          <w:szCs w:val="40"/>
          <w:u w:val="single"/>
        </w:rPr>
      </w:pPr>
      <w:r>
        <w:rPr>
          <w:sz w:val="40"/>
          <w:szCs w:val="40"/>
          <w:u w:val="single"/>
        </w:rPr>
        <w:br w:type="page"/>
      </w:r>
    </w:p>
    <w:p w14:paraId="296C7B32" w14:textId="77777777" w:rsidR="00BA116C" w:rsidRPr="00DD1E40" w:rsidRDefault="00BA116C">
      <w:pPr>
        <w:rPr>
          <w:sz w:val="40"/>
          <w:szCs w:val="40"/>
          <w:u w:val="single"/>
        </w:rPr>
      </w:pPr>
    </w:p>
    <w:sectPr w:rsidR="00BA116C" w:rsidRPr="00DD1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E021D"/>
    <w:multiLevelType w:val="hybridMultilevel"/>
    <w:tmpl w:val="A4747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7252B2"/>
    <w:multiLevelType w:val="hybridMultilevel"/>
    <w:tmpl w:val="92C04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612118">
    <w:abstractNumId w:val="1"/>
  </w:num>
  <w:num w:numId="2" w16cid:durableId="23358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40"/>
    <w:rsid w:val="000217C4"/>
    <w:rsid w:val="00100A9B"/>
    <w:rsid w:val="001D105B"/>
    <w:rsid w:val="003446F4"/>
    <w:rsid w:val="003E362E"/>
    <w:rsid w:val="004358AE"/>
    <w:rsid w:val="004A34DB"/>
    <w:rsid w:val="004D6C78"/>
    <w:rsid w:val="005B3538"/>
    <w:rsid w:val="00621F23"/>
    <w:rsid w:val="00911681"/>
    <w:rsid w:val="009B3980"/>
    <w:rsid w:val="009D39DE"/>
    <w:rsid w:val="00AA41E0"/>
    <w:rsid w:val="00AB2861"/>
    <w:rsid w:val="00AB72E3"/>
    <w:rsid w:val="00B073D3"/>
    <w:rsid w:val="00BA116C"/>
    <w:rsid w:val="00BB5373"/>
    <w:rsid w:val="00CD3174"/>
    <w:rsid w:val="00D31376"/>
    <w:rsid w:val="00D57CEA"/>
    <w:rsid w:val="00DC62C7"/>
    <w:rsid w:val="00DD1E40"/>
    <w:rsid w:val="00DE398C"/>
    <w:rsid w:val="00E60A4F"/>
    <w:rsid w:val="00E9741A"/>
    <w:rsid w:val="00EF55D2"/>
    <w:rsid w:val="00F53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51BF"/>
  <w15:chartTrackingRefBased/>
  <w15:docId w15:val="{66542249-E9E0-45C3-9C9D-80D3F48C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E40"/>
    <w:rPr>
      <w:rFonts w:eastAsiaTheme="majorEastAsia" w:cstheme="majorBidi"/>
      <w:color w:val="272727" w:themeColor="text1" w:themeTint="D8"/>
    </w:rPr>
  </w:style>
  <w:style w:type="paragraph" w:styleId="Title">
    <w:name w:val="Title"/>
    <w:basedOn w:val="Normal"/>
    <w:next w:val="Normal"/>
    <w:link w:val="TitleChar"/>
    <w:uiPriority w:val="10"/>
    <w:qFormat/>
    <w:rsid w:val="00DD1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E40"/>
    <w:pPr>
      <w:spacing w:before="160"/>
      <w:jc w:val="center"/>
    </w:pPr>
    <w:rPr>
      <w:i/>
      <w:iCs/>
      <w:color w:val="404040" w:themeColor="text1" w:themeTint="BF"/>
    </w:rPr>
  </w:style>
  <w:style w:type="character" w:customStyle="1" w:styleId="QuoteChar">
    <w:name w:val="Quote Char"/>
    <w:basedOn w:val="DefaultParagraphFont"/>
    <w:link w:val="Quote"/>
    <w:uiPriority w:val="29"/>
    <w:rsid w:val="00DD1E40"/>
    <w:rPr>
      <w:i/>
      <w:iCs/>
      <w:color w:val="404040" w:themeColor="text1" w:themeTint="BF"/>
    </w:rPr>
  </w:style>
  <w:style w:type="paragraph" w:styleId="ListParagraph">
    <w:name w:val="List Paragraph"/>
    <w:basedOn w:val="Normal"/>
    <w:uiPriority w:val="34"/>
    <w:qFormat/>
    <w:rsid w:val="00DD1E40"/>
    <w:pPr>
      <w:ind w:left="720"/>
      <w:contextualSpacing/>
    </w:pPr>
  </w:style>
  <w:style w:type="character" w:styleId="IntenseEmphasis">
    <w:name w:val="Intense Emphasis"/>
    <w:basedOn w:val="DefaultParagraphFont"/>
    <w:uiPriority w:val="21"/>
    <w:qFormat/>
    <w:rsid w:val="00DD1E40"/>
    <w:rPr>
      <w:i/>
      <w:iCs/>
      <w:color w:val="0F4761" w:themeColor="accent1" w:themeShade="BF"/>
    </w:rPr>
  </w:style>
  <w:style w:type="paragraph" w:styleId="IntenseQuote">
    <w:name w:val="Intense Quote"/>
    <w:basedOn w:val="Normal"/>
    <w:next w:val="Normal"/>
    <w:link w:val="IntenseQuoteChar"/>
    <w:uiPriority w:val="30"/>
    <w:qFormat/>
    <w:rsid w:val="00DD1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E40"/>
    <w:rPr>
      <w:i/>
      <w:iCs/>
      <w:color w:val="0F4761" w:themeColor="accent1" w:themeShade="BF"/>
    </w:rPr>
  </w:style>
  <w:style w:type="character" w:styleId="IntenseReference">
    <w:name w:val="Intense Reference"/>
    <w:basedOn w:val="DefaultParagraphFont"/>
    <w:uiPriority w:val="32"/>
    <w:qFormat/>
    <w:rsid w:val="00DD1E40"/>
    <w:rPr>
      <w:b/>
      <w:bCs/>
      <w:smallCaps/>
      <w:color w:val="0F4761" w:themeColor="accent1" w:themeShade="BF"/>
      <w:spacing w:val="5"/>
    </w:rPr>
  </w:style>
  <w:style w:type="table" w:styleId="TableGrid">
    <w:name w:val="Table Grid"/>
    <w:basedOn w:val="TableNormal"/>
    <w:uiPriority w:val="39"/>
    <w:rsid w:val="00DD1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2C4FB-FC65-4F80-B8F5-F493BF0BA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kariya perumal</dc:creator>
  <cp:keywords/>
  <dc:description/>
  <cp:lastModifiedBy>kariya perumal</cp:lastModifiedBy>
  <cp:revision>24</cp:revision>
  <cp:lastPrinted>2024-11-24T09:13:00Z</cp:lastPrinted>
  <dcterms:created xsi:type="dcterms:W3CDTF">2024-11-24T08:45:00Z</dcterms:created>
  <dcterms:modified xsi:type="dcterms:W3CDTF">2024-11-24T09:22:00Z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2024-11-24T08:40:34Z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4b6819f2-2eab-4c0d-a347-87f70526048c</vt:lpwstr>
  </property>
  <property fmtid="{D5CDD505-2E9C-101B-9397-08002B2CF9AE}" pid="7" name="MSIP_Label_defa4170-0d19-0005-0004-bc88714345d2_ActionId">
    <vt:lpwstr>1cb9444b-828d-458e-999d-5a429295717e</vt:lpwstr>
  </property>
  <property fmtid="{D5CDD505-2E9C-101B-9397-08002B2CF9AE}" pid="8" name="MSIP_Label_defa4170-0d19-0005-0004-bc88714345d2_ContentBits">
    <vt:lpwstr>0</vt:lpwstr>
  </property>
</Properties>
</file>