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0" w:before="0" w:line="336" w:lineRule="auto"/>
        <w:ind w:firstLine="0" w:start="0"/>
        <w:jc w:val="start"/>
      </w:pPr>
      <w:r>
        <w:rPr>
          <w:rFonts w:ascii="Times New Roman Bold" w:hAnsi="Times New Roman Bold" w:cs="Times New Roman Bold" w:eastAsia="Times New Roman Bold"/>
          <w:b/>
          <w:bCs/>
          <w:color w:val="000000"/>
          <w:sz w:val="48"/>
          <w:szCs w:val="48"/>
        </w:rPr>
        <w:t>Algorithm Efficiency Analysis of Sorting and Fibonacci Algorithms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Complete Lab File</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1. Objective</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objective of this laboratory work is to implement and analyze different sorting and Fibonacci algorithms. The algorithms are experimentally tested using different input sizes and input conditions.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performance of the algorithms is evaluated using the following parameters: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Times New Roman" w:hAnsi="Times New Roman" w:cs="Times New Roman" w:eastAsia="Times New Roman"/>
          <w:color w:val="000000"/>
          <w:sz w:val="24"/>
          <w:szCs w:val="24"/>
        </w:rPr>
        <w:t xml:space="preserve">Execution Time </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Times New Roman" w:hAnsi="Times New Roman" w:cs="Times New Roman" w:eastAsia="Times New Roman"/>
          <w:color w:val="000000"/>
          <w:sz w:val="24"/>
          <w:szCs w:val="24"/>
        </w:rPr>
        <w:t xml:space="preserve">Memory Usage </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Times New Roman" w:hAnsi="Times New Roman" w:cs="Times New Roman" w:eastAsia="Times New Roman"/>
          <w:color w:val="000000"/>
          <w:sz w:val="24"/>
          <w:szCs w:val="24"/>
        </w:rPr>
        <w:t xml:space="preserve">Best-Case Complexity </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Times New Roman" w:hAnsi="Times New Roman" w:cs="Times New Roman" w:eastAsia="Times New Roman"/>
          <w:color w:val="000000"/>
          <w:sz w:val="24"/>
          <w:szCs w:val="24"/>
        </w:rPr>
        <w:t xml:space="preserve">Average-Case Complexity </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Times New Roman" w:hAnsi="Times New Roman" w:cs="Times New Roman" w:eastAsia="Times New Roman"/>
          <w:color w:val="000000"/>
          <w:sz w:val="24"/>
          <w:szCs w:val="24"/>
        </w:rPr>
        <w:t xml:space="preserve">Worst-Case Complexity </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Times New Roman" w:hAnsi="Times New Roman" w:cs="Times New Roman" w:eastAsia="Times New Roman"/>
          <w:color w:val="000000"/>
          <w:sz w:val="24"/>
          <w:szCs w:val="24"/>
        </w:rPr>
        <w:t xml:space="preserve">Space Complexity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experimental analysis includes sorted, reverse-sorted, and random input data for sorting algorithms.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48"/>
          <w:szCs w:val="48"/>
        </w:rPr>
        <w:t>2. Software and Tools Used</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following software and tools were used to perform the experiments: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Times New Roman" w:hAnsi="Times New Roman" w:cs="Times New Roman" w:eastAsia="Times New Roman"/>
          <w:color w:val="000000"/>
          <w:sz w:val="24"/>
          <w:szCs w:val="24"/>
        </w:rPr>
        <w:t xml:space="preserve">Python 3.12.9 </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Times New Roman" w:hAnsi="Times New Roman" w:cs="Times New Roman" w:eastAsia="Times New Roman"/>
          <w:color w:val="000000"/>
          <w:sz w:val="24"/>
          <w:szCs w:val="24"/>
        </w:rPr>
        <w:t xml:space="preserve">Jupyter Notebook </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Times New Roman" w:hAnsi="Times New Roman" w:cs="Times New Roman" w:eastAsia="Times New Roman"/>
          <w:color w:val="000000"/>
          <w:sz w:val="24"/>
          <w:szCs w:val="24"/>
        </w:rPr>
        <w:t xml:space="preserve">Pandas </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Times New Roman" w:hAnsi="Times New Roman" w:cs="Times New Roman" w:eastAsia="Times New Roman"/>
          <w:color w:val="000000"/>
          <w:sz w:val="24"/>
          <w:szCs w:val="24"/>
        </w:rPr>
        <w:t xml:space="preserve">Matplotlib </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Courier New" w:hAnsi="Courier New" w:cs="Courier New" w:eastAsia="Courier New"/>
          <w:color w:val="000000"/>
          <w:sz w:val="20"/>
          <w:szCs w:val="20"/>
        </w:rPr>
        <w:t>time</w:t>
      </w:r>
      <w:r>
        <w:rPr>
          <w:rFonts w:ascii="Times New Roman" w:hAnsi="Times New Roman" w:cs="Times New Roman" w:eastAsia="Times New Roman"/>
          <w:color w:val="000000"/>
          <w:sz w:val="24"/>
          <w:szCs w:val="24"/>
        </w:rPr>
        <w:t xml:space="preserve"> module </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Courier New" w:hAnsi="Courier New" w:cs="Courier New" w:eastAsia="Courier New"/>
          <w:color w:val="000000"/>
          <w:sz w:val="20"/>
          <w:szCs w:val="20"/>
        </w:rPr>
        <w:t>tracemalloc</w:t>
      </w:r>
      <w:r>
        <w:rPr>
          <w:rFonts w:ascii="Times New Roman" w:hAnsi="Times New Roman" w:cs="Times New Roman" w:eastAsia="Times New Roman"/>
          <w:color w:val="000000"/>
          <w:sz w:val="24"/>
          <w:szCs w:val="24"/>
        </w:rPr>
        <w:t xml:space="preserve"> module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Python was used to implement the algorithms. Jupyter Notebook was used to execute the programs and record the experimental results. Pandas was used for organizing the results into tables, and Matplotlib was used for generating graphs.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48"/>
          <w:szCs w:val="48"/>
        </w:rPr>
        <w:t>3. Performance Measurement Method</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execution time and memory usage of each algorithm were measured experimentally.</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Execution time was measured using:</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time.perf_counter()</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Memory usage was measured using:</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tracemalloc</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following performance measurement function was used:</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def measure_performance(func, *args):</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tracemalloc.start()</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start_time = time.perf_counter()</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result = func(*args)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end_time = time.perf_counter()</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current_memory, peak_memory = tracemalloc.get_traced_memory()</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tracemalloc.stop()</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execution_time = end_time - start_time</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memory_usage_kb = peak_memory / 1024</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result, execution_time, memory_usage_kb</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047444"/>
            <wp:docPr id="0" name="Drawing 0" descr="198e854a340c5c9beedd0037f3c34c25.png"/>
            <wp:cNvGraphicFramePr>
              <a:graphicFrameLocks noChangeAspect="true"/>
            </wp:cNvGraphicFramePr>
            <a:graphic>
              <a:graphicData uri="http://schemas.openxmlformats.org/drawingml/2006/picture">
                <pic:pic xmlns:pic="http://schemas.openxmlformats.org/drawingml/2006/picture">
                  <pic:nvPicPr>
                    <pic:cNvPr id="0" name="Picture 0" descr="198e854a340c5c9beedd0037f3c34c25.png"/>
                    <pic:cNvPicPr>
                      <a:picLocks noChangeAspect="true"/>
                    </pic:cNvPicPr>
                  </pic:nvPicPr>
                  <pic:blipFill>
                    <a:blip r:embed="rId4"/>
                    <a:srcRect l="0" t="0" r="0" b="0"/>
                    <a:stretch>
                      <a:fillRect/>
                    </a:stretch>
                  </pic:blipFill>
                  <pic:spPr>
                    <a:xfrm flipH="false" flipV="false">
                      <a:off x="0" y="0"/>
                      <a:ext cx="5734050" cy="3047444"/>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Function Used to Measure Execution Time and Memory Usage</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48"/>
          <w:szCs w:val="48"/>
        </w:rPr>
        <w:t>4. Sorting Algorithms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4.1 Bubble Sort</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Bubble Sort repeatedly compares adjacent elements and swaps them when they are in the wrong order. The process continues until the array is sorted.</w:t>
      </w:r>
      <w:r>
        <w:rPr>
          <w:rFonts w:ascii="Arimo" w:hAnsi="Arimo" w:cs="Arimo" w:eastAsia="Arimo"/>
          <w:color w:val="000000"/>
          <w:sz w:val="24"/>
          <w:szCs w:val="24"/>
        </w:rPr>
        <w:t xml:space="preserve">
</w:t>
      </w:r>
    </w:p>
    <w:p>
      <w:pPr>
        <w:spacing w:after="0" w:before="0" w:line="336" w:lineRule="auto"/>
        <w:ind w:firstLine="0" w:start="0"/>
        <w:jc w:val="start"/>
      </w:pPr>
      <w:r>
        <w:rPr>
          <w:rFonts w:ascii="Dosis" w:hAnsi="Dosis" w:cs="Dosis" w:eastAsia="Dosis"/>
          <w:color w:val="1f3763"/>
          <w:sz w:val="24"/>
          <w:szCs w:val="24"/>
        </w:rPr>
        <w:t>Program</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Paste the following code:</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def bubble_sort(arr):</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arr = arr.copy()</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n = len(arr)</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for i in range(n):</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swapped = False</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for j in range(0, n - i - 1):</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if arr[j] &gt; arr[j + 1]:</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arr[j], arr[j + 1] = arr[j + 1], arr[j]</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swapped = True</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if not swapped:</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break</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arr</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4.2 Insertion Sort</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Insertion Sort builds the sorted portion of the array one element at a time by inserting each element into its correct position.</w:t>
      </w:r>
      <w:r>
        <w:rPr>
          <w:rFonts w:ascii="Arimo" w:hAnsi="Arimo" w:cs="Arimo" w:eastAsia="Arimo"/>
          <w:color w:val="000000"/>
          <w:sz w:val="24"/>
          <w:szCs w:val="24"/>
        </w:rPr>
        <w:t xml:space="preserve">
</w:t>
      </w:r>
    </w:p>
    <w:p>
      <w:pPr>
        <w:spacing w:after="0" w:before="0" w:line="336" w:lineRule="auto"/>
        <w:ind w:firstLine="0" w:start="0"/>
        <w:jc w:val="start"/>
      </w:pPr>
      <w:r>
        <w:rPr>
          <w:rFonts w:ascii="Dosis" w:hAnsi="Dosis" w:cs="Dosis" w:eastAsia="Dosis"/>
          <w:color w:val="1f3763"/>
          <w:sz w:val="24"/>
          <w:szCs w:val="24"/>
        </w:rPr>
        <w:t>Program</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def insertion_sort(arr):</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arr = arr.copy()</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for i in range(1, len(arr)):</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key = arr[i]</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j = i - 1</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while j &gt;= 0 and arr[j] &gt; key:</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arr[j + 1] = arr[j]</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j -= 1</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arr[j + 1] = key</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arr</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4.3 Merge Sort</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Merge Sort uses the divide-and-conquer technique. The input array is divided into smaller subarrays, which are sorted and then merged.</w:t>
      </w:r>
      <w:r>
        <w:rPr>
          <w:rFonts w:ascii="Arimo" w:hAnsi="Arimo" w:cs="Arimo" w:eastAsia="Arimo"/>
          <w:color w:val="000000"/>
          <w:sz w:val="24"/>
          <w:szCs w:val="24"/>
        </w:rPr>
        <w:t xml:space="preserve">
</w:t>
      </w:r>
    </w:p>
    <w:p>
      <w:pPr>
        <w:spacing w:after="0" w:before="0" w:line="336" w:lineRule="auto"/>
        <w:ind w:firstLine="0" w:start="0"/>
        <w:jc w:val="start"/>
      </w:pPr>
      <w:r>
        <w:rPr>
          <w:rFonts w:ascii="Dosis" w:hAnsi="Dosis" w:cs="Dosis" w:eastAsia="Dosis"/>
          <w:color w:val="1f3763"/>
          <w:sz w:val="24"/>
          <w:szCs w:val="24"/>
        </w:rPr>
        <w:t>Program</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def merge(left, right):</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result = []</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 = 0</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j = 0</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while i &lt; len(left) and j &lt; len(right):</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if left[i] &lt;= right[j]:</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result.append(left[i])</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 += 1</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else:</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result.append(right[j])</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j += 1</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result.extend(left[i:])</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result.extend(right[j:])</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result</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def merge_sort(arr):</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if len(arr) &lt;= 1:</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arr</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mid = len(arr) // 2</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left = merge_sort(arr[:mid])</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right = merge_sort(arr[mid:])</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merge(left, right)</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4.4 Quick Sort</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Quick Sort also uses the divide-and-conquer approach. A pivot element is selected and the remaining elements are partitioned around the pivot.</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experimental implementation uses a middle-element pivot.</w:t>
      </w:r>
      <w:r>
        <w:rPr>
          <w:rFonts w:ascii="Arimo" w:hAnsi="Arimo" w:cs="Arimo" w:eastAsia="Arimo"/>
          <w:color w:val="000000"/>
          <w:sz w:val="24"/>
          <w:szCs w:val="24"/>
        </w:rPr>
        <w:t xml:space="preserve">
</w:t>
      </w:r>
    </w:p>
    <w:p>
      <w:pPr>
        <w:spacing w:after="0" w:before="0" w:line="336" w:lineRule="auto"/>
        <w:ind w:firstLine="0" w:start="0"/>
        <w:jc w:val="start"/>
      </w:pPr>
      <w:r>
        <w:rPr>
          <w:rFonts w:ascii="Dosis" w:hAnsi="Dosis" w:cs="Dosis" w:eastAsia="Dosis"/>
          <w:color w:val="1f3763"/>
          <w:sz w:val="24"/>
          <w:szCs w:val="24"/>
        </w:rPr>
        <w:t>Program</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def partition(arr, low, high):</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mid = (low + high) // 2</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arr[mid], arr[high] = arr[high], arr[mid]</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pivot = arr[high]</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 = low - 1</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for j in range(low, high):</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if arr[j] &lt;= pivot:</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 += 1</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arr[i], arr[j] = arr[j], arr[i]</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arr[i + 1], arr[high] = arr[high], arr[i + 1]</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i + 1</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def quick_sort_recursive(arr, low, high):</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if low &lt; high:</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pivot_index = partition(arr, low, high)</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quick_sort_recursive(arr, low, pivot_index - 1)</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quick_sort_recursive(arr, pivot_index + 1, high)</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def quick_sort(arr):</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arr = arr.copy()</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quick_sort_recursive(arr, 0, len(arr) - 1)</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arr</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7073223"/>
            <wp:docPr id="1" name="Drawing 1" descr="b208e1d057a96ab0cac47242e4844f09.png"/>
            <wp:cNvGraphicFramePr>
              <a:graphicFrameLocks noChangeAspect="true"/>
            </wp:cNvGraphicFramePr>
            <a:graphic>
              <a:graphicData uri="http://schemas.openxmlformats.org/drawingml/2006/picture">
                <pic:pic xmlns:pic="http://schemas.openxmlformats.org/drawingml/2006/picture">
                  <pic:nvPicPr>
                    <pic:cNvPr id="0" name="Picture 1" descr="b208e1d057a96ab0cac47242e4844f09.png"/>
                    <pic:cNvPicPr>
                      <a:picLocks noChangeAspect="true"/>
                    </pic:cNvPicPr>
                  </pic:nvPicPr>
                  <pic:blipFill>
                    <a:blip r:embed="rId5"/>
                    <a:srcRect l="0" t="0" r="0" b="0"/>
                    <a:stretch>
                      <a:fillRect/>
                    </a:stretch>
                  </pic:blipFill>
                  <pic:spPr>
                    <a:xfrm flipH="false" flipV="false">
                      <a:off x="0" y="0"/>
                      <a:ext cx="5734050" cy="7073223"/>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Testing and Verification of Sorting Algorithms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48"/>
          <w:szCs w:val="48"/>
        </w:rPr>
        <w:t>5. Sorting Experimental Analysis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sorting algorithms were tested using the following input sizes:</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100, 300, 500, 1000, 2000</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following input conditions were used:</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Times New Roman" w:hAnsi="Times New Roman" w:cs="Times New Roman" w:eastAsia="Times New Roman"/>
          <w:color w:val="000000"/>
          <w:sz w:val="24"/>
          <w:szCs w:val="24"/>
        </w:rPr>
        <w:t xml:space="preserve">Sorted Data </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Times New Roman" w:hAnsi="Times New Roman" w:cs="Times New Roman" w:eastAsia="Times New Roman"/>
          <w:color w:val="000000"/>
          <w:sz w:val="24"/>
          <w:szCs w:val="24"/>
        </w:rPr>
        <w:t xml:space="preserve">Reverse-Sorted Data </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Times New Roman" w:hAnsi="Times New Roman" w:cs="Times New Roman" w:eastAsia="Times New Roman"/>
          <w:color w:val="000000"/>
          <w:sz w:val="24"/>
          <w:szCs w:val="24"/>
        </w:rPr>
        <w:t xml:space="preserve">Random Data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following algorithms were tested:</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Times New Roman" w:hAnsi="Times New Roman" w:cs="Times New Roman" w:eastAsia="Times New Roman"/>
          <w:color w:val="000000"/>
          <w:sz w:val="24"/>
          <w:szCs w:val="24"/>
        </w:rPr>
        <w:t xml:space="preserve">Bubble Sort </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Times New Roman" w:hAnsi="Times New Roman" w:cs="Times New Roman" w:eastAsia="Times New Roman"/>
          <w:color w:val="000000"/>
          <w:sz w:val="24"/>
          <w:szCs w:val="24"/>
        </w:rPr>
        <w:t xml:space="preserve">Insertion Sort </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Times New Roman" w:hAnsi="Times New Roman" w:cs="Times New Roman" w:eastAsia="Times New Roman"/>
          <w:color w:val="000000"/>
          <w:sz w:val="24"/>
          <w:szCs w:val="24"/>
        </w:rPr>
        <w:t xml:space="preserve">Merge Sort </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Times New Roman" w:hAnsi="Times New Roman" w:cs="Times New Roman" w:eastAsia="Times New Roman"/>
          <w:color w:val="000000"/>
          <w:sz w:val="24"/>
          <w:szCs w:val="24"/>
        </w:rPr>
        <w:t xml:space="preserve">Quick Sort </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For each experiment, execution time and peak memory usage were recorded.</w:t>
      </w: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000000"/>
          <w:sz w:val="24"/>
          <w:szCs w:val="24"/>
        </w:rPr>
        <w:t>Sorted results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4527650"/>
            <wp:docPr id="2" name="Drawing 2" descr="a2270b9642d66c45081abeac355dd940.png"/>
            <wp:cNvGraphicFramePr>
              <a:graphicFrameLocks noChangeAspect="true"/>
            </wp:cNvGraphicFramePr>
            <a:graphic>
              <a:graphicData uri="http://schemas.openxmlformats.org/drawingml/2006/picture">
                <pic:pic xmlns:pic="http://schemas.openxmlformats.org/drawingml/2006/picture">
                  <pic:nvPicPr>
                    <pic:cNvPr id="0" name="Picture 2" descr="a2270b9642d66c45081abeac355dd940.png"/>
                    <pic:cNvPicPr>
                      <a:picLocks noChangeAspect="true"/>
                    </pic:cNvPicPr>
                  </pic:nvPicPr>
                  <pic:blipFill>
                    <a:blip r:embed="rId6"/>
                    <a:srcRect l="0" t="0" r="0" b="0"/>
                    <a:stretch>
                      <a:fillRect/>
                    </a:stretch>
                  </pic:blipFill>
                  <pic:spPr>
                    <a:xfrm flipH="false" flipV="false">
                      <a:off x="0" y="0"/>
                      <a:ext cx="5734050" cy="4527650"/>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000000"/>
          <w:sz w:val="24"/>
          <w:szCs w:val="24"/>
        </w:rPr>
        <w:t>Reverse-sorted results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4777316"/>
            <wp:docPr id="3" name="Drawing 3" descr="6787f5f71a03d6e5209b5574a56f4c87.png"/>
            <wp:cNvGraphicFramePr>
              <a:graphicFrameLocks noChangeAspect="true"/>
            </wp:cNvGraphicFramePr>
            <a:graphic>
              <a:graphicData uri="http://schemas.openxmlformats.org/drawingml/2006/picture">
                <pic:pic xmlns:pic="http://schemas.openxmlformats.org/drawingml/2006/picture">
                  <pic:nvPicPr>
                    <pic:cNvPr id="0" name="Picture 3" descr="6787f5f71a03d6e5209b5574a56f4c87.png"/>
                    <pic:cNvPicPr>
                      <a:picLocks noChangeAspect="true"/>
                    </pic:cNvPicPr>
                  </pic:nvPicPr>
                  <pic:blipFill>
                    <a:blip r:embed="rId7"/>
                    <a:srcRect l="0" t="0" r="0" b="0"/>
                    <a:stretch>
                      <a:fillRect/>
                    </a:stretch>
                  </pic:blipFill>
                  <pic:spPr>
                    <a:xfrm flipH="false" flipV="false">
                      <a:off x="0" y="0"/>
                      <a:ext cx="5734050" cy="4777316"/>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000000"/>
          <w:sz w:val="24"/>
          <w:szCs w:val="24"/>
        </w:rPr>
        <w:t>Random result</w:t>
      </w:r>
      <w:r>
        <w:rPr>
          <w:rFonts w:ascii="Arimo" w:hAnsi="Arimo" w:cs="Arimo" w:eastAsia="Arimo"/>
          <w:color w:val="000000"/>
          <w:sz w:val="24"/>
          <w:szCs w:val="24"/>
        </w:rPr>
        <w:t xml:space="preserve">
</w:t>
      </w:r>
    </w:p>
    <w:p>
      <w:pPr>
        <w:spacing w:after="120" w:before="120"/>
        <w:jc w:val="start"/>
      </w:pPr>
      <w:r>
        <w:drawing>
          <wp:inline>
            <wp:extent cx="5734050" cy="5157214"/>
            <wp:docPr id="4" name="Drawing 4" descr="732c16fc521bf268ff55c6a48e66dc2f.png"/>
            <wp:cNvGraphicFramePr>
              <a:graphicFrameLocks noChangeAspect="true"/>
            </wp:cNvGraphicFramePr>
            <a:graphic>
              <a:graphicData uri="http://schemas.openxmlformats.org/drawingml/2006/picture">
                <pic:pic xmlns:pic="http://schemas.openxmlformats.org/drawingml/2006/picture">
                  <pic:nvPicPr>
                    <pic:cNvPr id="0" name="Picture 4" descr="732c16fc521bf268ff55c6a48e66dc2f.png"/>
                    <pic:cNvPicPr>
                      <a:picLocks noChangeAspect="true"/>
                    </pic:cNvPicPr>
                  </pic:nvPicPr>
                  <pic:blipFill>
                    <a:blip r:embed="rId8"/>
                    <a:srcRect l="0" t="0" r="0" b="0"/>
                    <a:stretch>
                      <a:fillRect/>
                    </a:stretch>
                  </pic:blipFill>
                  <pic:spPr>
                    <a:xfrm flipH="false" flipV="false">
                      <a:off x="0" y="0"/>
                      <a:ext cx="5734050" cy="5157214"/>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Experimental Results of Sorting Algorithms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48"/>
          <w:szCs w:val="48"/>
        </w:rPr>
        <w:t>6. Fibonacci Algorithms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6.1 Recursive Fibonacci</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Recursive Fibonacci calculates Fibonacci numbers by recursively calculating the previous two Fibonacci values.</w:t>
      </w:r>
      <w:r>
        <w:rPr>
          <w:rFonts w:ascii="Arimo" w:hAnsi="Arimo" w:cs="Arimo" w:eastAsia="Arimo"/>
          <w:color w:val="000000"/>
          <w:sz w:val="24"/>
          <w:szCs w:val="24"/>
        </w:rPr>
        <w:t xml:space="preserve">
</w:t>
      </w:r>
    </w:p>
    <w:p>
      <w:pPr>
        <w:spacing w:after="0" w:before="0" w:line="336" w:lineRule="auto"/>
        <w:ind w:firstLine="0" w:start="0"/>
        <w:jc w:val="start"/>
      </w:pPr>
      <w:r>
        <w:rPr>
          <w:rFonts w:ascii="Dosis" w:hAnsi="Dosis" w:cs="Dosis" w:eastAsia="Dosis"/>
          <w:color w:val="1f3763"/>
          <w:sz w:val="24"/>
          <w:szCs w:val="24"/>
        </w:rPr>
        <w:t>Program</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def fib_recursive(n):</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if n &lt;= 1:</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n</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fib_recursive(n - 1) + fib_recursive(n - 2)</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6.2 Iterative Fibonacci</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iterative approach calculates Fibonacci numbers using a loop.</w:t>
      </w:r>
      <w:r>
        <w:rPr>
          <w:rFonts w:ascii="Arimo" w:hAnsi="Arimo" w:cs="Arimo" w:eastAsia="Arimo"/>
          <w:color w:val="000000"/>
          <w:sz w:val="24"/>
          <w:szCs w:val="24"/>
        </w:rPr>
        <w:t xml:space="preserve">
</w:t>
      </w:r>
    </w:p>
    <w:p>
      <w:pPr>
        <w:spacing w:after="0" w:before="0" w:line="336" w:lineRule="auto"/>
        <w:ind w:firstLine="0" w:start="0"/>
        <w:jc w:val="start"/>
      </w:pPr>
      <w:r>
        <w:rPr>
          <w:rFonts w:ascii="Dosis" w:hAnsi="Dosis" w:cs="Dosis" w:eastAsia="Dosis"/>
          <w:color w:val="1f3763"/>
          <w:sz w:val="24"/>
          <w:szCs w:val="24"/>
        </w:rPr>
        <w:t>Program</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def fib_iterative(n):</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if n &lt;= 1:</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n</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a, b = 0, 1</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for _ in range(2, n + 1):</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a, b = b, a + b</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b</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6.3 Dynamic Programming Fibonacci</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Dynamic Programming stores previously calculated values to avoid repeated calculations.</w:t>
      </w:r>
      <w:r>
        <w:rPr>
          <w:rFonts w:ascii="Arimo" w:hAnsi="Arimo" w:cs="Arimo" w:eastAsia="Arimo"/>
          <w:color w:val="000000"/>
          <w:sz w:val="24"/>
          <w:szCs w:val="24"/>
        </w:rPr>
        <w:t xml:space="preserve">
</w:t>
      </w:r>
    </w:p>
    <w:p>
      <w:pPr>
        <w:spacing w:after="0" w:before="0" w:line="336" w:lineRule="auto"/>
        <w:ind w:firstLine="0" w:start="0"/>
        <w:jc w:val="start"/>
      </w:pPr>
      <w:r>
        <w:rPr>
          <w:rFonts w:ascii="Dosis" w:hAnsi="Dosis" w:cs="Dosis" w:eastAsia="Dosis"/>
          <w:color w:val="1f3763"/>
          <w:sz w:val="24"/>
          <w:szCs w:val="24"/>
        </w:rPr>
        <w:t>Program</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def fib_dp(n, memo=None):</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if memo is None:</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memo = {}</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if n in memo:</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memo[n]</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if n &lt;= 1:</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n</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memo[n] = fib_dp(n - 1, memo) + fib_dp(n - 2, memo)</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 xml:space="preserve">    return memo[n]</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739333"/>
            <wp:docPr id="5" name="Drawing 5" descr="2b50e0d19029917f99aca99f201dbf2d.png"/>
            <wp:cNvGraphicFramePr>
              <a:graphicFrameLocks noChangeAspect="true"/>
            </wp:cNvGraphicFramePr>
            <a:graphic>
              <a:graphicData uri="http://schemas.openxmlformats.org/drawingml/2006/picture">
                <pic:pic xmlns:pic="http://schemas.openxmlformats.org/drawingml/2006/picture">
                  <pic:nvPicPr>
                    <pic:cNvPr id="0" name="Picture 5" descr="2b50e0d19029917f99aca99f201dbf2d.png"/>
                    <pic:cNvPicPr>
                      <a:picLocks noChangeAspect="true"/>
                    </pic:cNvPicPr>
                  </pic:nvPicPr>
                  <pic:blipFill>
                    <a:blip r:embed="rId9"/>
                    <a:srcRect l="0" t="0" r="0" b="0"/>
                    <a:stretch>
                      <a:fillRect/>
                    </a:stretch>
                  </pic:blipFill>
                  <pic:spPr>
                    <a:xfrm flipH="false" flipV="false">
                      <a:off x="0" y="0"/>
                      <a:ext cx="5734050" cy="2739333"/>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Testing and Verification of Fibonacci Algorithms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48"/>
          <w:szCs w:val="48"/>
        </w:rPr>
        <w:t>7. Fibonacci Experimental Analysis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Fibonacci algorithms were tested using the following values:</w:t>
      </w:r>
      <w:r>
        <w:rPr>
          <w:rFonts w:ascii="Arimo" w:hAnsi="Arimo" w:cs="Arimo" w:eastAsia="Arimo"/>
          <w:color w:val="000000"/>
          <w:sz w:val="24"/>
          <w:szCs w:val="24"/>
        </w:rPr>
        <w:t xml:space="preserve">
</w:t>
      </w:r>
    </w:p>
    <w:p>
      <w:pPr>
        <w:spacing w:after="0" w:before="0" w:line="336" w:lineRule="auto"/>
        <w:ind w:firstLine="0" w:start="0"/>
        <w:jc w:val="start"/>
      </w:pPr>
      <w:r>
        <w:rPr>
          <w:rFonts w:ascii="Courier New" w:hAnsi="Courier New" w:cs="Courier New" w:eastAsia="Courier New"/>
          <w:color w:val="000000"/>
          <w:sz w:val="20"/>
          <w:szCs w:val="20"/>
        </w:rPr>
        <w:t>5, 10, 15, 20, 25, 30, 35</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input sizes were selected to clearly demonstrate performance differences while keeping the recursive implementation practical to execute.</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For each value of n, execution time and peak memory usage were measured.</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740536"/>
            <wp:docPr id="6" name="Drawing 6" descr="7dd2ed5d07ddf8314381d7cd19793790.png"/>
            <wp:cNvGraphicFramePr>
              <a:graphicFrameLocks noChangeAspect="true"/>
            </wp:cNvGraphicFramePr>
            <a:graphic>
              <a:graphicData uri="http://schemas.openxmlformats.org/drawingml/2006/picture">
                <pic:pic xmlns:pic="http://schemas.openxmlformats.org/drawingml/2006/picture">
                  <pic:nvPicPr>
                    <pic:cNvPr id="0" name="Picture 6" descr="7dd2ed5d07ddf8314381d7cd19793790.png"/>
                    <pic:cNvPicPr>
                      <a:picLocks noChangeAspect="true"/>
                    </pic:cNvPicPr>
                  </pic:nvPicPr>
                  <pic:blipFill>
                    <a:blip r:embed="rId10"/>
                    <a:srcRect l="0" t="0" r="0" b="0"/>
                    <a:stretch>
                      <a:fillRect/>
                    </a:stretch>
                  </pic:blipFill>
                  <pic:spPr>
                    <a:xfrm flipH="false" flipV="false">
                      <a:off x="0" y="0"/>
                      <a:ext cx="5734050" cy="3740536"/>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Experimental Results of Fibonacci Algorithms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48"/>
          <w:szCs w:val="48"/>
        </w:rPr>
        <w:t>8. Complexity Comparison</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following table compares the theoretical complexities of all implemented algorithms.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335"/>
        <w:gridCol w:w="1058"/>
        <w:gridCol w:w="1464"/>
        <w:gridCol w:w="1251"/>
        <w:gridCol w:w="1919"/>
      </w:tblGrid>
      <w:tr>
        <w:tc>
          <w:tcPr>
            <w:tcW w:w="3335" w:type="dxa"/>
            <w:tcMar>
              <w:top w:w="15"/>
              <w:start w:w="15"/>
              <w:bottom w:w="15"/>
              <w:end w:w="15"/>
            </w:tcMar>
          </w:tcPr>
          <w:p>
            <w:pPr>
              <w:spacing w:after="0" w:before="0" w:line="336" w:lineRule="auto"/>
              <w:ind w:firstLine="0" w:start="0"/>
              <w:jc w:val="center"/>
            </w:pPr>
            <w:r>
              <w:rPr>
                <w:rFonts w:ascii="Times New Roman Bold" w:hAnsi="Times New Roman Bold" w:cs="Times New Roman Bold" w:eastAsia="Times New Roman Bold"/>
                <w:b/>
                <w:bCs/>
                <w:color w:val="000000"/>
                <w:sz w:val="24"/>
                <w:szCs w:val="24"/>
              </w:rPr>
              <w:t>Algorithm</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58" w:type="dxa"/>
            <w:tcMar>
              <w:top w:w="15"/>
              <w:start w:w="15"/>
              <w:bottom w:w="15"/>
              <w:end w:w="15"/>
            </w:tcMar>
          </w:tcPr>
          <w:p>
            <w:pPr>
              <w:spacing w:after="0" w:before="0" w:line="336" w:lineRule="auto"/>
              <w:ind w:firstLine="0" w:start="0"/>
              <w:jc w:val="center"/>
            </w:pPr>
            <w:r>
              <w:rPr>
                <w:rFonts w:ascii="Times New Roman Bold" w:hAnsi="Times New Roman Bold" w:cs="Times New Roman Bold" w:eastAsia="Times New Roman Bold"/>
                <w:b/>
                <w:bCs/>
                <w:color w:val="000000"/>
                <w:sz w:val="24"/>
                <w:szCs w:val="24"/>
              </w:rPr>
              <w:t>Best Case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64" w:type="dxa"/>
            <w:tcMar>
              <w:top w:w="15"/>
              <w:start w:w="15"/>
              <w:bottom w:w="15"/>
              <w:end w:w="15"/>
            </w:tcMar>
          </w:tcPr>
          <w:p>
            <w:pPr>
              <w:spacing w:after="0" w:before="0" w:line="336" w:lineRule="auto"/>
              <w:ind w:firstLine="0" w:start="0"/>
              <w:jc w:val="center"/>
            </w:pPr>
            <w:r>
              <w:rPr>
                <w:rFonts w:ascii="Times New Roman Bold" w:hAnsi="Times New Roman Bold" w:cs="Times New Roman Bold" w:eastAsia="Times New Roman Bold"/>
                <w:b/>
                <w:bCs/>
                <w:color w:val="000000"/>
                <w:sz w:val="24"/>
                <w:szCs w:val="24"/>
              </w:rPr>
              <w:t>Average Case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1" w:type="dxa"/>
            <w:tcMar>
              <w:top w:w="15"/>
              <w:start w:w="15"/>
              <w:bottom w:w="15"/>
              <w:end w:w="15"/>
            </w:tcMar>
          </w:tcPr>
          <w:p>
            <w:pPr>
              <w:spacing w:after="0" w:before="0" w:line="336" w:lineRule="auto"/>
              <w:ind w:firstLine="0" w:start="0"/>
              <w:jc w:val="center"/>
            </w:pPr>
            <w:r>
              <w:rPr>
                <w:rFonts w:ascii="Times New Roman Bold" w:hAnsi="Times New Roman Bold" w:cs="Times New Roman Bold" w:eastAsia="Times New Roman Bold"/>
                <w:b/>
                <w:bCs/>
                <w:color w:val="000000"/>
                <w:sz w:val="24"/>
                <w:szCs w:val="24"/>
              </w:rPr>
              <w:t>Worst Case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19" w:type="dxa"/>
            <w:tcMar>
              <w:top w:w="15"/>
              <w:start w:w="15"/>
              <w:bottom w:w="15"/>
              <w:end w:w="15"/>
            </w:tcMar>
          </w:tcPr>
          <w:p>
            <w:pPr>
              <w:spacing w:after="0" w:before="0" w:line="336" w:lineRule="auto"/>
              <w:ind w:firstLine="0" w:start="0"/>
              <w:jc w:val="center"/>
            </w:pPr>
            <w:r>
              <w:rPr>
                <w:rFonts w:ascii="Times New Roman Bold" w:hAnsi="Times New Roman Bold" w:cs="Times New Roman Bold" w:eastAsia="Times New Roman Bold"/>
                <w:b/>
                <w:bCs/>
                <w:color w:val="000000"/>
                <w:sz w:val="24"/>
                <w:szCs w:val="24"/>
              </w:rPr>
              <w:t>Space Complexity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335"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Bubble Sort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58"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64"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O(n²)</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1"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O(n²)</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19"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335"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Insertion Sort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58"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64"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O(n²)</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1"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O(n²)</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19"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335"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Merge Sort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58"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 log 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64"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 log 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1"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 log 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19"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335"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Quick Sort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58"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 log 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64"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 log 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1"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O(n²)</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19"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O(log 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335"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Recursive Fibonacci</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58"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O(2ⁿ)</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64"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O(2ⁿ)</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1"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O(2ⁿ)</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19"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335"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Iterative Fibonacci</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58"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64"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1"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19"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335"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Dynamic Programming Fibonacci</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58"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64"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1"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19" w:type="dxa"/>
            <w:tcMar>
              <w:top w:w="15"/>
              <w:start w:w="15"/>
              <w:bottom w:w="15"/>
              <w:end w:w="15"/>
            </w:tcMar>
          </w:tcPr>
          <w:p>
            <w:pPr>
              <w:spacing w:after="0" w:before="0" w:line="336" w:lineRule="auto"/>
              <w:ind w:firstLine="0" w:start="0"/>
              <w:jc w:val="start"/>
            </w:pPr>
            <w:r>
              <w:rPr>
                <w:rFonts w:ascii="Times New Roman" w:hAnsi="Times New Roman" w:cs="Times New Roman" w:eastAsia="Times New Roman"/>
                <w:color w:val="000000"/>
                <w:sz w:val="24"/>
                <w:szCs w:val="24"/>
              </w:rPr>
              <w:t>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48"/>
          <w:szCs w:val="48"/>
        </w:rPr>
        <w:t>9. Graphical Analysis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9.1 Execution Time Comparison of Sorting Algorithms for Random Input Data</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652232"/>
            <wp:docPr id="7" name="Drawing 7" descr="6e1e419c2b3f8a598336c6b2f5afd225.png"/>
            <wp:cNvGraphicFramePr>
              <a:graphicFrameLocks noChangeAspect="true"/>
            </wp:cNvGraphicFramePr>
            <a:graphic>
              <a:graphicData uri="http://schemas.openxmlformats.org/drawingml/2006/picture">
                <pic:pic xmlns:pic="http://schemas.openxmlformats.org/drawingml/2006/picture">
                  <pic:nvPicPr>
                    <pic:cNvPr id="0" name="Picture 7" descr="6e1e419c2b3f8a598336c6b2f5afd225.png"/>
                    <pic:cNvPicPr>
                      <a:picLocks noChangeAspect="true"/>
                    </pic:cNvPicPr>
                  </pic:nvPicPr>
                  <pic:blipFill>
                    <a:blip r:embed="rId11"/>
                    <a:srcRect l="0" t="0" r="0" b="0"/>
                    <a:stretch>
                      <a:fillRect/>
                    </a:stretch>
                  </pic:blipFill>
                  <pic:spPr>
                    <a:xfrm flipH="false" flipV="false">
                      <a:off x="0" y="0"/>
                      <a:ext cx="5734050" cy="3652232"/>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Execution Time Comparison of Sorting Algorithms for Random Input Data</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Observation</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graph shows that execution time increases with input size. Bubble Sort and Insertion Sort generally show a greater increase in execution time because of their quadratic time complexity.</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Merge Sort and Quick Sort generally scale more efficiently for larger input sizes because of their O(n log n) average-case complexity.</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9.2 Memory Usage Comparison of Sorting Algorithms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686538"/>
            <wp:docPr id="8" name="Drawing 8" descr="4ccf3ef6d29d7eb1a27a16f5ce3b31d3.png"/>
            <wp:cNvGraphicFramePr>
              <a:graphicFrameLocks noChangeAspect="true"/>
            </wp:cNvGraphicFramePr>
            <a:graphic>
              <a:graphicData uri="http://schemas.openxmlformats.org/drawingml/2006/picture">
                <pic:pic xmlns:pic="http://schemas.openxmlformats.org/drawingml/2006/picture">
                  <pic:nvPicPr>
                    <pic:cNvPr id="0" name="Picture 8" descr="4ccf3ef6d29d7eb1a27a16f5ce3b31d3.png"/>
                    <pic:cNvPicPr>
                      <a:picLocks noChangeAspect="true"/>
                    </pic:cNvPicPr>
                  </pic:nvPicPr>
                  <pic:blipFill>
                    <a:blip r:embed="rId12"/>
                    <a:srcRect l="0" t="0" r="0" b="0"/>
                    <a:stretch>
                      <a:fillRect/>
                    </a:stretch>
                  </pic:blipFill>
                  <pic:spPr>
                    <a:xfrm flipH="false" flipV="false">
                      <a:off x="0" y="0"/>
                      <a:ext cx="5734050" cy="3686538"/>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Memory Usage Comparison of Sorting Algorithms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9.3 Sorting Algorithms Under Different Input Conditions</w:t>
      </w:r>
      <w:r>
        <w:rPr>
          <w:rFonts w:ascii="Arimo" w:hAnsi="Arimo" w:cs="Arimo" w:eastAsia="Arimo"/>
          <w:color w:val="000000"/>
          <w:sz w:val="24"/>
          <w:szCs w:val="24"/>
        </w:rPr>
        <w:t xml:space="preserve">
</w:t>
      </w:r>
    </w:p>
    <w:p>
      <w:pPr>
        <w:spacing w:after="0" w:before="0" w:line="336" w:lineRule="auto"/>
        <w:ind w:firstLine="0" w:start="0"/>
        <w:jc w:val="start"/>
      </w:pPr>
      <w:r>
        <w:rPr>
          <w:rFonts w:ascii="Dosis" w:hAnsi="Dosis" w:cs="Dosis" w:eastAsia="Dosis"/>
          <w:color w:val="1f3763"/>
          <w:sz w:val="24"/>
          <w:szCs w:val="24"/>
        </w:rPr>
        <w:t>Bubble Sort</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755148"/>
            <wp:docPr id="9" name="Drawing 9" descr="fdce10514bfb494dfc8c28c472bda5ab.png"/>
            <wp:cNvGraphicFramePr>
              <a:graphicFrameLocks noChangeAspect="true"/>
            </wp:cNvGraphicFramePr>
            <a:graphic>
              <a:graphicData uri="http://schemas.openxmlformats.org/drawingml/2006/picture">
                <pic:pic xmlns:pic="http://schemas.openxmlformats.org/drawingml/2006/picture">
                  <pic:nvPicPr>
                    <pic:cNvPr id="0" name="Picture 9" descr="fdce10514bfb494dfc8c28c472bda5ab.png"/>
                    <pic:cNvPicPr>
                      <a:picLocks noChangeAspect="true"/>
                    </pic:cNvPicPr>
                  </pic:nvPicPr>
                  <pic:blipFill>
                    <a:blip r:embed="rId13"/>
                    <a:srcRect l="0" t="0" r="0" b="0"/>
                    <a:stretch>
                      <a:fillRect/>
                    </a:stretch>
                  </pic:blipFill>
                  <pic:spPr>
                    <a:xfrm flipH="false" flipV="false">
                      <a:off x="0" y="0"/>
                      <a:ext cx="5734050" cy="3755148"/>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Bubble Sort Performance Under Different Input Conditions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000000"/>
          <w:sz w:val="24"/>
          <w:szCs w:val="24"/>
        </w:rPr>
        <w:t>Insertion Sort</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717666"/>
            <wp:docPr id="10" name="Drawing 10" descr="dd279603e38809170b443056f5d33805.png"/>
            <wp:cNvGraphicFramePr>
              <a:graphicFrameLocks noChangeAspect="true"/>
            </wp:cNvGraphicFramePr>
            <a:graphic>
              <a:graphicData uri="http://schemas.openxmlformats.org/drawingml/2006/picture">
                <pic:pic xmlns:pic="http://schemas.openxmlformats.org/drawingml/2006/picture">
                  <pic:nvPicPr>
                    <pic:cNvPr id="0" name="Picture 10" descr="dd279603e38809170b443056f5d33805.png"/>
                    <pic:cNvPicPr>
                      <a:picLocks noChangeAspect="true"/>
                    </pic:cNvPicPr>
                  </pic:nvPicPr>
                  <pic:blipFill>
                    <a:blip r:embed="rId14"/>
                    <a:srcRect l="0" t="0" r="0" b="0"/>
                    <a:stretch>
                      <a:fillRect/>
                    </a:stretch>
                  </pic:blipFill>
                  <pic:spPr>
                    <a:xfrm flipH="false" flipV="false">
                      <a:off x="0" y="0"/>
                      <a:ext cx="5734050" cy="3717666"/>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Insertion Sort Performance Under Different Input Conditions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Dosis" w:hAnsi="Dosis" w:cs="Dosis" w:eastAsia="Dosis"/>
          <w:color w:val="1f3763"/>
          <w:sz w:val="24"/>
          <w:szCs w:val="24"/>
        </w:rPr>
        <w:t>Merge Sort</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593786"/>
            <wp:docPr id="11" name="Drawing 11" descr="a3664138f81976d208104e0457ac804b.png"/>
            <wp:cNvGraphicFramePr>
              <a:graphicFrameLocks noChangeAspect="true"/>
            </wp:cNvGraphicFramePr>
            <a:graphic>
              <a:graphicData uri="http://schemas.openxmlformats.org/drawingml/2006/picture">
                <pic:pic xmlns:pic="http://schemas.openxmlformats.org/drawingml/2006/picture">
                  <pic:nvPicPr>
                    <pic:cNvPr id="0" name="Picture 11" descr="a3664138f81976d208104e0457ac804b.png"/>
                    <pic:cNvPicPr>
                      <a:picLocks noChangeAspect="true"/>
                    </pic:cNvPicPr>
                  </pic:nvPicPr>
                  <pic:blipFill>
                    <a:blip r:embed="rId15"/>
                    <a:srcRect l="0" t="0" r="0" b="0"/>
                    <a:stretch>
                      <a:fillRect/>
                    </a:stretch>
                  </pic:blipFill>
                  <pic:spPr>
                    <a:xfrm flipH="false" flipV="false">
                      <a:off x="0" y="0"/>
                      <a:ext cx="5734050" cy="3593786"/>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Merge Sort Performance Under Different Input Conditions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Calibri (MS)" w:hAnsi="Calibri (MS)" w:cs="Calibri (MS)" w:eastAsia="Calibri (MS)"/>
          <w:color w:val="000000"/>
          <w:sz w:val="24"/>
          <w:szCs w:val="24"/>
        </w:rPr>
        <w:t>Quick Sort</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675102"/>
            <wp:docPr id="12" name="Drawing 12" descr="e6ec021b243fe0963833fe48910eadc6.png"/>
            <wp:cNvGraphicFramePr>
              <a:graphicFrameLocks noChangeAspect="true"/>
            </wp:cNvGraphicFramePr>
            <a:graphic>
              <a:graphicData uri="http://schemas.openxmlformats.org/drawingml/2006/picture">
                <pic:pic xmlns:pic="http://schemas.openxmlformats.org/drawingml/2006/picture">
                  <pic:nvPicPr>
                    <pic:cNvPr id="0" name="Picture 12" descr="e6ec021b243fe0963833fe48910eadc6.png"/>
                    <pic:cNvPicPr>
                      <a:picLocks noChangeAspect="true"/>
                    </pic:cNvPicPr>
                  </pic:nvPicPr>
                  <pic:blipFill>
                    <a:blip r:embed="rId16"/>
                    <a:srcRect l="0" t="0" r="0" b="0"/>
                    <a:stretch>
                      <a:fillRect/>
                    </a:stretch>
                  </pic:blipFill>
                  <pic:spPr>
                    <a:xfrm flipH="false" flipV="false">
                      <a:off x="0" y="0"/>
                      <a:ext cx="5734050" cy="3675102"/>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Quick Sort Performance Under Different Input Conditions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9.4 Fibonacci Execution Time Comparison</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682726"/>
            <wp:docPr id="13" name="Drawing 13" descr="4f6051e08f626ee3fffa983088f2ddc6.png"/>
            <wp:cNvGraphicFramePr>
              <a:graphicFrameLocks noChangeAspect="true"/>
            </wp:cNvGraphicFramePr>
            <a:graphic>
              <a:graphicData uri="http://schemas.openxmlformats.org/drawingml/2006/picture">
                <pic:pic xmlns:pic="http://schemas.openxmlformats.org/drawingml/2006/picture">
                  <pic:nvPicPr>
                    <pic:cNvPr id="0" name="Picture 13" descr="4f6051e08f626ee3fffa983088f2ddc6.png"/>
                    <pic:cNvPicPr>
                      <a:picLocks noChangeAspect="true"/>
                    </pic:cNvPicPr>
                  </pic:nvPicPr>
                  <pic:blipFill>
                    <a:blip r:embed="rId17"/>
                    <a:srcRect l="0" t="0" r="0" b="0"/>
                    <a:stretch>
                      <a:fillRect/>
                    </a:stretch>
                  </pic:blipFill>
                  <pic:spPr>
                    <a:xfrm flipH="false" flipV="false">
                      <a:off x="0" y="0"/>
                      <a:ext cx="5734050" cy="3682726"/>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Execution Time Comparison of Fibonacci Algorithms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9.5 Fibonacci Memory Usage Comparison</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753242"/>
            <wp:docPr id="14" name="Drawing 14" descr="78bda62ddc07a2bb51e5d18e20faf45a.png"/>
            <wp:cNvGraphicFramePr>
              <a:graphicFrameLocks noChangeAspect="true"/>
            </wp:cNvGraphicFramePr>
            <a:graphic>
              <a:graphicData uri="http://schemas.openxmlformats.org/drawingml/2006/picture">
                <pic:pic xmlns:pic="http://schemas.openxmlformats.org/drawingml/2006/picture">
                  <pic:nvPicPr>
                    <pic:cNvPr id="0" name="Picture 14" descr="78bda62ddc07a2bb51e5d18e20faf45a.png"/>
                    <pic:cNvPicPr>
                      <a:picLocks noChangeAspect="true"/>
                    </pic:cNvPicPr>
                  </pic:nvPicPr>
                  <pic:blipFill>
                    <a:blip r:embed="rId18"/>
                    <a:srcRect l="0" t="0" r="0" b="0"/>
                    <a:stretch>
                      <a:fillRect/>
                    </a:stretch>
                  </pic:blipFill>
                  <pic:spPr>
                    <a:xfrm flipH="false" flipV="false">
                      <a:off x="0" y="0"/>
                      <a:ext cx="5734050" cy="3753242"/>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Memory Usage Comparison of Fibonacci Algorithms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48"/>
          <w:szCs w:val="48"/>
        </w:rPr>
        <w:t>10. Observations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Sorting Algorithms</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Times New Roman" w:hAnsi="Times New Roman" w:cs="Times New Roman" w:eastAsia="Times New Roman"/>
          <w:color w:val="000000"/>
          <w:sz w:val="24"/>
          <w:szCs w:val="24"/>
        </w:rPr>
        <w:t xml:space="preserve">Bubble Sort and Insertion Sort showed increasing execution time as the input size increased. </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Times New Roman" w:hAnsi="Times New Roman" w:cs="Times New Roman" w:eastAsia="Times New Roman"/>
          <w:color w:val="000000"/>
          <w:sz w:val="24"/>
          <w:szCs w:val="24"/>
        </w:rPr>
        <w:t xml:space="preserve">Bubble Sort performed efficiently on already sorted data because the optimized implementation stops when no swaps are required. </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Times New Roman" w:hAnsi="Times New Roman" w:cs="Times New Roman" w:eastAsia="Times New Roman"/>
          <w:color w:val="000000"/>
          <w:sz w:val="24"/>
          <w:szCs w:val="24"/>
        </w:rPr>
        <w:t xml:space="preserve">Insertion Sort generally performed well on sorted data because fewer element shifts were required. </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Times New Roman" w:hAnsi="Times New Roman" w:cs="Times New Roman" w:eastAsia="Times New Roman"/>
          <w:color w:val="000000"/>
          <w:sz w:val="24"/>
          <w:szCs w:val="24"/>
        </w:rPr>
        <w:t xml:space="preserve">Merge Sort showed more consistent performance across sorted, reverse-sorted, and random input conditions. </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Times New Roman" w:hAnsi="Times New Roman" w:cs="Times New Roman" w:eastAsia="Times New Roman"/>
          <w:color w:val="000000"/>
          <w:sz w:val="24"/>
          <w:szCs w:val="24"/>
        </w:rPr>
        <w:t xml:space="preserve">Quick Sort performance depended on pivot selection and input distribution. </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Times New Roman" w:hAnsi="Times New Roman" w:cs="Times New Roman" w:eastAsia="Times New Roman"/>
          <w:color w:val="000000"/>
          <w:sz w:val="24"/>
          <w:szCs w:val="24"/>
        </w:rPr>
        <w:t xml:space="preserve">Merge Sort generally required more additional memory because temporary arrays were used during merging. </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Fibonacci Algorithms</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Times New Roman" w:hAnsi="Times New Roman" w:cs="Times New Roman" w:eastAsia="Times New Roman"/>
          <w:color w:val="000000"/>
          <w:sz w:val="24"/>
          <w:szCs w:val="24"/>
        </w:rPr>
        <w:t xml:space="preserve">Recursive Fibonacci became significantly slower as the value of n increased. </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Times New Roman" w:hAnsi="Times New Roman" w:cs="Times New Roman" w:eastAsia="Times New Roman"/>
          <w:color w:val="000000"/>
          <w:sz w:val="24"/>
          <w:szCs w:val="24"/>
        </w:rPr>
        <w:t xml:space="preserve">Recursive Fibonacci repeatedly calculated the same subproblems, resulting in increased execution time. </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Times New Roman" w:hAnsi="Times New Roman" w:cs="Times New Roman" w:eastAsia="Times New Roman"/>
          <w:color w:val="000000"/>
          <w:sz w:val="24"/>
          <w:szCs w:val="24"/>
        </w:rPr>
        <w:t xml:space="preserve">Iterative Fibonacci remained efficient as n increased. </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Times New Roman" w:hAnsi="Times New Roman" w:cs="Times New Roman" w:eastAsia="Times New Roman"/>
          <w:color w:val="000000"/>
          <w:sz w:val="24"/>
          <w:szCs w:val="24"/>
        </w:rPr>
        <w:t xml:space="preserve">Dynamic Programming Fibonacci avoided repeated calculations by storing previously computed results. </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Times New Roman" w:hAnsi="Times New Roman" w:cs="Times New Roman" w:eastAsia="Times New Roman"/>
          <w:color w:val="000000"/>
          <w:sz w:val="24"/>
          <w:szCs w:val="24"/>
        </w:rPr>
        <w:t xml:space="preserve">Iterative Fibonacci generally required less additional memory than recursive and dynamic programming approaches. </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48"/>
          <w:szCs w:val="48"/>
        </w:rPr>
        <w:t>11. Conclusion</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laboratory work demonstrated the practical importance of algorithm analysis.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experimental results showed that execution time and memory usage depend on the algorithm design, input size, and input conditions.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Bubble Sort and Insertion Sort become less efficient as input size increases because of their quadratic time complexity. Merge Sort and Quick Sort generally provide better scalability for larger inputs.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Fibonacci experiments demonstrated that Recursive Fibonacci becomes inefficient for larger values because of repeated calculations. Iterative and Dynamic Programming approaches provide significantly better performance.</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Overall, the experiments confirm that theoretical complexity analysis is important for predicting algorithm performance, while experimental analysis provides practical evidence of how algorithms behave on real systems.</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36"/>
          <w:szCs w:val="36"/>
        </w:rPr>
        <w:t>GitHub Repository Link</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complete source code, experimental analysis, complexity comparison, generated graphs, and result files used in this laboratory work are available in the following GitHub repository:</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GitHub Repository:</w:t>
      </w:r>
      <w:r>
        <w:rPr>
          <w:rFonts w:ascii="Arimo" w:hAnsi="Arimo" w:cs="Arimo" w:eastAsia="Arimo"/>
          <w:color w:val="000000"/>
          <w:sz w:val="24"/>
          <w:szCs w:val="24"/>
        </w:rPr>
        <w:t xml:space="preserve">
</w:t>
      </w:r>
    </w:p>
    <w:p>
      <w:pPr>
        <w:spacing w:after="0" w:before="0" w:line="336" w:lineRule="auto"/>
        <w:ind w:firstLine="0" w:start="0"/>
        <w:jc w:val="start"/>
      </w:pPr>
      <w:hyperlink r:id="rId19">
        <w:r>
          <w:rPr>
            <w:rFonts w:ascii="Times New Roman" w:hAnsi="Times New Roman" w:cs="Times New Roman" w:eastAsia="Times New Roman"/>
            <w:color w:val="1a62ff"/>
            <w:sz w:val="24"/>
            <w:szCs w:val="24"/>
            <w:u w:val="single" w:color="1a62ff"/>
          </w:rPr>
          <w:t>Algorithm Efficiency Analysis Repository</w:t>
        </w:r>
      </w:hyperlink>
      <w:r>
        <w:rPr>
          <w:rFonts w:ascii="Arimo" w:hAnsi="Arimo" w:cs="Arimo" w:eastAsia="Arimo"/>
          <w:color w:val="1a62ff"/>
          <w:sz w:val="24"/>
          <w:szCs w:val="24"/>
          <w:u w:val="single" w:color="1a62ff"/>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repository contains the complete Jupyter Notebook implementing Bubble Sort, Insertion Sort, Merge Sort, Quick Sort, Recursive Fibonacci, Iterative Fibonacci, and Dynamic Programming Fibonacci. It also includes the experimental result files, complexity comparison data, and generated graphs used in this laboratory work.</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Italics">
    <w:panose1 w:val="020B0604020202090204"/>
    <w:charset w:characterSet="1"/>
    <w:embedItalic r:id="rId3"/>
  </w:font>
  <w:font w:name="Arimo Bold Italics">
    <w:panose1 w:val="020B0704020202090204"/>
    <w:charset w:characterSet="1"/>
    <w:embedBoldItalic r:id="rId4"/>
  </w:font>
  <w:font w:name="Times New Roman">
    <w:panose1 w:val="02020603050405020304"/>
    <w:charset w:characterSet="1"/>
  </w:font>
  <w:font w:name="Times New Roman Bold">
    <w:panose1 w:val="02020803070505020304"/>
    <w:charset w:characterSet="1"/>
  </w:font>
  <w:font w:name="Times New Roman Italics">
    <w:panose1 w:val="02020503050405090304"/>
    <w:charset w:characterSet="1"/>
  </w:font>
  <w:font w:name="Times New Roman Bold Italics">
    <w:panose1 w:val="02020703060505090304"/>
    <w:charset w:characterSet="1"/>
  </w:font>
  <w:font w:name="Courier New">
    <w:panose1 w:val="02070309020205020404"/>
    <w:charset w:characterSet="1"/>
  </w:font>
  <w:font w:name="Courier New Bold">
    <w:panose1 w:val="02070609020205020404"/>
    <w:charset w:characterSet="1"/>
  </w:font>
  <w:font w:name="Courier New Italics">
    <w:panose1 w:val="02070409020205090404"/>
    <w:charset w:characterSet="1"/>
  </w:font>
  <w:font w:name="Courier New Bold Italics">
    <w:panose1 w:val="02070609020205090404"/>
    <w:charset w:characterSet="1"/>
  </w:font>
  <w:font w:name="Dosis">
    <w:panose1 w:val="00000000000000000000"/>
    <w:charset w:characterSet="1"/>
    <w:embedRegular r:id="rId13"/>
  </w:font>
  <w:font w:name="Dosis Bold">
    <w:panose1 w:val="00000000000000000000"/>
    <w:charset w:characterSet="1"/>
    <w:embedBold r:id="rId14"/>
  </w:font>
  <w:font w:name="Dosis Ultra-Bold">
    <w:panose1 w:val="00000000000000000000"/>
    <w:charset w:characterSet="1"/>
    <w:embedBold r:id="rId15"/>
  </w:font>
  <w:font w:name="Dosis Light">
    <w:panose1 w:val="00000000000000000000"/>
    <w:charset w:characterSet="1"/>
    <w:embedRegular r:id="rId16"/>
  </w:font>
  <w:font w:name="Dosis Medium">
    <w:panose1 w:val="00000000000000000000"/>
    <w:charset w:characterSet="1"/>
    <w:embedBold r:id="rId17"/>
  </w:font>
  <w:font w:name="Dosis Semi-Bold">
    <w:panose1 w:val="00000000000000000000"/>
    <w:charset w:characterSet="1"/>
    <w:embedBold r:id="rId18"/>
  </w:font>
  <w:font w:name="Dosis Extra-Light">
    <w:panose1 w:val="00000000000000000000"/>
    <w:charset w:characterSet="1"/>
    <w:embedRegular r:id="rId19"/>
  </w:font>
  <w:font w:name="Calibri (MS)">
    <w:panose1 w:val="020F050202020403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https://github.com/Harshit-170/DAA-Lab1-Assignments-" TargetMode="External" Type="http://schemas.openxmlformats.org/officeDocument/2006/relationships/hyperlink"/><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5" Target="fonts/font15.odttf" Type="http://schemas.openxmlformats.org/officeDocument/2006/relationships/font"/><Relationship Id="rId16" Target="fonts/font16.odttf" Type="http://schemas.openxmlformats.org/officeDocument/2006/relationships/font"/><Relationship Id="rId17" Target="fonts/font17.odttf" Type="http://schemas.openxmlformats.org/officeDocument/2006/relationships/font"/><Relationship Id="rId18" Target="fonts/font18.odttf" Type="http://schemas.openxmlformats.org/officeDocument/2006/relationships/font"/><Relationship Id="rId19" Target="fonts/font19.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2026-10-25T18:30:09Z</dcterms:created>
  <dc:creator>Apache POI</dc:creator>
  <dc:title>Algorithm Efficiency Analysis Repository</dc:title>
</cp:coreProperties>
</file>