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2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Harshit Kumawat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16/1/26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and implement SQL SELECT queries using various clauses such as WHERE, ORDER BY, GROUP BY, and HAVING to retrieve and manipulate data efficiently from relational database tables.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lhp9fm8ls7hu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PostgreSQL/Oracle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mj9f8vjf2p8a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bookmarkStart w:colFirst="0" w:colLast="0" w:name="_p36apxd9ldp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practice writing SQL SELECT statements.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apply filtering conditions using the WHERE clause.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sort query results using the ORDER BY clause.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group records using the GROUP BY clause.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filter grouped data using the HAVING clause.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analyze data using aggregate functions like COUNT(), SUM(), AVG(), MIN(), and MAX().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sw58w2r0o5kv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organization maintains an EMPLOYEE table to store details of its employees.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structure of the table is as follows: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emp_id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emp_name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joining_date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 Definition: Constructed the fundamental EMPLOYEE table structure, defining specific data types for employee IDs, names, departments, salaries, and joining dates.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Population: Seeded the database with sample employee records across various departments (IT, HR, Finance) to create a functional dataset for testing.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Aggregate Data Analysis: Implemented GROUP BY operations to calculate the average salary for each department using the AVG() aggregate function.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Conditional Filtering: Applied high-level filtering logic using the HAVING clause to isolate specific records, such as employees with salaries exceeding 20,000.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Sorting &amp; Grouped Constraints: Configured queries to sort department averages in descending order and practiced applying secondary filters to grouped results.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Logged into the pgAdmin administration tool and established a connection to the PostgreSQL database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Initialized a new database environment to house the employee management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CREATE 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command to define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schema, ensuring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EMP_ID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set as the Primary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Executed multiple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INSERT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statements to populate the table with diverse sample books and visitor profiles—in this case, employee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queries paired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GROUP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verify that data was correctly stored and consistent across the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clauses to test how the system handles specific data retrieval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Utilized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ORDER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clause to arrange the output in descending order based on average salaries.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Tested and verified the effectiveness of security or logic policies by ensuring queries returned expected results or empty sets when conditions weren't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Saved the final SQL script and captured screenshots of the execution results for record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EMPLOYEE(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EMP_ID NUMERIC PRIMARY KEY,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EMP_NAME VARCHAR(20),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VARCHAR(20),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NUMERIC(10,2),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JOINING_DATE DATE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 VALUES(1, 'Aman', 'IT', 30000, '2023-05-23');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 VALUES(2, 'Sam', 'IT', 25000, '2016-05-23');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 VALUES(3, 'Neha', 'HR', 18000, '2025-09-19');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 VALUES(4, 'Suman', 'Finance', 20000, '2021-11-06');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 VALUES(5, 'Rohan', 'Finance', 24500, '2023-10-23');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 VALUES(6, 'Aditi', 'HR', 28000, '2018-04-16');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 VALUES(7, 'Aanya', 'IT', 26000, '2022-07-07')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DEPARTMENT, AVG(SALARY)::NUMERIC(10,2) AS AVG_SAL FROM EMPLOYEE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DEPARTMENT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EMP_ID, EMP_NAME, SALARY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EMPLOYEE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EMP_ID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HAVING SALARY&gt;20000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DEPARTMENT, AVG(SALARY)::NUMERIC(10,2) AS AVG_SAL FROM EMPLOYEE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DEPARTMENT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HAVING AVG(SALARY)&gt;30000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DEPARTMENT, AVG(SALARY)::NUMERIC(10,2) AS AVG_SAL FROM EMPLOYEE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DEPARTMENT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ORDER BY AVG(SALARY) DESC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 created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2829550" cy="97013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28660" l="46026" r="31538" t="57664"/>
                    <a:stretch>
                      <a:fillRect/>
                    </a:stretch>
                  </pic:blipFill>
                  <pic:spPr>
                    <a:xfrm>
                      <a:off x="0" y="0"/>
                      <a:ext cx="2829550" cy="970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Records inserted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0" distR="0">
            <wp:extent cx="3127736" cy="99172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0028" l="22949" r="50769" t="55157"/>
                    <a:stretch>
                      <a:fillRect/>
                    </a:stretch>
                  </pic:blipFill>
                  <pic:spPr>
                    <a:xfrm>
                      <a:off x="0" y="0"/>
                      <a:ext cx="3127736" cy="991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Employees with salaries greater than 20,000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3742251" cy="192169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2478" l="44359" r="22435" t="57208"/>
                    <a:stretch>
                      <a:fillRect/>
                    </a:stretch>
                  </pic:blipFill>
                  <pic:spPr>
                    <a:xfrm>
                      <a:off x="0" y="0"/>
                      <a:ext cx="3742251" cy="1921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Average salaries of department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posOffset>7338059</wp:posOffset>
            </wp:positionV>
            <wp:extent cx="3368040" cy="1424940"/>
            <wp:effectExtent b="0" l="0" r="0" t="0"/>
            <wp:wrapSquare wrapText="bothSides" distB="0" distT="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7949" l="44615" r="22051" t="56980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424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Sorting average salaries in descending order: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3917916" cy="160278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8403" l="44487" r="21667" t="56980"/>
                    <a:stretch>
                      <a:fillRect/>
                    </a:stretch>
                  </pic:blipFill>
                  <pic:spPr>
                    <a:xfrm>
                      <a:off x="0" y="0"/>
                      <a:ext cx="3917916" cy="1602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Departments with average salary more than 30,000 (empty because none)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431942" cy="133883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26837" l="44359" r="32307" t="56980"/>
                    <a:stretch>
                      <a:fillRect/>
                    </a:stretch>
                  </pic:blipFill>
                  <pic:spPr>
                    <a:xfrm>
                      <a:off x="0" y="0"/>
                      <a:ext cx="3431942" cy="1338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I/O ANALYSIS TABLE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(SQL Query)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Output/Purpose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TABLE EMPLOYEE(...)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INTO EMPLOYEE VALUES(...)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(All seven records)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Records inserted.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 DEPARTMENT, AVG(SALARY)::NUMERIC(10,2) AS AVG_SAL FROM EMPLOYEE GROUP BY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Displays the average salary for each department.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 EMP_ID, EMP_NAME, SALARY FROM EMPLOYEE GROUP BY EMP_ID HAVING SALARY&gt;20000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Displays employee IDs, names, and salaries for employees whose salary is greater than 20,000.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 DEPARTMENT, AVG(SALARY)::NUMERIC(10,2) AS AVG_SAL FROM EMPLOYEE GROUP BY DEPARTMENT HAVING AVG(SALARY)&gt;30000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Attempts to display departments with an average salary greater than 30,000 (Result is empty).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 DEPARTMENT, AVG(SALARY)::NUMERIC(10,2) AS AVG_SAL FROM EMPLOYEE GROUP BY DEPARTMENT ORDER BY AVG(SALARY)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Displays the average salary for each department, sorted in descending order of average salary.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tszr6i5u2a0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 to filter records using the WHERE clause.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records using GROUP 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Apply conditions on grouped data using HAVING.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Sort query results using ORDER BY.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